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F1" w:rsidRPr="00B96349" w:rsidRDefault="00F142F1" w:rsidP="00F142F1">
      <w:pPr>
        <w:pStyle w:val="Default"/>
        <w:jc w:val="center"/>
        <w:rPr>
          <w:color w:val="auto"/>
          <w:sz w:val="21"/>
          <w:szCs w:val="21"/>
        </w:rPr>
      </w:pPr>
    </w:p>
    <w:p w:rsidR="00F142F1" w:rsidRPr="00B96349" w:rsidRDefault="00B96349" w:rsidP="00F142F1">
      <w:pPr>
        <w:pStyle w:val="Default"/>
        <w:jc w:val="center"/>
        <w:rPr>
          <w:b/>
          <w:bCs/>
          <w:color w:val="auto"/>
          <w:sz w:val="21"/>
          <w:szCs w:val="21"/>
        </w:rPr>
      </w:pPr>
      <w:r w:rsidRPr="00B96349">
        <w:rPr>
          <w:b/>
          <w:bCs/>
          <w:color w:val="auto"/>
          <w:sz w:val="21"/>
          <w:szCs w:val="21"/>
        </w:rPr>
        <w:t xml:space="preserve">CONVENIO </w:t>
      </w:r>
      <w:r w:rsidR="00F142F1" w:rsidRPr="00B96349">
        <w:rPr>
          <w:b/>
          <w:bCs/>
          <w:color w:val="auto"/>
          <w:sz w:val="21"/>
          <w:szCs w:val="21"/>
        </w:rPr>
        <w:t>Nº -2020-FONDECYT</w:t>
      </w:r>
    </w:p>
    <w:p w:rsidR="00B96349" w:rsidRPr="00B96349" w:rsidRDefault="00B96349" w:rsidP="00F142F1">
      <w:pPr>
        <w:pStyle w:val="Default"/>
        <w:jc w:val="center"/>
        <w:rPr>
          <w:color w:val="auto"/>
          <w:sz w:val="21"/>
          <w:szCs w:val="21"/>
        </w:rPr>
      </w:pPr>
    </w:p>
    <w:p w:rsidR="00F142F1" w:rsidRPr="00B96349" w:rsidRDefault="00F142F1" w:rsidP="00F142F1">
      <w:pPr>
        <w:pStyle w:val="Default"/>
        <w:jc w:val="center"/>
        <w:rPr>
          <w:color w:val="auto"/>
          <w:sz w:val="21"/>
          <w:szCs w:val="21"/>
        </w:rPr>
      </w:pPr>
      <w:r w:rsidRPr="00B96349">
        <w:rPr>
          <w:b/>
          <w:bCs/>
          <w:color w:val="auto"/>
          <w:sz w:val="21"/>
          <w:szCs w:val="21"/>
        </w:rPr>
        <w:t xml:space="preserve">“PROYECTOS </w:t>
      </w:r>
      <w:r w:rsidR="00B96349" w:rsidRPr="00B96349">
        <w:rPr>
          <w:b/>
          <w:bCs/>
          <w:color w:val="auto"/>
          <w:sz w:val="21"/>
          <w:szCs w:val="21"/>
        </w:rPr>
        <w:t>ESPECIALES: RESPUESTAL COVID-19</w:t>
      </w:r>
      <w:r w:rsidRPr="00B96349">
        <w:rPr>
          <w:b/>
          <w:bCs/>
          <w:color w:val="auto"/>
          <w:sz w:val="21"/>
          <w:szCs w:val="21"/>
        </w:rPr>
        <w:t>”</w:t>
      </w:r>
    </w:p>
    <w:p w:rsidR="00072A84" w:rsidRPr="00B96349" w:rsidRDefault="00F142F1" w:rsidP="00F142F1">
      <w:pPr>
        <w:jc w:val="center"/>
        <w:rPr>
          <w:rFonts w:ascii="Arial" w:hAnsi="Arial" w:cs="Arial"/>
          <w:b/>
          <w:bCs/>
          <w:sz w:val="21"/>
          <w:szCs w:val="21"/>
        </w:rPr>
      </w:pPr>
      <w:r w:rsidRPr="00B96349">
        <w:rPr>
          <w:rFonts w:ascii="Arial" w:hAnsi="Arial" w:cs="Arial"/>
          <w:b/>
          <w:bCs/>
          <w:sz w:val="21"/>
          <w:szCs w:val="21"/>
        </w:rPr>
        <w:t xml:space="preserve">CONVOCATORIA </w:t>
      </w:r>
      <w:r w:rsidR="00B96349" w:rsidRPr="00B96349">
        <w:rPr>
          <w:rFonts w:ascii="Arial" w:hAnsi="Arial" w:cs="Arial"/>
          <w:b/>
          <w:bCs/>
          <w:sz w:val="21"/>
          <w:szCs w:val="21"/>
        </w:rPr>
        <w:t xml:space="preserve">N° </w:t>
      </w:r>
      <w:r w:rsidRPr="00B96349">
        <w:rPr>
          <w:rFonts w:ascii="Arial" w:hAnsi="Arial" w:cs="Arial"/>
          <w:b/>
          <w:bCs/>
          <w:sz w:val="21"/>
          <w:szCs w:val="21"/>
        </w:rPr>
        <w:t>2020-0</w:t>
      </w:r>
      <w:r w:rsidR="00B96349" w:rsidRPr="00B96349">
        <w:rPr>
          <w:rFonts w:ascii="Arial" w:hAnsi="Arial" w:cs="Arial"/>
          <w:b/>
          <w:bCs/>
          <w:sz w:val="21"/>
          <w:szCs w:val="21"/>
        </w:rPr>
        <w:t>1</w:t>
      </w:r>
    </w:p>
    <w:p w:rsidR="00F142F1" w:rsidRPr="00B96349" w:rsidRDefault="00F142F1" w:rsidP="00F142F1">
      <w:pPr>
        <w:pStyle w:val="Default"/>
        <w:jc w:val="both"/>
        <w:rPr>
          <w:color w:val="auto"/>
          <w:sz w:val="21"/>
          <w:szCs w:val="21"/>
        </w:rPr>
      </w:pPr>
      <w:r w:rsidRPr="00B96349">
        <w:rPr>
          <w:color w:val="auto"/>
          <w:sz w:val="21"/>
          <w:szCs w:val="21"/>
        </w:rPr>
        <w:t xml:space="preserve">Conste por el presente documento que se emite en tres (03) ejemplares igualmente válidos, el Contrato que celebran de una parte el </w:t>
      </w:r>
      <w:r w:rsidRPr="00B96349">
        <w:rPr>
          <w:b/>
          <w:bCs/>
          <w:color w:val="auto"/>
          <w:sz w:val="21"/>
          <w:szCs w:val="21"/>
        </w:rPr>
        <w:t>FONDO NACIONAL DE DESARROLLO CIENTÍFICO, TECNOLÓGICO Y DE INNOVACIÓN TECNOLÓGICA</w:t>
      </w:r>
      <w:r w:rsidRPr="00B96349">
        <w:rPr>
          <w:color w:val="auto"/>
          <w:sz w:val="21"/>
          <w:szCs w:val="21"/>
        </w:rPr>
        <w:t xml:space="preserve">, con RUC N° 20554841555, con domicilio legal en Calle Chinchón N° 867, distrito de San </w:t>
      </w:r>
      <w:r w:rsidR="00B96349" w:rsidRPr="00B96349">
        <w:rPr>
          <w:color w:val="auto"/>
          <w:sz w:val="21"/>
          <w:szCs w:val="21"/>
        </w:rPr>
        <w:t>Isidro</w:t>
      </w:r>
      <w:r w:rsidRPr="00B96349">
        <w:rPr>
          <w:color w:val="auto"/>
          <w:sz w:val="21"/>
          <w:szCs w:val="21"/>
        </w:rPr>
        <w:t xml:space="preserve">, provincia y Departamento de Lima, debidamente representado por su Director Ejecutivo </w:t>
      </w:r>
      <w:r w:rsidRPr="00B96349">
        <w:rPr>
          <w:b/>
          <w:bCs/>
          <w:color w:val="auto"/>
          <w:sz w:val="21"/>
          <w:szCs w:val="21"/>
        </w:rPr>
        <w:t>ADOLFO MIGUEL LÓPEZ BUSTILLO</w:t>
      </w:r>
      <w:r w:rsidRPr="00B96349">
        <w:rPr>
          <w:color w:val="auto"/>
          <w:sz w:val="21"/>
          <w:szCs w:val="21"/>
        </w:rPr>
        <w:t xml:space="preserve">, identificado con DNI N° 08229350, designado con Resolución de Presidencia N° 016-2018-CONCYTEC-P y facultado para suscribir el presente Contrato por Resolución de Presidencia Nº 007-2020-CONCYTEC-P, en adelante </w:t>
      </w:r>
      <w:r w:rsidRPr="00B96349">
        <w:rPr>
          <w:b/>
          <w:bCs/>
          <w:color w:val="auto"/>
          <w:sz w:val="21"/>
          <w:szCs w:val="21"/>
        </w:rPr>
        <w:t>EL FONDECYT</w:t>
      </w:r>
      <w:r w:rsidRPr="00B96349">
        <w:rPr>
          <w:color w:val="auto"/>
          <w:sz w:val="21"/>
          <w:szCs w:val="21"/>
        </w:rPr>
        <w:t xml:space="preserve">; de la otra parte, __________________________, con RUC N° ______________, con domicilio con domicilio en ___________________, distrito de __________, provincia y departamento de _________, debidamente representada por _________________________, identificado con DNI N° _______, según consta en _________________________, a la que en adelante se le denominará </w:t>
      </w:r>
      <w:r w:rsidRPr="00B96349">
        <w:rPr>
          <w:b/>
          <w:bCs/>
          <w:color w:val="auto"/>
          <w:sz w:val="21"/>
          <w:szCs w:val="21"/>
        </w:rPr>
        <w:t>LA ENTIDAD EJECUTORA</w:t>
      </w:r>
      <w:r w:rsidRPr="00B96349">
        <w:rPr>
          <w:color w:val="auto"/>
          <w:sz w:val="21"/>
          <w:szCs w:val="21"/>
        </w:rPr>
        <w:t xml:space="preserve">; y de la otra _________________________, identificado con DNI N° _______, con domicilio con domicilio en ___________________, distrito de __________, provincia y departamento de _________, a la que en adelante se le denominará </w:t>
      </w:r>
      <w:r w:rsidRPr="00B96349">
        <w:rPr>
          <w:b/>
          <w:bCs/>
          <w:color w:val="auto"/>
          <w:sz w:val="21"/>
          <w:szCs w:val="21"/>
        </w:rPr>
        <w:t>EL INVESTIGADOR PRINCIPAL</w:t>
      </w:r>
      <w:r w:rsidRPr="00B96349">
        <w:rPr>
          <w:color w:val="auto"/>
          <w:sz w:val="21"/>
          <w:szCs w:val="21"/>
        </w:rPr>
        <w:t>; los términos y condiciones siguientes:</w:t>
      </w:r>
    </w:p>
    <w:p w:rsidR="00F142F1" w:rsidRPr="00B96349" w:rsidRDefault="00F142F1" w:rsidP="00F142F1">
      <w:pPr>
        <w:pStyle w:val="Default"/>
        <w:rPr>
          <w:color w:val="FF0000"/>
        </w:rPr>
      </w:pPr>
    </w:p>
    <w:p w:rsidR="00F142F1" w:rsidRPr="00B96349" w:rsidRDefault="00F142F1" w:rsidP="00F142F1">
      <w:pPr>
        <w:pStyle w:val="Default"/>
        <w:jc w:val="center"/>
        <w:rPr>
          <w:b/>
          <w:bCs/>
          <w:color w:val="auto"/>
          <w:sz w:val="21"/>
          <w:szCs w:val="21"/>
        </w:rPr>
      </w:pPr>
      <w:r w:rsidRPr="00B96349">
        <w:rPr>
          <w:b/>
          <w:bCs/>
          <w:color w:val="auto"/>
          <w:sz w:val="21"/>
          <w:szCs w:val="21"/>
        </w:rPr>
        <w:t>DE LA NATURALEZA DEL FONDECYT</w:t>
      </w:r>
    </w:p>
    <w:p w:rsidR="00F142F1" w:rsidRPr="00B96349" w:rsidRDefault="00F142F1" w:rsidP="00F142F1">
      <w:pPr>
        <w:pStyle w:val="Default"/>
        <w:jc w:val="center"/>
        <w:rPr>
          <w:color w:val="FF0000"/>
          <w:sz w:val="21"/>
          <w:szCs w:val="21"/>
        </w:rPr>
      </w:pPr>
    </w:p>
    <w:p w:rsidR="00F142F1" w:rsidRPr="00B96349" w:rsidRDefault="00F142F1" w:rsidP="00F142F1">
      <w:pPr>
        <w:pStyle w:val="Default"/>
        <w:spacing w:after="256"/>
        <w:jc w:val="both"/>
        <w:rPr>
          <w:color w:val="auto"/>
          <w:sz w:val="21"/>
          <w:szCs w:val="21"/>
        </w:rPr>
      </w:pPr>
      <w:r w:rsidRPr="00B96349">
        <w:rPr>
          <w:b/>
          <w:bCs/>
          <w:color w:val="auto"/>
          <w:sz w:val="21"/>
          <w:szCs w:val="21"/>
        </w:rPr>
        <w:t>CLÁUSULA PRIMERA</w:t>
      </w:r>
      <w:r w:rsidRPr="00B96349">
        <w:rPr>
          <w:color w:val="auto"/>
          <w:sz w:val="21"/>
          <w:szCs w:val="21"/>
        </w:rPr>
        <w:t xml:space="preserve">.- </w:t>
      </w:r>
      <w:r w:rsidRPr="00B96349">
        <w:rPr>
          <w:b/>
          <w:bCs/>
          <w:color w:val="auto"/>
          <w:sz w:val="21"/>
          <w:szCs w:val="21"/>
        </w:rPr>
        <w:t xml:space="preserve">EL CONCYTEC </w:t>
      </w:r>
      <w:r w:rsidRPr="00B96349">
        <w:rPr>
          <w:color w:val="auto"/>
          <w:sz w:val="21"/>
          <w:szCs w:val="21"/>
        </w:rPr>
        <w:t xml:space="preserve">es un organismo técnico especializado con personería jurídica de derecho público interno y con autonomía administrativa, económica y financiera; constituye un pliego presupuestal y se encuentra adscrito a la Presidencia del Consejo de Ministros; es el ente rector del Sistema Nacional de Ciencia, Tecnología e Innovación Tecnológica (SINACYT) y el encargado de dirigir, fomentar, coordinar, supervisar y evaluar las acciones del Estado en el ámbito de la ciencia, tecnología e innovación tecnológica, conforme a lo dispuesto por Ley Nº 28613, el Decreto Supremo Nº 058-2011-PCM y el Decreto Supremo Nº 067-2012-PCM. </w:t>
      </w:r>
    </w:p>
    <w:p w:rsidR="00F142F1" w:rsidRPr="00B96349" w:rsidRDefault="00F142F1" w:rsidP="00F142F1">
      <w:pPr>
        <w:pStyle w:val="Default"/>
        <w:jc w:val="both"/>
        <w:rPr>
          <w:color w:val="auto"/>
          <w:sz w:val="21"/>
          <w:szCs w:val="21"/>
        </w:rPr>
      </w:pPr>
      <w:r w:rsidRPr="00B96349">
        <w:rPr>
          <w:color w:val="auto"/>
          <w:sz w:val="21"/>
          <w:szCs w:val="21"/>
        </w:rPr>
        <w:t xml:space="preserve">El artículo 16º del Texto Único Ordenado de la Ley Nº 28303 - Ley Marco de Ciencia, Tecnología e Innovación Tecnológica, aprobado por el Decreto Supremo Nº 032-2007-ED y modificado por la Ley Nº 30806, establece la creación del Fondo Nacional de Desarrollo Científico, Tecnológico y de Innovación Tecnológica (FONDECYT), como una unidad de ejecución presupuestal del CONCYTEC, con patrimonio propio encargado de captar, gestionar, administrar y canalizar recursos de fuente nacional y extranjera, destinados a las actividades del SINACYT en el país. </w:t>
      </w:r>
    </w:p>
    <w:p w:rsidR="00F142F1" w:rsidRPr="00B96349" w:rsidRDefault="00F142F1" w:rsidP="00F142F1">
      <w:pPr>
        <w:pStyle w:val="Default"/>
        <w:jc w:val="both"/>
        <w:rPr>
          <w:color w:val="FF0000"/>
          <w:sz w:val="21"/>
          <w:szCs w:val="21"/>
        </w:rPr>
      </w:pPr>
    </w:p>
    <w:p w:rsidR="00F142F1" w:rsidRPr="00B96349" w:rsidRDefault="00F142F1" w:rsidP="00F142F1">
      <w:pPr>
        <w:pStyle w:val="Default"/>
        <w:jc w:val="center"/>
        <w:rPr>
          <w:b/>
          <w:bCs/>
          <w:color w:val="auto"/>
          <w:sz w:val="21"/>
          <w:szCs w:val="21"/>
        </w:rPr>
      </w:pPr>
      <w:r w:rsidRPr="00B96349">
        <w:rPr>
          <w:b/>
          <w:bCs/>
          <w:color w:val="auto"/>
          <w:sz w:val="21"/>
          <w:szCs w:val="21"/>
        </w:rPr>
        <w:t>DE LOS ANTECEDENTES</w:t>
      </w:r>
    </w:p>
    <w:p w:rsidR="00F142F1" w:rsidRPr="00B96349" w:rsidRDefault="00F142F1" w:rsidP="00F142F1">
      <w:pPr>
        <w:pStyle w:val="Default"/>
        <w:rPr>
          <w:color w:val="auto"/>
        </w:rPr>
      </w:pPr>
    </w:p>
    <w:p w:rsidR="00F142F1" w:rsidRPr="00B96349" w:rsidRDefault="00F142F1" w:rsidP="00F142F1">
      <w:pPr>
        <w:pStyle w:val="Default"/>
        <w:jc w:val="both"/>
        <w:rPr>
          <w:color w:val="auto"/>
          <w:sz w:val="21"/>
          <w:szCs w:val="21"/>
        </w:rPr>
      </w:pPr>
      <w:r w:rsidRPr="00B96349">
        <w:rPr>
          <w:b/>
          <w:bCs/>
          <w:color w:val="auto"/>
          <w:sz w:val="21"/>
          <w:szCs w:val="21"/>
        </w:rPr>
        <w:t>CLÁUSULA SEGUNDA</w:t>
      </w:r>
      <w:r w:rsidRPr="00B96349">
        <w:rPr>
          <w:color w:val="auto"/>
          <w:sz w:val="21"/>
          <w:szCs w:val="21"/>
        </w:rPr>
        <w:t xml:space="preserve">.- </w:t>
      </w:r>
      <w:r w:rsidRPr="00B96349">
        <w:rPr>
          <w:b/>
          <w:bCs/>
          <w:color w:val="auto"/>
          <w:sz w:val="21"/>
          <w:szCs w:val="21"/>
        </w:rPr>
        <w:t>EL FONDECYT</w:t>
      </w:r>
      <w:r w:rsidRPr="00B96349">
        <w:rPr>
          <w:color w:val="auto"/>
          <w:sz w:val="21"/>
          <w:szCs w:val="21"/>
        </w:rPr>
        <w:t xml:space="preserve">, a través de la Resolución de Dirección Ejecutiva N° ___-20__-FONDECYT-DE de fecha __ de _______ </w:t>
      </w:r>
      <w:proofErr w:type="spellStart"/>
      <w:r w:rsidRPr="00B96349">
        <w:rPr>
          <w:color w:val="auto"/>
          <w:sz w:val="21"/>
          <w:szCs w:val="21"/>
        </w:rPr>
        <w:t>de</w:t>
      </w:r>
      <w:proofErr w:type="spellEnd"/>
      <w:r w:rsidRPr="00B96349">
        <w:rPr>
          <w:color w:val="auto"/>
          <w:sz w:val="21"/>
          <w:szCs w:val="21"/>
        </w:rPr>
        <w:t xml:space="preserve"> ____, </w:t>
      </w:r>
      <w:r w:rsidR="00B96349" w:rsidRPr="00B96349">
        <w:rPr>
          <w:color w:val="auto"/>
          <w:sz w:val="21"/>
          <w:szCs w:val="21"/>
        </w:rPr>
        <w:t xml:space="preserve">se </w:t>
      </w:r>
      <w:r w:rsidRPr="00B96349">
        <w:rPr>
          <w:color w:val="auto"/>
          <w:sz w:val="21"/>
          <w:szCs w:val="21"/>
        </w:rPr>
        <w:t>aprobó el Expediente del Esquema Financiero E0</w:t>
      </w:r>
      <w:r w:rsidR="00C864A5">
        <w:rPr>
          <w:color w:val="auto"/>
          <w:sz w:val="21"/>
          <w:szCs w:val="21"/>
        </w:rPr>
        <w:t>67</w:t>
      </w:r>
      <w:r w:rsidRPr="00B96349">
        <w:rPr>
          <w:color w:val="auto"/>
          <w:sz w:val="21"/>
          <w:szCs w:val="21"/>
        </w:rPr>
        <w:t>-2020-0</w:t>
      </w:r>
      <w:r w:rsidR="00C864A5">
        <w:rPr>
          <w:color w:val="auto"/>
          <w:sz w:val="21"/>
          <w:szCs w:val="21"/>
        </w:rPr>
        <w:t>1</w:t>
      </w:r>
      <w:r w:rsidRPr="00B96349">
        <w:rPr>
          <w:color w:val="auto"/>
          <w:sz w:val="21"/>
          <w:szCs w:val="21"/>
        </w:rPr>
        <w:t xml:space="preserve"> denominado "</w:t>
      </w:r>
      <w:r w:rsidRPr="00B96349">
        <w:rPr>
          <w:color w:val="auto"/>
          <w:sz w:val="22"/>
          <w:szCs w:val="22"/>
        </w:rPr>
        <w:t xml:space="preserve">Proyectos </w:t>
      </w:r>
      <w:r w:rsidR="00C864A5">
        <w:rPr>
          <w:color w:val="auto"/>
          <w:sz w:val="22"/>
          <w:szCs w:val="22"/>
        </w:rPr>
        <w:t>Especiales: Respuesta al COVID-19</w:t>
      </w:r>
      <w:r w:rsidRPr="00B96349">
        <w:rPr>
          <w:color w:val="auto"/>
          <w:sz w:val="21"/>
          <w:szCs w:val="21"/>
        </w:rPr>
        <w:t xml:space="preserve">", el mismo que entre otros documentos, está integrado por las Bases, en adelante </w:t>
      </w:r>
      <w:r w:rsidRPr="00B96349">
        <w:rPr>
          <w:b/>
          <w:bCs/>
          <w:color w:val="auto"/>
          <w:sz w:val="21"/>
          <w:szCs w:val="21"/>
        </w:rPr>
        <w:t xml:space="preserve">LAS BASES </w:t>
      </w:r>
      <w:r w:rsidRPr="00B96349">
        <w:rPr>
          <w:color w:val="auto"/>
          <w:sz w:val="21"/>
          <w:szCs w:val="21"/>
        </w:rPr>
        <w:t xml:space="preserve">y la Guía de Seguimiento y Monitoreo, en adelante </w:t>
      </w:r>
      <w:r w:rsidRPr="00B96349">
        <w:rPr>
          <w:b/>
          <w:bCs/>
          <w:color w:val="auto"/>
          <w:sz w:val="21"/>
          <w:szCs w:val="21"/>
        </w:rPr>
        <w:t>LA GUÍA</w:t>
      </w:r>
      <w:r w:rsidRPr="00B96349">
        <w:rPr>
          <w:color w:val="auto"/>
          <w:sz w:val="21"/>
          <w:szCs w:val="21"/>
        </w:rPr>
        <w:t>.</w:t>
      </w:r>
    </w:p>
    <w:p w:rsidR="00F142F1" w:rsidRPr="00B96349" w:rsidRDefault="00F142F1" w:rsidP="00F142F1">
      <w:pPr>
        <w:pStyle w:val="Default"/>
        <w:jc w:val="both"/>
        <w:rPr>
          <w:color w:val="FF0000"/>
          <w:sz w:val="21"/>
          <w:szCs w:val="21"/>
        </w:rPr>
      </w:pPr>
    </w:p>
    <w:p w:rsidR="00F142F1" w:rsidRDefault="00F142F1" w:rsidP="00F142F1">
      <w:pPr>
        <w:pStyle w:val="Default"/>
        <w:jc w:val="both"/>
        <w:rPr>
          <w:color w:val="auto"/>
          <w:sz w:val="21"/>
          <w:szCs w:val="21"/>
        </w:rPr>
      </w:pPr>
      <w:r w:rsidRPr="00B96349">
        <w:rPr>
          <w:color w:val="auto"/>
          <w:sz w:val="21"/>
          <w:szCs w:val="21"/>
        </w:rPr>
        <w:t xml:space="preserve">Mediante Resolución de Dirección Ejecutiva Nº ____-20__-FONDECYT-DE de fecha __ de ______ </w:t>
      </w:r>
      <w:proofErr w:type="spellStart"/>
      <w:r w:rsidRPr="00B96349">
        <w:rPr>
          <w:color w:val="auto"/>
          <w:sz w:val="21"/>
          <w:szCs w:val="21"/>
        </w:rPr>
        <w:t>de</w:t>
      </w:r>
      <w:proofErr w:type="spellEnd"/>
      <w:r w:rsidRPr="00B96349">
        <w:rPr>
          <w:color w:val="auto"/>
          <w:sz w:val="21"/>
          <w:szCs w:val="21"/>
        </w:rPr>
        <w:t xml:space="preserve"> ____, </w:t>
      </w:r>
      <w:r w:rsidRPr="00B96349">
        <w:rPr>
          <w:b/>
          <w:bCs/>
          <w:color w:val="auto"/>
          <w:sz w:val="21"/>
          <w:szCs w:val="21"/>
        </w:rPr>
        <w:t xml:space="preserve">LA ENTIDAD EJECUTORA </w:t>
      </w:r>
      <w:r w:rsidRPr="00B96349">
        <w:rPr>
          <w:color w:val="auto"/>
          <w:sz w:val="21"/>
          <w:szCs w:val="21"/>
        </w:rPr>
        <w:t xml:space="preserve">resultó seleccionada para obtener </w:t>
      </w:r>
      <w:r w:rsidR="00B96349" w:rsidRPr="00B96349">
        <w:rPr>
          <w:color w:val="auto"/>
          <w:sz w:val="21"/>
          <w:szCs w:val="21"/>
        </w:rPr>
        <w:t xml:space="preserve">la subvención </w:t>
      </w:r>
      <w:r w:rsidRPr="00B96349">
        <w:rPr>
          <w:color w:val="auto"/>
          <w:sz w:val="21"/>
          <w:szCs w:val="21"/>
        </w:rPr>
        <w:t>para el desarrollo del proyecto presentado.</w:t>
      </w:r>
    </w:p>
    <w:p w:rsidR="00A925EC" w:rsidRDefault="00A925EC" w:rsidP="00F142F1">
      <w:pPr>
        <w:pStyle w:val="Default"/>
        <w:jc w:val="both"/>
        <w:rPr>
          <w:color w:val="auto"/>
          <w:sz w:val="21"/>
          <w:szCs w:val="21"/>
        </w:rPr>
      </w:pPr>
    </w:p>
    <w:p w:rsidR="00B96349" w:rsidRDefault="00A925EC" w:rsidP="00B01656">
      <w:pPr>
        <w:pStyle w:val="Default"/>
        <w:jc w:val="both"/>
        <w:rPr>
          <w:b/>
          <w:bCs/>
          <w:color w:val="FF0000"/>
          <w:sz w:val="21"/>
          <w:szCs w:val="21"/>
        </w:rPr>
      </w:pPr>
      <w:r>
        <w:rPr>
          <w:color w:val="auto"/>
          <w:sz w:val="21"/>
          <w:szCs w:val="21"/>
        </w:rPr>
        <w:t xml:space="preserve">Mediante Declaración Jurada y Compromiso comunicada por el Investigador principal, a través de Correo Electrónico de fecha ________de_______ </w:t>
      </w:r>
      <w:proofErr w:type="spellStart"/>
      <w:r>
        <w:rPr>
          <w:color w:val="auto"/>
          <w:sz w:val="21"/>
          <w:szCs w:val="21"/>
        </w:rPr>
        <w:t>de</w:t>
      </w:r>
      <w:proofErr w:type="spellEnd"/>
      <w:r>
        <w:rPr>
          <w:color w:val="auto"/>
          <w:sz w:val="21"/>
          <w:szCs w:val="21"/>
        </w:rPr>
        <w:t xml:space="preserve"> ______, otorga conformidad y se compromete a suscribir el </w:t>
      </w:r>
      <w:r w:rsidR="00B01656">
        <w:rPr>
          <w:color w:val="auto"/>
          <w:sz w:val="21"/>
          <w:szCs w:val="21"/>
        </w:rPr>
        <w:t>convenio</w:t>
      </w:r>
      <w:r>
        <w:rPr>
          <w:color w:val="auto"/>
          <w:sz w:val="21"/>
          <w:szCs w:val="21"/>
        </w:rPr>
        <w:t xml:space="preserve"> físicamente una vez levantada las medidas de </w:t>
      </w:r>
      <w:r>
        <w:rPr>
          <w:color w:val="auto"/>
          <w:sz w:val="21"/>
          <w:szCs w:val="21"/>
        </w:rPr>
        <w:lastRenderedPageBreak/>
        <w:t xml:space="preserve">aislamiento social obligatorio (cuarentena) decretado mediante </w:t>
      </w:r>
      <w:r w:rsidRPr="00CD22AC">
        <w:rPr>
          <w:rFonts w:eastAsia="Times New Roman"/>
          <w:bCs/>
          <w:sz w:val="19"/>
          <w:szCs w:val="19"/>
          <w:lang w:eastAsia="es-ES"/>
        </w:rPr>
        <w:t>Decreto Supremo Nº 044-2020-PCM, precisado por el Decreto Supremo Nº 046-2020-PCM</w:t>
      </w:r>
      <w:r>
        <w:rPr>
          <w:rFonts w:eastAsia="Times New Roman"/>
          <w:bCs/>
          <w:sz w:val="19"/>
          <w:szCs w:val="19"/>
          <w:lang w:eastAsia="es-ES"/>
        </w:rPr>
        <w:t xml:space="preserve">, y ampliado mediante </w:t>
      </w:r>
      <w:r>
        <w:rPr>
          <w:color w:val="auto"/>
          <w:sz w:val="21"/>
          <w:szCs w:val="21"/>
        </w:rPr>
        <w:t>Decreto Supremo N° 051-2020-PCM</w:t>
      </w:r>
      <w:r w:rsidR="00B01656">
        <w:rPr>
          <w:color w:val="auto"/>
          <w:sz w:val="21"/>
          <w:szCs w:val="21"/>
        </w:rPr>
        <w:t>, aceptando todas condiciones establecidas en las Bases y Guía.</w:t>
      </w:r>
    </w:p>
    <w:p w:rsidR="00B96349" w:rsidRDefault="00B96349" w:rsidP="00F142F1">
      <w:pPr>
        <w:pStyle w:val="Default"/>
        <w:jc w:val="center"/>
        <w:rPr>
          <w:b/>
          <w:bCs/>
          <w:color w:val="FF0000"/>
          <w:sz w:val="21"/>
          <w:szCs w:val="21"/>
        </w:rPr>
      </w:pPr>
    </w:p>
    <w:p w:rsidR="00F142F1" w:rsidRPr="00B96349" w:rsidRDefault="00F142F1" w:rsidP="00B01656">
      <w:pPr>
        <w:pStyle w:val="Default"/>
        <w:jc w:val="center"/>
        <w:rPr>
          <w:b/>
          <w:bCs/>
          <w:color w:val="auto"/>
          <w:sz w:val="21"/>
          <w:szCs w:val="21"/>
        </w:rPr>
      </w:pPr>
      <w:r w:rsidRPr="00B96349">
        <w:rPr>
          <w:b/>
          <w:bCs/>
          <w:color w:val="auto"/>
          <w:sz w:val="21"/>
          <w:szCs w:val="21"/>
        </w:rPr>
        <w:t>DEL OBJETO</w:t>
      </w:r>
    </w:p>
    <w:p w:rsidR="00F142F1" w:rsidRPr="00B96349" w:rsidRDefault="00F142F1" w:rsidP="00F142F1">
      <w:pPr>
        <w:pStyle w:val="Default"/>
        <w:jc w:val="center"/>
        <w:rPr>
          <w:color w:val="FF0000"/>
          <w:sz w:val="21"/>
          <w:szCs w:val="21"/>
        </w:rPr>
      </w:pPr>
    </w:p>
    <w:p w:rsidR="00F142F1" w:rsidRDefault="00F142F1" w:rsidP="00F142F1">
      <w:pPr>
        <w:pStyle w:val="Default"/>
        <w:jc w:val="both"/>
        <w:rPr>
          <w:color w:val="FF0000"/>
          <w:sz w:val="21"/>
          <w:szCs w:val="21"/>
        </w:rPr>
      </w:pPr>
      <w:r w:rsidRPr="00B96349">
        <w:rPr>
          <w:b/>
          <w:bCs/>
          <w:color w:val="auto"/>
          <w:sz w:val="21"/>
          <w:szCs w:val="21"/>
        </w:rPr>
        <w:t xml:space="preserve">CLÁUSULA TERCERA.- EL FONDECYT </w:t>
      </w:r>
      <w:r w:rsidRPr="00B96349">
        <w:rPr>
          <w:color w:val="auto"/>
          <w:sz w:val="21"/>
          <w:szCs w:val="21"/>
        </w:rPr>
        <w:t xml:space="preserve">otorga a favor de </w:t>
      </w:r>
      <w:r w:rsidRPr="00B96349">
        <w:rPr>
          <w:b/>
          <w:bCs/>
          <w:color w:val="auto"/>
          <w:sz w:val="21"/>
          <w:szCs w:val="21"/>
        </w:rPr>
        <w:t xml:space="preserve">LA ENTIDAD EJECUTORA </w:t>
      </w:r>
      <w:r w:rsidRPr="00B96349">
        <w:rPr>
          <w:color w:val="auto"/>
          <w:sz w:val="21"/>
          <w:szCs w:val="21"/>
        </w:rPr>
        <w:t xml:space="preserve">un cofinanciamiento mediante recursos monetarios para la ejecución del proyecto titulado: “_________________________________”, en adelante </w:t>
      </w:r>
      <w:r w:rsidRPr="00B96349">
        <w:rPr>
          <w:b/>
          <w:bCs/>
          <w:color w:val="auto"/>
          <w:sz w:val="21"/>
          <w:szCs w:val="21"/>
        </w:rPr>
        <w:t>EL PROYECTO</w:t>
      </w:r>
      <w:r w:rsidRPr="00B96349">
        <w:rPr>
          <w:color w:val="auto"/>
          <w:sz w:val="21"/>
          <w:szCs w:val="21"/>
        </w:rPr>
        <w:t xml:space="preserve">, el cual tiene como objetivo general incrementar </w:t>
      </w:r>
      <w:r w:rsidR="00B96349" w:rsidRPr="00B96349">
        <w:rPr>
          <w:color w:val="auto"/>
          <w:sz w:val="21"/>
          <w:szCs w:val="21"/>
        </w:rPr>
        <w:t>la generación de nuevo conocimiento científico desarrollo, innovación y/o adaptación de tecnologías, productos, mecanismos o servicios nuevos o mejorados de bajo costo, que respondan a las necesidades originadas en nuestra sociedad como consecuencia de la pandemia del Coronavirus COVID-19</w:t>
      </w:r>
      <w:r w:rsidRPr="00B96349">
        <w:rPr>
          <w:color w:val="auto"/>
          <w:sz w:val="21"/>
          <w:szCs w:val="21"/>
        </w:rPr>
        <w:t>, y así obtener los resultados esperados señalados en el numeral 1.</w:t>
      </w:r>
      <w:r w:rsidR="00B96349" w:rsidRPr="00B96349">
        <w:rPr>
          <w:color w:val="auto"/>
          <w:sz w:val="21"/>
          <w:szCs w:val="21"/>
        </w:rPr>
        <w:t>4</w:t>
      </w:r>
      <w:r w:rsidRPr="00B96349">
        <w:rPr>
          <w:color w:val="auto"/>
          <w:sz w:val="21"/>
          <w:szCs w:val="21"/>
        </w:rPr>
        <w:t xml:space="preserve"> de </w:t>
      </w:r>
      <w:r w:rsidRPr="00B96349">
        <w:rPr>
          <w:b/>
          <w:bCs/>
          <w:color w:val="auto"/>
          <w:sz w:val="21"/>
          <w:szCs w:val="21"/>
        </w:rPr>
        <w:t>LAS BASES</w:t>
      </w:r>
      <w:r w:rsidRPr="00B96349">
        <w:rPr>
          <w:color w:val="auto"/>
          <w:sz w:val="21"/>
          <w:szCs w:val="21"/>
        </w:rPr>
        <w:t>.</w:t>
      </w:r>
    </w:p>
    <w:p w:rsidR="00B96349" w:rsidRPr="00B96349" w:rsidRDefault="00B96349" w:rsidP="00F142F1">
      <w:pPr>
        <w:pStyle w:val="Default"/>
        <w:jc w:val="both"/>
        <w:rPr>
          <w:color w:val="FF0000"/>
          <w:sz w:val="21"/>
          <w:szCs w:val="21"/>
        </w:rPr>
      </w:pPr>
    </w:p>
    <w:p w:rsidR="00F142F1" w:rsidRPr="00A925EC" w:rsidRDefault="00F142F1" w:rsidP="00F142F1">
      <w:pPr>
        <w:pStyle w:val="Default"/>
        <w:jc w:val="both"/>
        <w:rPr>
          <w:color w:val="auto"/>
          <w:sz w:val="21"/>
          <w:szCs w:val="21"/>
        </w:rPr>
      </w:pPr>
      <w:r w:rsidRPr="00A925EC">
        <w:rPr>
          <w:color w:val="auto"/>
          <w:sz w:val="21"/>
          <w:szCs w:val="21"/>
        </w:rPr>
        <w:t xml:space="preserve">Asimismo, a efectos de que las actividades realizadas por </w:t>
      </w:r>
      <w:r w:rsidRPr="00A925EC">
        <w:rPr>
          <w:b/>
          <w:bCs/>
          <w:color w:val="auto"/>
          <w:sz w:val="21"/>
          <w:szCs w:val="21"/>
        </w:rPr>
        <w:t xml:space="preserve">LA ENTIDAD EJECUTORA </w:t>
      </w:r>
      <w:r w:rsidRPr="00A925EC">
        <w:rPr>
          <w:color w:val="auto"/>
          <w:sz w:val="21"/>
          <w:szCs w:val="21"/>
        </w:rPr>
        <w:t xml:space="preserve">sean reconocidas como resultados de la subvención, todos los artículos de investigación y demás publicaciones y ponencias derivadas de la subvención, deben ceñirse a lo establecido en el numeral 5 de </w:t>
      </w:r>
      <w:r w:rsidRPr="00A925EC">
        <w:rPr>
          <w:b/>
          <w:bCs/>
          <w:color w:val="auto"/>
          <w:sz w:val="21"/>
          <w:szCs w:val="21"/>
        </w:rPr>
        <w:t>LAS BASES</w:t>
      </w:r>
      <w:r w:rsidRPr="00A925EC">
        <w:rPr>
          <w:color w:val="auto"/>
          <w:sz w:val="21"/>
          <w:szCs w:val="21"/>
        </w:rPr>
        <w:t xml:space="preserve">. </w:t>
      </w:r>
    </w:p>
    <w:p w:rsidR="00F142F1" w:rsidRPr="00B96349" w:rsidRDefault="00F142F1" w:rsidP="00F142F1">
      <w:pPr>
        <w:pStyle w:val="Default"/>
        <w:jc w:val="both"/>
        <w:rPr>
          <w:color w:val="FF0000"/>
          <w:sz w:val="21"/>
          <w:szCs w:val="21"/>
        </w:rPr>
      </w:pPr>
    </w:p>
    <w:p w:rsidR="00F142F1" w:rsidRPr="00A925EC" w:rsidRDefault="00F142F1" w:rsidP="00F142F1">
      <w:pPr>
        <w:pStyle w:val="Default"/>
        <w:jc w:val="center"/>
        <w:rPr>
          <w:b/>
          <w:bCs/>
          <w:color w:val="auto"/>
          <w:sz w:val="21"/>
          <w:szCs w:val="21"/>
        </w:rPr>
      </w:pPr>
      <w:r w:rsidRPr="00A925EC">
        <w:rPr>
          <w:b/>
          <w:bCs/>
          <w:color w:val="auto"/>
          <w:sz w:val="21"/>
          <w:szCs w:val="21"/>
        </w:rPr>
        <w:t>DE LA VIGENCIA DEL CONTRATO, PLAZO DEL PROYECTO Y CONTROL DE CAMBIOS</w:t>
      </w:r>
    </w:p>
    <w:p w:rsidR="00F142F1" w:rsidRPr="00B96349" w:rsidRDefault="00F142F1" w:rsidP="00F142F1">
      <w:pPr>
        <w:pStyle w:val="Default"/>
        <w:jc w:val="center"/>
        <w:rPr>
          <w:color w:val="FF0000"/>
          <w:sz w:val="21"/>
          <w:szCs w:val="21"/>
        </w:rPr>
      </w:pPr>
    </w:p>
    <w:p w:rsidR="00F142F1" w:rsidRPr="00B01656" w:rsidRDefault="00F142F1" w:rsidP="00F142F1">
      <w:pPr>
        <w:pStyle w:val="Default"/>
        <w:jc w:val="both"/>
        <w:rPr>
          <w:color w:val="auto"/>
          <w:sz w:val="21"/>
          <w:szCs w:val="21"/>
        </w:rPr>
      </w:pPr>
      <w:r w:rsidRPr="00B01656">
        <w:rPr>
          <w:b/>
          <w:bCs/>
          <w:color w:val="auto"/>
          <w:sz w:val="21"/>
          <w:szCs w:val="21"/>
        </w:rPr>
        <w:t xml:space="preserve">CLÁUSULA CUARTA.- </w:t>
      </w:r>
      <w:r w:rsidRPr="00B01656">
        <w:rPr>
          <w:color w:val="auto"/>
          <w:sz w:val="21"/>
          <w:szCs w:val="21"/>
        </w:rPr>
        <w:t xml:space="preserve">El presente </w:t>
      </w:r>
      <w:r w:rsidR="00B01656" w:rsidRPr="00B01656">
        <w:rPr>
          <w:color w:val="auto"/>
          <w:sz w:val="21"/>
          <w:szCs w:val="21"/>
        </w:rPr>
        <w:t xml:space="preserve">convenio </w:t>
      </w:r>
      <w:r w:rsidRPr="00B01656">
        <w:rPr>
          <w:color w:val="auto"/>
          <w:sz w:val="21"/>
          <w:szCs w:val="21"/>
        </w:rPr>
        <w:t xml:space="preserve">tiene vigencia desde el día siguiente </w:t>
      </w:r>
      <w:r w:rsidR="005459DD">
        <w:rPr>
          <w:color w:val="auto"/>
          <w:sz w:val="21"/>
          <w:szCs w:val="21"/>
        </w:rPr>
        <w:t xml:space="preserve">de </w:t>
      </w:r>
      <w:r w:rsidR="00B01656" w:rsidRPr="00B01656">
        <w:rPr>
          <w:color w:val="auto"/>
          <w:sz w:val="21"/>
          <w:szCs w:val="21"/>
        </w:rPr>
        <w:t xml:space="preserve">aceptada las condiciones </w:t>
      </w:r>
      <w:r w:rsidR="005459DD">
        <w:rPr>
          <w:color w:val="auto"/>
          <w:sz w:val="21"/>
          <w:szCs w:val="21"/>
        </w:rPr>
        <w:t xml:space="preserve">contenidas en el Formato de Compromiso </w:t>
      </w:r>
      <w:r w:rsidR="00B01656" w:rsidRPr="00B01656">
        <w:rPr>
          <w:color w:val="auto"/>
          <w:sz w:val="21"/>
          <w:szCs w:val="21"/>
        </w:rPr>
        <w:t xml:space="preserve">remitida con correo electrónico de fecha_____ de _________ </w:t>
      </w:r>
      <w:proofErr w:type="spellStart"/>
      <w:r w:rsidR="00B01656" w:rsidRPr="00B01656">
        <w:rPr>
          <w:color w:val="auto"/>
          <w:sz w:val="21"/>
          <w:szCs w:val="21"/>
        </w:rPr>
        <w:t>de</w:t>
      </w:r>
      <w:proofErr w:type="spellEnd"/>
      <w:r w:rsidR="00B01656" w:rsidRPr="00B01656">
        <w:rPr>
          <w:color w:val="auto"/>
          <w:sz w:val="21"/>
          <w:szCs w:val="21"/>
        </w:rPr>
        <w:t xml:space="preserve"> _______, ratificada con la suscripción del presente documentos, </w:t>
      </w:r>
      <w:r w:rsidRPr="00B01656">
        <w:rPr>
          <w:color w:val="auto"/>
          <w:sz w:val="21"/>
          <w:szCs w:val="21"/>
        </w:rPr>
        <w:t xml:space="preserve">hasta la emisión del Reporte al Informe Final de Resultados (RIFR) por parte de la Unidad de Seguimiento y Monitoreo de </w:t>
      </w:r>
      <w:r w:rsidRPr="00B01656">
        <w:rPr>
          <w:b/>
          <w:bCs/>
          <w:color w:val="auto"/>
          <w:sz w:val="21"/>
          <w:szCs w:val="21"/>
        </w:rPr>
        <w:t>EL FONDECYT</w:t>
      </w:r>
      <w:r w:rsidRPr="00B01656">
        <w:rPr>
          <w:color w:val="auto"/>
          <w:sz w:val="21"/>
          <w:szCs w:val="21"/>
        </w:rPr>
        <w:t xml:space="preserve">. </w:t>
      </w:r>
    </w:p>
    <w:p w:rsidR="00F142F1" w:rsidRPr="00B96349" w:rsidRDefault="00F142F1" w:rsidP="00F142F1">
      <w:pPr>
        <w:pStyle w:val="Default"/>
        <w:jc w:val="both"/>
        <w:rPr>
          <w:color w:val="FF0000"/>
          <w:sz w:val="21"/>
          <w:szCs w:val="21"/>
        </w:rPr>
      </w:pPr>
    </w:p>
    <w:p w:rsidR="00F142F1" w:rsidRPr="00B01656" w:rsidRDefault="00F142F1" w:rsidP="00F142F1">
      <w:pPr>
        <w:pStyle w:val="Default"/>
        <w:jc w:val="both"/>
        <w:rPr>
          <w:color w:val="auto"/>
          <w:sz w:val="21"/>
          <w:szCs w:val="21"/>
        </w:rPr>
      </w:pPr>
      <w:r w:rsidRPr="00B01656">
        <w:rPr>
          <w:color w:val="auto"/>
          <w:sz w:val="21"/>
          <w:szCs w:val="21"/>
        </w:rPr>
        <w:t xml:space="preserve">El plazo de ejecución de </w:t>
      </w:r>
      <w:r w:rsidRPr="00B01656">
        <w:rPr>
          <w:b/>
          <w:bCs/>
          <w:color w:val="auto"/>
          <w:sz w:val="21"/>
          <w:szCs w:val="21"/>
        </w:rPr>
        <w:t xml:space="preserve">EL PROYECTO </w:t>
      </w:r>
      <w:r w:rsidRPr="00B01656">
        <w:rPr>
          <w:color w:val="auto"/>
          <w:sz w:val="21"/>
          <w:szCs w:val="21"/>
        </w:rPr>
        <w:t xml:space="preserve">es de _______ (____) años y se contabiliza desde el día de efectuado el primer desembolso a favor de </w:t>
      </w:r>
      <w:r w:rsidRPr="00B01656">
        <w:rPr>
          <w:b/>
          <w:bCs/>
          <w:color w:val="auto"/>
          <w:sz w:val="21"/>
          <w:szCs w:val="21"/>
        </w:rPr>
        <w:t xml:space="preserve">LA ENTIDAD EJECUTORA, </w:t>
      </w:r>
      <w:r w:rsidRPr="00B01656">
        <w:rPr>
          <w:color w:val="auto"/>
          <w:sz w:val="21"/>
          <w:szCs w:val="21"/>
        </w:rPr>
        <w:t xml:space="preserve">de conformidad con lo establecido en </w:t>
      </w:r>
      <w:r w:rsidRPr="00B01656">
        <w:rPr>
          <w:b/>
          <w:bCs/>
          <w:color w:val="auto"/>
          <w:sz w:val="21"/>
          <w:szCs w:val="21"/>
        </w:rPr>
        <w:t xml:space="preserve">LAS BASES </w:t>
      </w:r>
      <w:r w:rsidRPr="00B01656">
        <w:rPr>
          <w:color w:val="auto"/>
          <w:sz w:val="21"/>
          <w:szCs w:val="21"/>
        </w:rPr>
        <w:t xml:space="preserve">y </w:t>
      </w:r>
      <w:r w:rsidRPr="00B01656">
        <w:rPr>
          <w:b/>
          <w:bCs/>
          <w:color w:val="auto"/>
          <w:sz w:val="21"/>
          <w:szCs w:val="21"/>
        </w:rPr>
        <w:t xml:space="preserve">LA GUÍA. </w:t>
      </w:r>
      <w:r w:rsidRPr="00B01656">
        <w:rPr>
          <w:color w:val="auto"/>
          <w:sz w:val="21"/>
          <w:szCs w:val="21"/>
        </w:rPr>
        <w:t xml:space="preserve">La fecha de término del plazo de ejecución de </w:t>
      </w:r>
      <w:r w:rsidRPr="00B01656">
        <w:rPr>
          <w:b/>
          <w:bCs/>
          <w:color w:val="auto"/>
          <w:sz w:val="21"/>
          <w:szCs w:val="21"/>
        </w:rPr>
        <w:t xml:space="preserve">EL PROYECTO </w:t>
      </w:r>
      <w:r w:rsidRPr="00B01656">
        <w:rPr>
          <w:color w:val="auto"/>
          <w:sz w:val="21"/>
          <w:szCs w:val="21"/>
        </w:rPr>
        <w:t>será consignada en el Plan Operativo aprobado.</w:t>
      </w:r>
    </w:p>
    <w:p w:rsidR="00F142F1" w:rsidRPr="00B96349" w:rsidRDefault="00F142F1" w:rsidP="00F142F1">
      <w:pPr>
        <w:pStyle w:val="Default"/>
        <w:jc w:val="both"/>
        <w:rPr>
          <w:color w:val="FF0000"/>
          <w:sz w:val="21"/>
          <w:szCs w:val="21"/>
        </w:rPr>
      </w:pPr>
    </w:p>
    <w:p w:rsidR="00F142F1" w:rsidRPr="00B01656" w:rsidRDefault="00F142F1" w:rsidP="00F142F1">
      <w:pPr>
        <w:pStyle w:val="Default"/>
        <w:jc w:val="both"/>
        <w:rPr>
          <w:color w:val="auto"/>
          <w:sz w:val="21"/>
          <w:szCs w:val="21"/>
        </w:rPr>
      </w:pPr>
      <w:r w:rsidRPr="00B01656">
        <w:rPr>
          <w:color w:val="auto"/>
          <w:sz w:val="21"/>
          <w:szCs w:val="21"/>
        </w:rPr>
        <w:t xml:space="preserve">Excepcionalmente, en caso surja algún problema que afecte el cumplimiento del plazo de ejecución de </w:t>
      </w:r>
      <w:r w:rsidRPr="00B01656">
        <w:rPr>
          <w:b/>
          <w:bCs/>
          <w:color w:val="auto"/>
          <w:sz w:val="21"/>
          <w:szCs w:val="21"/>
        </w:rPr>
        <w:t xml:space="preserve">EL PROYECTO </w:t>
      </w:r>
      <w:r w:rsidRPr="00B01656">
        <w:rPr>
          <w:color w:val="auto"/>
          <w:sz w:val="21"/>
          <w:szCs w:val="21"/>
        </w:rPr>
        <w:t xml:space="preserve">y se requiera una ampliación de este, siempre que el contrato se encuentre vigente, se deberá actuar de acuerdo con el procedimiento sobre </w:t>
      </w:r>
      <w:r w:rsidRPr="00B01656">
        <w:rPr>
          <w:i/>
          <w:iCs/>
          <w:color w:val="auto"/>
          <w:sz w:val="21"/>
          <w:szCs w:val="21"/>
        </w:rPr>
        <w:t>“Ampliación del Periodo del Proyecto”</w:t>
      </w:r>
      <w:r w:rsidR="00B01656" w:rsidRPr="00B01656">
        <w:rPr>
          <w:color w:val="auto"/>
          <w:sz w:val="21"/>
          <w:szCs w:val="21"/>
        </w:rPr>
        <w:t>, de ser el caso</w:t>
      </w:r>
      <w:r w:rsidRPr="00B01656">
        <w:rPr>
          <w:color w:val="auto"/>
          <w:sz w:val="21"/>
          <w:szCs w:val="21"/>
        </w:rPr>
        <w:t>.</w:t>
      </w:r>
    </w:p>
    <w:p w:rsidR="00F142F1" w:rsidRPr="007B5F82" w:rsidRDefault="00F142F1" w:rsidP="00F142F1">
      <w:pPr>
        <w:pStyle w:val="Default"/>
        <w:jc w:val="both"/>
        <w:rPr>
          <w:color w:val="auto"/>
          <w:sz w:val="21"/>
          <w:szCs w:val="21"/>
        </w:rPr>
      </w:pPr>
    </w:p>
    <w:p w:rsidR="00F142F1" w:rsidRPr="007B5F82" w:rsidRDefault="00F142F1" w:rsidP="00F142F1">
      <w:pPr>
        <w:pStyle w:val="Default"/>
        <w:jc w:val="both"/>
        <w:rPr>
          <w:b/>
          <w:bCs/>
          <w:color w:val="auto"/>
          <w:sz w:val="21"/>
          <w:szCs w:val="21"/>
        </w:rPr>
      </w:pPr>
      <w:r w:rsidRPr="007B5F82">
        <w:rPr>
          <w:color w:val="auto"/>
          <w:sz w:val="21"/>
          <w:szCs w:val="21"/>
        </w:rPr>
        <w:t xml:space="preserve">Asimismo, en caso surja algún inconveniente que requiera cambios en la ejecución de </w:t>
      </w:r>
      <w:r w:rsidRPr="007B5F82">
        <w:rPr>
          <w:b/>
          <w:bCs/>
          <w:color w:val="auto"/>
          <w:sz w:val="21"/>
          <w:szCs w:val="21"/>
        </w:rPr>
        <w:t xml:space="preserve">EL PROYECTO </w:t>
      </w:r>
      <w:r w:rsidRPr="007B5F82">
        <w:rPr>
          <w:color w:val="auto"/>
          <w:sz w:val="21"/>
          <w:szCs w:val="21"/>
        </w:rPr>
        <w:t xml:space="preserve">que coadyuven al cumplimiento de los resultados esperados, deberán solicitarse de acuerdo con el procedimiento sobre </w:t>
      </w:r>
      <w:r w:rsidRPr="007B5F82">
        <w:rPr>
          <w:i/>
          <w:iCs/>
          <w:color w:val="auto"/>
          <w:sz w:val="21"/>
          <w:szCs w:val="21"/>
        </w:rPr>
        <w:t>“Cambios en la Ejecución del Proyecto</w:t>
      </w:r>
      <w:r w:rsidR="007B5F82" w:rsidRPr="007B5F82">
        <w:rPr>
          <w:i/>
          <w:iCs/>
          <w:color w:val="auto"/>
          <w:sz w:val="21"/>
          <w:szCs w:val="21"/>
        </w:rPr>
        <w:t xml:space="preserve">”, </w:t>
      </w:r>
      <w:r w:rsidR="007B5F82" w:rsidRPr="007B5F82">
        <w:rPr>
          <w:color w:val="auto"/>
          <w:sz w:val="21"/>
          <w:szCs w:val="21"/>
        </w:rPr>
        <w:t>de ser el caso</w:t>
      </w:r>
      <w:r w:rsidRPr="007B5F82">
        <w:rPr>
          <w:b/>
          <w:bCs/>
          <w:color w:val="auto"/>
          <w:sz w:val="21"/>
          <w:szCs w:val="21"/>
        </w:rPr>
        <w:t xml:space="preserve">. </w:t>
      </w:r>
      <w:r w:rsidRPr="007B5F82">
        <w:rPr>
          <w:color w:val="auto"/>
          <w:sz w:val="21"/>
          <w:szCs w:val="21"/>
        </w:rPr>
        <w:t xml:space="preserve">Estos cambios no implican una ampliación del plazo de ejecución de </w:t>
      </w:r>
      <w:r w:rsidRPr="007B5F82">
        <w:rPr>
          <w:b/>
          <w:bCs/>
          <w:color w:val="auto"/>
          <w:sz w:val="21"/>
          <w:szCs w:val="21"/>
        </w:rPr>
        <w:t>EL PROYECTO.</w:t>
      </w:r>
    </w:p>
    <w:p w:rsidR="00F142F1" w:rsidRPr="00B96349" w:rsidRDefault="00F142F1" w:rsidP="00F142F1">
      <w:pPr>
        <w:pStyle w:val="Default"/>
        <w:jc w:val="both"/>
        <w:rPr>
          <w:color w:val="FF0000"/>
          <w:sz w:val="21"/>
          <w:szCs w:val="21"/>
        </w:rPr>
      </w:pPr>
    </w:p>
    <w:p w:rsidR="00F142F1" w:rsidRPr="00B96349" w:rsidRDefault="00F142F1" w:rsidP="00F142F1">
      <w:pPr>
        <w:pStyle w:val="Default"/>
        <w:jc w:val="center"/>
        <w:rPr>
          <w:b/>
          <w:bCs/>
          <w:color w:val="FF0000"/>
          <w:sz w:val="21"/>
          <w:szCs w:val="21"/>
        </w:rPr>
      </w:pPr>
      <w:r w:rsidRPr="007B5F82">
        <w:rPr>
          <w:b/>
          <w:bCs/>
          <w:color w:val="auto"/>
          <w:sz w:val="21"/>
          <w:szCs w:val="21"/>
        </w:rPr>
        <w:t>DEL FINANCIAMIENTO A OTORGAR</w:t>
      </w:r>
    </w:p>
    <w:p w:rsidR="00F142F1" w:rsidRPr="007B5F82" w:rsidRDefault="00F142F1" w:rsidP="00F142F1">
      <w:pPr>
        <w:pStyle w:val="Default"/>
        <w:jc w:val="center"/>
        <w:rPr>
          <w:b/>
          <w:bCs/>
          <w:color w:val="auto"/>
          <w:sz w:val="21"/>
          <w:szCs w:val="21"/>
        </w:rPr>
      </w:pPr>
    </w:p>
    <w:p w:rsidR="00F142F1" w:rsidRPr="007B5F82" w:rsidRDefault="00F142F1" w:rsidP="00F142F1">
      <w:pPr>
        <w:pStyle w:val="Default"/>
        <w:jc w:val="both"/>
        <w:rPr>
          <w:b/>
          <w:bCs/>
          <w:color w:val="auto"/>
          <w:sz w:val="21"/>
          <w:szCs w:val="21"/>
        </w:rPr>
      </w:pPr>
      <w:r w:rsidRPr="007B5F82">
        <w:rPr>
          <w:b/>
          <w:bCs/>
          <w:color w:val="auto"/>
          <w:sz w:val="21"/>
          <w:szCs w:val="21"/>
        </w:rPr>
        <w:t xml:space="preserve">CLÁUSULA QUINTA.- </w:t>
      </w:r>
      <w:r w:rsidRPr="007B5F82">
        <w:rPr>
          <w:color w:val="auto"/>
          <w:sz w:val="21"/>
          <w:szCs w:val="21"/>
        </w:rPr>
        <w:t xml:space="preserve">El importe de financiamiento que otorga </w:t>
      </w:r>
      <w:r w:rsidRPr="007B5F82">
        <w:rPr>
          <w:b/>
          <w:bCs/>
          <w:color w:val="auto"/>
          <w:sz w:val="21"/>
          <w:szCs w:val="21"/>
        </w:rPr>
        <w:t xml:space="preserve">EL FONDECYT </w:t>
      </w:r>
      <w:r w:rsidRPr="007B5F82">
        <w:rPr>
          <w:color w:val="auto"/>
          <w:sz w:val="21"/>
          <w:szCs w:val="21"/>
        </w:rPr>
        <w:t>asciende a la suma de S/ ________ (______________ Soles), y será utilizado únicamente para cofinanciar los rubros señalados en el numeral 2.</w:t>
      </w:r>
      <w:r w:rsidR="007B5F82" w:rsidRPr="007B5F82">
        <w:rPr>
          <w:color w:val="auto"/>
          <w:sz w:val="21"/>
          <w:szCs w:val="21"/>
        </w:rPr>
        <w:t>3</w:t>
      </w:r>
      <w:r w:rsidRPr="007B5F82">
        <w:rPr>
          <w:color w:val="auto"/>
          <w:sz w:val="21"/>
          <w:szCs w:val="21"/>
        </w:rPr>
        <w:t xml:space="preserve">.2 de </w:t>
      </w:r>
      <w:r w:rsidRPr="007B5F82">
        <w:rPr>
          <w:b/>
          <w:bCs/>
          <w:color w:val="auto"/>
          <w:sz w:val="21"/>
          <w:szCs w:val="21"/>
        </w:rPr>
        <w:t>LAS BASES</w:t>
      </w:r>
      <w:r w:rsidRPr="007B5F82">
        <w:rPr>
          <w:color w:val="auto"/>
          <w:sz w:val="21"/>
          <w:szCs w:val="21"/>
        </w:rPr>
        <w:t xml:space="preserve">. Asimismo, la contrapartida monetaria y/o no monetaria (valorizada) de la </w:t>
      </w:r>
      <w:r w:rsidRPr="007B5F82">
        <w:rPr>
          <w:b/>
          <w:bCs/>
          <w:color w:val="auto"/>
          <w:sz w:val="21"/>
          <w:szCs w:val="21"/>
        </w:rPr>
        <w:t>ENTIDAD EJECUTORA</w:t>
      </w:r>
      <w:r w:rsidRPr="007B5F82">
        <w:rPr>
          <w:color w:val="auto"/>
          <w:sz w:val="21"/>
          <w:szCs w:val="21"/>
        </w:rPr>
        <w:t>, asciende a la suma de S/ ________ (_______ Soles), debiéndose observar las disposiciones establecidas en el numeral 2.</w:t>
      </w:r>
      <w:r w:rsidR="007B5F82" w:rsidRPr="007B5F82">
        <w:rPr>
          <w:color w:val="auto"/>
          <w:sz w:val="21"/>
          <w:szCs w:val="21"/>
        </w:rPr>
        <w:t>3</w:t>
      </w:r>
      <w:r w:rsidRPr="007B5F82">
        <w:rPr>
          <w:color w:val="auto"/>
          <w:sz w:val="21"/>
          <w:szCs w:val="21"/>
        </w:rPr>
        <w:t xml:space="preserve">.3 de </w:t>
      </w:r>
      <w:r w:rsidRPr="007B5F82">
        <w:rPr>
          <w:b/>
          <w:bCs/>
          <w:color w:val="auto"/>
          <w:sz w:val="21"/>
          <w:szCs w:val="21"/>
        </w:rPr>
        <w:t>LAS BASES.</w:t>
      </w:r>
    </w:p>
    <w:p w:rsidR="00F142F1" w:rsidRPr="00B96349" w:rsidRDefault="00F142F1" w:rsidP="00F142F1">
      <w:pPr>
        <w:pStyle w:val="Default"/>
        <w:jc w:val="both"/>
        <w:rPr>
          <w:color w:val="FF0000"/>
          <w:sz w:val="21"/>
          <w:szCs w:val="21"/>
        </w:rPr>
      </w:pPr>
    </w:p>
    <w:p w:rsidR="00F142F1" w:rsidRPr="007B5F82" w:rsidRDefault="00F142F1" w:rsidP="00F142F1">
      <w:pPr>
        <w:pStyle w:val="Default"/>
        <w:jc w:val="both"/>
        <w:rPr>
          <w:i/>
          <w:iCs/>
          <w:color w:val="auto"/>
          <w:sz w:val="21"/>
          <w:szCs w:val="21"/>
        </w:rPr>
      </w:pPr>
      <w:r w:rsidRPr="007B5F82">
        <w:rPr>
          <w:color w:val="auto"/>
          <w:sz w:val="21"/>
          <w:szCs w:val="21"/>
        </w:rPr>
        <w:t xml:space="preserve">El aporte monetario y/o no monetario (valorizado) de la </w:t>
      </w:r>
      <w:r w:rsidRPr="007B5F82">
        <w:rPr>
          <w:b/>
          <w:bCs/>
          <w:color w:val="auto"/>
          <w:sz w:val="21"/>
          <w:szCs w:val="21"/>
        </w:rPr>
        <w:t xml:space="preserve">Entidad Asociada </w:t>
      </w:r>
      <w:r w:rsidRPr="007B5F82">
        <w:rPr>
          <w:color w:val="auto"/>
          <w:sz w:val="21"/>
          <w:szCs w:val="21"/>
        </w:rPr>
        <w:t>asciende a la suma de S/ _________ (___________ Soles), debiéndose observar las disposiciones establecidas en el numeral 2.</w:t>
      </w:r>
      <w:r w:rsidR="007B5F82" w:rsidRPr="007B5F82">
        <w:rPr>
          <w:color w:val="auto"/>
          <w:sz w:val="21"/>
          <w:szCs w:val="21"/>
        </w:rPr>
        <w:t>3</w:t>
      </w:r>
      <w:r w:rsidRPr="007B5F82">
        <w:rPr>
          <w:color w:val="auto"/>
          <w:sz w:val="21"/>
          <w:szCs w:val="21"/>
        </w:rPr>
        <w:t xml:space="preserve">.3 de </w:t>
      </w:r>
      <w:r w:rsidRPr="007B5F82">
        <w:rPr>
          <w:b/>
          <w:bCs/>
          <w:color w:val="auto"/>
          <w:sz w:val="21"/>
          <w:szCs w:val="21"/>
        </w:rPr>
        <w:t xml:space="preserve">LAS BASES. </w:t>
      </w:r>
      <w:r w:rsidRPr="007B5F82">
        <w:rPr>
          <w:i/>
          <w:iCs/>
          <w:color w:val="auto"/>
          <w:sz w:val="21"/>
          <w:szCs w:val="21"/>
        </w:rPr>
        <w:t>(Colocar, de corresponder)</w:t>
      </w:r>
    </w:p>
    <w:p w:rsidR="00F142F1" w:rsidRPr="00B96349" w:rsidRDefault="00F142F1" w:rsidP="00F142F1">
      <w:pPr>
        <w:pStyle w:val="Default"/>
        <w:jc w:val="both"/>
        <w:rPr>
          <w:color w:val="FF0000"/>
          <w:sz w:val="21"/>
          <w:szCs w:val="21"/>
        </w:rPr>
      </w:pPr>
    </w:p>
    <w:p w:rsidR="00F142F1" w:rsidRPr="007B5F82" w:rsidRDefault="00F142F1" w:rsidP="00F142F1">
      <w:pPr>
        <w:pStyle w:val="Default"/>
        <w:jc w:val="both"/>
        <w:rPr>
          <w:color w:val="auto"/>
          <w:sz w:val="21"/>
          <w:szCs w:val="21"/>
        </w:rPr>
      </w:pPr>
      <w:r w:rsidRPr="007B5F82">
        <w:rPr>
          <w:color w:val="auto"/>
          <w:sz w:val="21"/>
          <w:szCs w:val="21"/>
        </w:rPr>
        <w:t>El detalle de todos los aportes es el siguiente:</w:t>
      </w:r>
    </w:p>
    <w:p w:rsidR="00F142F1" w:rsidRPr="00B96349" w:rsidRDefault="00F142F1" w:rsidP="00F142F1">
      <w:pPr>
        <w:pStyle w:val="Default"/>
        <w:jc w:val="center"/>
        <w:rPr>
          <w:color w:val="FF0000"/>
          <w:sz w:val="21"/>
          <w:szCs w:val="21"/>
        </w:rPr>
      </w:pPr>
    </w:p>
    <w:tbl>
      <w:tblPr>
        <w:tblStyle w:val="Tablaconcuadrcula"/>
        <w:tblW w:w="0" w:type="auto"/>
        <w:tblLook w:val="04A0" w:firstRow="1" w:lastRow="0" w:firstColumn="1" w:lastColumn="0" w:noHBand="0" w:noVBand="1"/>
      </w:tblPr>
      <w:tblGrid>
        <w:gridCol w:w="4248"/>
        <w:gridCol w:w="1774"/>
        <w:gridCol w:w="1316"/>
        <w:gridCol w:w="1447"/>
      </w:tblGrid>
      <w:tr w:rsidR="007B5F82" w:rsidRPr="007B5F82" w:rsidTr="00C864A5">
        <w:tc>
          <w:tcPr>
            <w:tcW w:w="4248" w:type="dxa"/>
            <w:shd w:val="clear" w:color="auto" w:fill="D9D9D9" w:themeFill="background1" w:themeFillShade="D9"/>
            <w:vAlign w:val="center"/>
          </w:tcPr>
          <w:p w:rsidR="00F142F1" w:rsidRPr="00C864A5" w:rsidRDefault="00F142F1" w:rsidP="00F142F1">
            <w:pPr>
              <w:pStyle w:val="Default"/>
              <w:jc w:val="center"/>
              <w:rPr>
                <w:b/>
                <w:bCs/>
                <w:color w:val="auto"/>
                <w:sz w:val="18"/>
                <w:szCs w:val="18"/>
              </w:rPr>
            </w:pPr>
            <w:r w:rsidRPr="00C864A5">
              <w:rPr>
                <w:b/>
                <w:bCs/>
                <w:color w:val="auto"/>
                <w:sz w:val="18"/>
                <w:szCs w:val="18"/>
              </w:rPr>
              <w:t>ENTIDAD</w:t>
            </w:r>
          </w:p>
        </w:tc>
        <w:tc>
          <w:tcPr>
            <w:tcW w:w="1774" w:type="dxa"/>
            <w:shd w:val="clear" w:color="auto" w:fill="D9D9D9" w:themeFill="background1" w:themeFillShade="D9"/>
            <w:vAlign w:val="center"/>
          </w:tcPr>
          <w:p w:rsidR="00F142F1" w:rsidRPr="00C864A5" w:rsidRDefault="00F142F1" w:rsidP="00F142F1">
            <w:pPr>
              <w:pStyle w:val="Default"/>
              <w:jc w:val="center"/>
              <w:rPr>
                <w:b/>
                <w:bCs/>
                <w:color w:val="auto"/>
                <w:sz w:val="18"/>
                <w:szCs w:val="18"/>
              </w:rPr>
            </w:pPr>
            <w:r w:rsidRPr="00C864A5">
              <w:rPr>
                <w:b/>
                <w:bCs/>
                <w:color w:val="auto"/>
                <w:sz w:val="18"/>
                <w:szCs w:val="18"/>
              </w:rPr>
              <w:t>APORTE NO MONETARIO</w:t>
            </w:r>
          </w:p>
          <w:p w:rsidR="00F142F1" w:rsidRPr="00C864A5" w:rsidRDefault="00F142F1" w:rsidP="00F142F1">
            <w:pPr>
              <w:pStyle w:val="Default"/>
              <w:jc w:val="center"/>
              <w:rPr>
                <w:b/>
                <w:bCs/>
                <w:color w:val="auto"/>
                <w:sz w:val="18"/>
                <w:szCs w:val="18"/>
              </w:rPr>
            </w:pPr>
            <w:r w:rsidRPr="00C864A5">
              <w:rPr>
                <w:b/>
                <w:bCs/>
                <w:color w:val="auto"/>
                <w:sz w:val="18"/>
                <w:szCs w:val="18"/>
              </w:rPr>
              <w:t>(VALORIZADO) S/</w:t>
            </w:r>
          </w:p>
        </w:tc>
        <w:tc>
          <w:tcPr>
            <w:tcW w:w="1316" w:type="dxa"/>
            <w:shd w:val="clear" w:color="auto" w:fill="D9D9D9" w:themeFill="background1" w:themeFillShade="D9"/>
            <w:vAlign w:val="center"/>
          </w:tcPr>
          <w:p w:rsidR="00F142F1" w:rsidRPr="00C864A5" w:rsidRDefault="00F142F1" w:rsidP="00F142F1">
            <w:pPr>
              <w:pStyle w:val="Default"/>
              <w:jc w:val="center"/>
              <w:rPr>
                <w:b/>
                <w:bCs/>
                <w:color w:val="auto"/>
                <w:sz w:val="18"/>
                <w:szCs w:val="18"/>
              </w:rPr>
            </w:pPr>
            <w:r w:rsidRPr="00C864A5">
              <w:rPr>
                <w:b/>
                <w:bCs/>
                <w:color w:val="auto"/>
                <w:sz w:val="18"/>
                <w:szCs w:val="18"/>
              </w:rPr>
              <w:t>APORTE MONETARIO</w:t>
            </w:r>
          </w:p>
          <w:p w:rsidR="00F142F1" w:rsidRPr="00C864A5" w:rsidRDefault="00F142F1" w:rsidP="00F142F1">
            <w:pPr>
              <w:pStyle w:val="Default"/>
              <w:jc w:val="center"/>
              <w:rPr>
                <w:b/>
                <w:bCs/>
                <w:color w:val="auto"/>
                <w:sz w:val="18"/>
                <w:szCs w:val="18"/>
              </w:rPr>
            </w:pPr>
            <w:r w:rsidRPr="00C864A5">
              <w:rPr>
                <w:b/>
                <w:bCs/>
                <w:color w:val="auto"/>
                <w:sz w:val="18"/>
                <w:szCs w:val="18"/>
              </w:rPr>
              <w:t>S/</w:t>
            </w:r>
          </w:p>
        </w:tc>
        <w:tc>
          <w:tcPr>
            <w:tcW w:w="1447" w:type="dxa"/>
            <w:shd w:val="clear" w:color="auto" w:fill="D9D9D9" w:themeFill="background1" w:themeFillShade="D9"/>
            <w:vAlign w:val="center"/>
          </w:tcPr>
          <w:p w:rsidR="00F142F1" w:rsidRPr="00C864A5" w:rsidRDefault="00F142F1" w:rsidP="00F142F1">
            <w:pPr>
              <w:pStyle w:val="Default"/>
              <w:jc w:val="center"/>
              <w:rPr>
                <w:b/>
                <w:bCs/>
                <w:color w:val="auto"/>
                <w:sz w:val="18"/>
                <w:szCs w:val="18"/>
              </w:rPr>
            </w:pPr>
            <w:r w:rsidRPr="00C864A5">
              <w:rPr>
                <w:b/>
                <w:bCs/>
                <w:color w:val="auto"/>
                <w:sz w:val="18"/>
                <w:szCs w:val="18"/>
              </w:rPr>
              <w:t>APORTE TOTAL</w:t>
            </w:r>
          </w:p>
        </w:tc>
      </w:tr>
      <w:tr w:rsidR="007B5F82" w:rsidRPr="007B5F82" w:rsidTr="00C864A5">
        <w:tc>
          <w:tcPr>
            <w:tcW w:w="4248" w:type="dxa"/>
          </w:tcPr>
          <w:p w:rsidR="00F142F1" w:rsidRPr="00C864A5" w:rsidRDefault="00F142F1" w:rsidP="00F142F1">
            <w:pPr>
              <w:pStyle w:val="Default"/>
              <w:jc w:val="both"/>
              <w:rPr>
                <w:color w:val="auto"/>
                <w:sz w:val="18"/>
                <w:szCs w:val="18"/>
              </w:rPr>
            </w:pPr>
            <w:r w:rsidRPr="00C864A5">
              <w:rPr>
                <w:color w:val="auto"/>
                <w:sz w:val="18"/>
                <w:szCs w:val="18"/>
              </w:rPr>
              <w:t>ENTIDAD EJECUTORA</w:t>
            </w:r>
          </w:p>
        </w:tc>
        <w:tc>
          <w:tcPr>
            <w:tcW w:w="1774" w:type="dxa"/>
          </w:tcPr>
          <w:p w:rsidR="00F142F1" w:rsidRPr="00C864A5" w:rsidRDefault="00F142F1" w:rsidP="00F142F1">
            <w:pPr>
              <w:pStyle w:val="Default"/>
              <w:jc w:val="both"/>
              <w:rPr>
                <w:color w:val="auto"/>
                <w:sz w:val="18"/>
                <w:szCs w:val="18"/>
              </w:rPr>
            </w:pPr>
          </w:p>
        </w:tc>
        <w:tc>
          <w:tcPr>
            <w:tcW w:w="1316" w:type="dxa"/>
          </w:tcPr>
          <w:p w:rsidR="00F142F1" w:rsidRPr="00C864A5" w:rsidRDefault="00F142F1" w:rsidP="00F142F1">
            <w:pPr>
              <w:pStyle w:val="Default"/>
              <w:jc w:val="both"/>
              <w:rPr>
                <w:color w:val="auto"/>
                <w:sz w:val="18"/>
                <w:szCs w:val="18"/>
              </w:rPr>
            </w:pPr>
          </w:p>
        </w:tc>
        <w:tc>
          <w:tcPr>
            <w:tcW w:w="1447" w:type="dxa"/>
          </w:tcPr>
          <w:p w:rsidR="00F142F1" w:rsidRPr="00C864A5" w:rsidRDefault="00F142F1" w:rsidP="00F142F1">
            <w:pPr>
              <w:pStyle w:val="Default"/>
              <w:jc w:val="both"/>
              <w:rPr>
                <w:color w:val="auto"/>
                <w:sz w:val="18"/>
                <w:szCs w:val="18"/>
              </w:rPr>
            </w:pPr>
          </w:p>
        </w:tc>
      </w:tr>
      <w:tr w:rsidR="007B5F82" w:rsidRPr="007B5F82" w:rsidTr="00C864A5">
        <w:tc>
          <w:tcPr>
            <w:tcW w:w="4248" w:type="dxa"/>
          </w:tcPr>
          <w:p w:rsidR="00F142F1" w:rsidRPr="00C864A5" w:rsidRDefault="00F142F1" w:rsidP="00F142F1">
            <w:pPr>
              <w:pStyle w:val="Default"/>
              <w:jc w:val="both"/>
              <w:rPr>
                <w:color w:val="auto"/>
                <w:sz w:val="18"/>
                <w:szCs w:val="18"/>
              </w:rPr>
            </w:pPr>
            <w:r w:rsidRPr="00C864A5">
              <w:rPr>
                <w:color w:val="auto"/>
                <w:sz w:val="18"/>
                <w:szCs w:val="18"/>
              </w:rPr>
              <w:t>ENTIDAD ASOCIADA (DE CORRESPONDER)</w:t>
            </w:r>
          </w:p>
        </w:tc>
        <w:tc>
          <w:tcPr>
            <w:tcW w:w="1774" w:type="dxa"/>
          </w:tcPr>
          <w:p w:rsidR="00F142F1" w:rsidRPr="00C864A5" w:rsidRDefault="00F142F1" w:rsidP="00F142F1">
            <w:pPr>
              <w:pStyle w:val="Default"/>
              <w:jc w:val="both"/>
              <w:rPr>
                <w:color w:val="auto"/>
                <w:sz w:val="18"/>
                <w:szCs w:val="18"/>
              </w:rPr>
            </w:pPr>
          </w:p>
        </w:tc>
        <w:tc>
          <w:tcPr>
            <w:tcW w:w="1316" w:type="dxa"/>
          </w:tcPr>
          <w:p w:rsidR="00F142F1" w:rsidRPr="00C864A5" w:rsidRDefault="00F142F1" w:rsidP="00F142F1">
            <w:pPr>
              <w:pStyle w:val="Default"/>
              <w:jc w:val="both"/>
              <w:rPr>
                <w:color w:val="auto"/>
                <w:sz w:val="18"/>
                <w:szCs w:val="18"/>
              </w:rPr>
            </w:pPr>
          </w:p>
        </w:tc>
        <w:tc>
          <w:tcPr>
            <w:tcW w:w="1447" w:type="dxa"/>
          </w:tcPr>
          <w:p w:rsidR="00F142F1" w:rsidRPr="00C864A5" w:rsidRDefault="00F142F1" w:rsidP="00F142F1">
            <w:pPr>
              <w:pStyle w:val="Default"/>
              <w:jc w:val="both"/>
              <w:rPr>
                <w:color w:val="auto"/>
                <w:sz w:val="18"/>
                <w:szCs w:val="18"/>
              </w:rPr>
            </w:pPr>
          </w:p>
        </w:tc>
      </w:tr>
      <w:tr w:rsidR="007B5F82" w:rsidRPr="007B5F82" w:rsidTr="00C864A5">
        <w:tc>
          <w:tcPr>
            <w:tcW w:w="4248" w:type="dxa"/>
          </w:tcPr>
          <w:p w:rsidR="00F142F1" w:rsidRPr="00C864A5" w:rsidRDefault="00F142F1" w:rsidP="00F142F1">
            <w:pPr>
              <w:pStyle w:val="Default"/>
              <w:jc w:val="both"/>
              <w:rPr>
                <w:color w:val="auto"/>
                <w:sz w:val="18"/>
                <w:szCs w:val="18"/>
              </w:rPr>
            </w:pPr>
            <w:r w:rsidRPr="00C864A5">
              <w:rPr>
                <w:color w:val="auto"/>
                <w:sz w:val="18"/>
                <w:szCs w:val="18"/>
              </w:rPr>
              <w:t>FONDECYT</w:t>
            </w:r>
          </w:p>
        </w:tc>
        <w:tc>
          <w:tcPr>
            <w:tcW w:w="1774" w:type="dxa"/>
          </w:tcPr>
          <w:p w:rsidR="00F142F1" w:rsidRPr="00C864A5" w:rsidRDefault="00F142F1" w:rsidP="00F142F1">
            <w:pPr>
              <w:pStyle w:val="Default"/>
              <w:jc w:val="both"/>
              <w:rPr>
                <w:color w:val="auto"/>
                <w:sz w:val="18"/>
                <w:szCs w:val="18"/>
              </w:rPr>
            </w:pPr>
          </w:p>
        </w:tc>
        <w:tc>
          <w:tcPr>
            <w:tcW w:w="1316" w:type="dxa"/>
          </w:tcPr>
          <w:p w:rsidR="00F142F1" w:rsidRPr="00C864A5" w:rsidRDefault="00F142F1" w:rsidP="00F142F1">
            <w:pPr>
              <w:pStyle w:val="Default"/>
              <w:jc w:val="both"/>
              <w:rPr>
                <w:color w:val="auto"/>
                <w:sz w:val="18"/>
                <w:szCs w:val="18"/>
              </w:rPr>
            </w:pPr>
          </w:p>
        </w:tc>
        <w:tc>
          <w:tcPr>
            <w:tcW w:w="1447" w:type="dxa"/>
          </w:tcPr>
          <w:p w:rsidR="00F142F1" w:rsidRPr="00C864A5" w:rsidRDefault="00F142F1" w:rsidP="00F142F1">
            <w:pPr>
              <w:pStyle w:val="Default"/>
              <w:jc w:val="both"/>
              <w:rPr>
                <w:color w:val="auto"/>
                <w:sz w:val="18"/>
                <w:szCs w:val="18"/>
              </w:rPr>
            </w:pPr>
          </w:p>
        </w:tc>
      </w:tr>
      <w:tr w:rsidR="007B5F82" w:rsidRPr="007B5F82" w:rsidTr="00C864A5">
        <w:tc>
          <w:tcPr>
            <w:tcW w:w="4248" w:type="dxa"/>
          </w:tcPr>
          <w:p w:rsidR="00F142F1" w:rsidRPr="00C864A5" w:rsidRDefault="00F142F1" w:rsidP="00F142F1">
            <w:pPr>
              <w:pStyle w:val="Default"/>
              <w:jc w:val="both"/>
              <w:rPr>
                <w:color w:val="auto"/>
                <w:sz w:val="18"/>
                <w:szCs w:val="18"/>
              </w:rPr>
            </w:pPr>
            <w:r w:rsidRPr="00C864A5">
              <w:rPr>
                <w:color w:val="auto"/>
                <w:sz w:val="18"/>
                <w:szCs w:val="18"/>
              </w:rPr>
              <w:t>APORTE TOTAL</w:t>
            </w:r>
          </w:p>
        </w:tc>
        <w:tc>
          <w:tcPr>
            <w:tcW w:w="1774" w:type="dxa"/>
          </w:tcPr>
          <w:p w:rsidR="00F142F1" w:rsidRPr="00C864A5" w:rsidRDefault="00F142F1" w:rsidP="00F142F1">
            <w:pPr>
              <w:pStyle w:val="Default"/>
              <w:jc w:val="both"/>
              <w:rPr>
                <w:color w:val="auto"/>
                <w:sz w:val="18"/>
                <w:szCs w:val="18"/>
              </w:rPr>
            </w:pPr>
          </w:p>
        </w:tc>
        <w:tc>
          <w:tcPr>
            <w:tcW w:w="1316" w:type="dxa"/>
          </w:tcPr>
          <w:p w:rsidR="00F142F1" w:rsidRPr="00C864A5" w:rsidRDefault="00F142F1" w:rsidP="00F142F1">
            <w:pPr>
              <w:pStyle w:val="Default"/>
              <w:jc w:val="both"/>
              <w:rPr>
                <w:color w:val="auto"/>
                <w:sz w:val="18"/>
                <w:szCs w:val="18"/>
              </w:rPr>
            </w:pPr>
          </w:p>
        </w:tc>
        <w:tc>
          <w:tcPr>
            <w:tcW w:w="1447" w:type="dxa"/>
          </w:tcPr>
          <w:p w:rsidR="00F142F1" w:rsidRPr="00C864A5" w:rsidRDefault="00F142F1" w:rsidP="00F142F1">
            <w:pPr>
              <w:pStyle w:val="Default"/>
              <w:jc w:val="both"/>
              <w:rPr>
                <w:color w:val="auto"/>
                <w:sz w:val="18"/>
                <w:szCs w:val="18"/>
              </w:rPr>
            </w:pPr>
          </w:p>
        </w:tc>
      </w:tr>
    </w:tbl>
    <w:p w:rsidR="00F142F1" w:rsidRPr="007B5F82" w:rsidRDefault="00F142F1" w:rsidP="00F142F1">
      <w:pPr>
        <w:pStyle w:val="Default"/>
        <w:jc w:val="both"/>
        <w:rPr>
          <w:color w:val="auto"/>
        </w:rPr>
      </w:pPr>
    </w:p>
    <w:p w:rsidR="00F836BF" w:rsidRPr="007B5F82" w:rsidRDefault="00F836BF" w:rsidP="00F142F1">
      <w:pPr>
        <w:pStyle w:val="Default"/>
        <w:jc w:val="both"/>
        <w:rPr>
          <w:color w:val="auto"/>
          <w:sz w:val="21"/>
          <w:szCs w:val="21"/>
        </w:rPr>
      </w:pPr>
      <w:r w:rsidRPr="007B5F82">
        <w:rPr>
          <w:color w:val="auto"/>
          <w:sz w:val="21"/>
          <w:szCs w:val="21"/>
        </w:rPr>
        <w:t>Los aportes se encuentran conforme con los porcentajes máximos señalados en el numeral 2.</w:t>
      </w:r>
      <w:r w:rsidR="007B5F82">
        <w:rPr>
          <w:color w:val="auto"/>
          <w:sz w:val="21"/>
          <w:szCs w:val="21"/>
        </w:rPr>
        <w:t>3</w:t>
      </w:r>
      <w:r w:rsidRPr="007B5F82">
        <w:rPr>
          <w:color w:val="auto"/>
          <w:sz w:val="21"/>
          <w:szCs w:val="21"/>
        </w:rPr>
        <w:t xml:space="preserve">.3 de </w:t>
      </w:r>
      <w:r w:rsidRPr="007B5F82">
        <w:rPr>
          <w:b/>
          <w:bCs/>
          <w:color w:val="auto"/>
          <w:sz w:val="21"/>
          <w:szCs w:val="21"/>
        </w:rPr>
        <w:t>LAS BASES</w:t>
      </w:r>
      <w:r w:rsidRPr="007B5F82">
        <w:rPr>
          <w:color w:val="auto"/>
          <w:sz w:val="21"/>
          <w:szCs w:val="21"/>
        </w:rPr>
        <w:t>.</w:t>
      </w:r>
      <w:bookmarkStart w:id="0" w:name="_GoBack"/>
      <w:bookmarkEnd w:id="0"/>
    </w:p>
    <w:p w:rsidR="00F836BF" w:rsidRPr="007B5F82" w:rsidRDefault="00F836BF" w:rsidP="00F142F1">
      <w:pPr>
        <w:pStyle w:val="Default"/>
        <w:jc w:val="both"/>
        <w:rPr>
          <w:color w:val="auto"/>
          <w:sz w:val="21"/>
          <w:szCs w:val="21"/>
        </w:rPr>
      </w:pPr>
    </w:p>
    <w:p w:rsidR="00F836BF" w:rsidRPr="007B5F82" w:rsidRDefault="00F836BF" w:rsidP="00F836BF">
      <w:pPr>
        <w:pStyle w:val="Default"/>
        <w:jc w:val="center"/>
        <w:rPr>
          <w:b/>
          <w:bCs/>
          <w:color w:val="auto"/>
          <w:sz w:val="21"/>
          <w:szCs w:val="21"/>
        </w:rPr>
      </w:pPr>
      <w:r w:rsidRPr="007B5F82">
        <w:rPr>
          <w:b/>
          <w:bCs/>
          <w:color w:val="auto"/>
          <w:sz w:val="21"/>
          <w:szCs w:val="21"/>
        </w:rPr>
        <w:t>DEL CRONOGRAMA DE LOS DESEMBOLSOS</w:t>
      </w:r>
    </w:p>
    <w:p w:rsidR="00F836BF" w:rsidRPr="007B5F82" w:rsidRDefault="00F836BF" w:rsidP="00F836BF">
      <w:pPr>
        <w:pStyle w:val="Default"/>
        <w:jc w:val="center"/>
        <w:rPr>
          <w:color w:val="auto"/>
          <w:sz w:val="21"/>
          <w:szCs w:val="21"/>
        </w:rPr>
      </w:pPr>
    </w:p>
    <w:p w:rsidR="00F836BF" w:rsidRPr="007B5F82" w:rsidRDefault="00F836BF" w:rsidP="00F836BF">
      <w:pPr>
        <w:pStyle w:val="Default"/>
        <w:jc w:val="both"/>
        <w:rPr>
          <w:color w:val="auto"/>
          <w:sz w:val="21"/>
          <w:szCs w:val="21"/>
        </w:rPr>
      </w:pPr>
      <w:r w:rsidRPr="007B5F82">
        <w:rPr>
          <w:b/>
          <w:bCs/>
          <w:color w:val="auto"/>
          <w:sz w:val="21"/>
          <w:szCs w:val="21"/>
        </w:rPr>
        <w:t>CLÁUSULA SEXTA</w:t>
      </w:r>
      <w:r w:rsidRPr="007B5F82">
        <w:rPr>
          <w:color w:val="auto"/>
          <w:sz w:val="21"/>
          <w:szCs w:val="21"/>
        </w:rPr>
        <w:t xml:space="preserve">.- El desembolso otorgado por </w:t>
      </w:r>
      <w:r w:rsidRPr="007B5F82">
        <w:rPr>
          <w:b/>
          <w:bCs/>
          <w:color w:val="auto"/>
          <w:sz w:val="21"/>
          <w:szCs w:val="21"/>
        </w:rPr>
        <w:t xml:space="preserve">EL FONDECYT </w:t>
      </w:r>
      <w:r w:rsidRPr="007B5F82">
        <w:rPr>
          <w:color w:val="auto"/>
          <w:sz w:val="21"/>
          <w:szCs w:val="21"/>
        </w:rPr>
        <w:t xml:space="preserve">se efectuará en Soles y de la siguiente manera: </w:t>
      </w:r>
    </w:p>
    <w:p w:rsidR="00F836BF" w:rsidRPr="00B96349" w:rsidRDefault="00F836BF" w:rsidP="00F836BF">
      <w:pPr>
        <w:pStyle w:val="Default"/>
        <w:jc w:val="both"/>
        <w:rPr>
          <w:color w:val="FF0000"/>
          <w:sz w:val="21"/>
          <w:szCs w:val="21"/>
        </w:rPr>
      </w:pPr>
    </w:p>
    <w:p w:rsidR="00F836BF" w:rsidRPr="00B96349" w:rsidRDefault="00F836BF" w:rsidP="00F836BF">
      <w:pPr>
        <w:pStyle w:val="Default"/>
        <w:numPr>
          <w:ilvl w:val="0"/>
          <w:numId w:val="2"/>
        </w:numPr>
        <w:jc w:val="both"/>
        <w:rPr>
          <w:color w:val="FF0000"/>
          <w:sz w:val="21"/>
          <w:szCs w:val="21"/>
        </w:rPr>
      </w:pPr>
      <w:r w:rsidRPr="007B5F82">
        <w:rPr>
          <w:b/>
          <w:bCs/>
          <w:color w:val="auto"/>
          <w:sz w:val="21"/>
          <w:szCs w:val="21"/>
        </w:rPr>
        <w:t xml:space="preserve">Primer desembolso: </w:t>
      </w:r>
      <w:r w:rsidRPr="007B5F82">
        <w:rPr>
          <w:color w:val="auto"/>
          <w:sz w:val="21"/>
          <w:szCs w:val="21"/>
        </w:rPr>
        <w:t xml:space="preserve">El cual asciende a la suma de S/ _________ (_________ Soles), será desembolsado una vez que se cumplan las condiciones establecidas en el último párrafo del numeral 4.4 de </w:t>
      </w:r>
      <w:r w:rsidRPr="007B5F82">
        <w:rPr>
          <w:b/>
          <w:bCs/>
          <w:color w:val="auto"/>
          <w:sz w:val="21"/>
          <w:szCs w:val="21"/>
        </w:rPr>
        <w:t>LAS BASES</w:t>
      </w:r>
      <w:r w:rsidRPr="007B5F82">
        <w:rPr>
          <w:color w:val="auto"/>
          <w:sz w:val="21"/>
          <w:szCs w:val="21"/>
        </w:rPr>
        <w:t xml:space="preserve">, además de lo establecido en el </w:t>
      </w:r>
      <w:r w:rsidRPr="00B96349">
        <w:rPr>
          <w:color w:val="FF0000"/>
          <w:sz w:val="21"/>
          <w:szCs w:val="21"/>
        </w:rPr>
        <w:t xml:space="preserve">numeral 3.5 de </w:t>
      </w:r>
      <w:r w:rsidRPr="00B96349">
        <w:rPr>
          <w:b/>
          <w:bCs/>
          <w:color w:val="FF0000"/>
          <w:sz w:val="21"/>
          <w:szCs w:val="21"/>
        </w:rPr>
        <w:t>LA GUÍA</w:t>
      </w:r>
      <w:r w:rsidRPr="00B96349">
        <w:rPr>
          <w:color w:val="FF0000"/>
          <w:sz w:val="21"/>
          <w:szCs w:val="21"/>
        </w:rPr>
        <w:t>.</w:t>
      </w:r>
    </w:p>
    <w:p w:rsidR="00F836BF" w:rsidRPr="00B96349" w:rsidRDefault="00F836BF" w:rsidP="00F836BF">
      <w:pPr>
        <w:pStyle w:val="Default"/>
        <w:ind w:left="720"/>
        <w:jc w:val="both"/>
        <w:rPr>
          <w:color w:val="FF0000"/>
          <w:sz w:val="21"/>
          <w:szCs w:val="21"/>
        </w:rPr>
      </w:pPr>
    </w:p>
    <w:p w:rsidR="00F836BF" w:rsidRPr="00B96349" w:rsidRDefault="00F836BF" w:rsidP="00F836BF">
      <w:pPr>
        <w:pStyle w:val="Default"/>
        <w:numPr>
          <w:ilvl w:val="0"/>
          <w:numId w:val="2"/>
        </w:numPr>
        <w:jc w:val="both"/>
        <w:rPr>
          <w:color w:val="FF0000"/>
          <w:sz w:val="21"/>
          <w:szCs w:val="21"/>
        </w:rPr>
      </w:pPr>
      <w:r w:rsidRPr="007B5F82">
        <w:rPr>
          <w:b/>
          <w:bCs/>
          <w:color w:val="auto"/>
          <w:sz w:val="21"/>
          <w:szCs w:val="21"/>
        </w:rPr>
        <w:t xml:space="preserve">Los demás desembolsos: </w:t>
      </w:r>
      <w:r w:rsidRPr="007B5F82">
        <w:rPr>
          <w:color w:val="auto"/>
          <w:sz w:val="21"/>
          <w:szCs w:val="21"/>
        </w:rPr>
        <w:t xml:space="preserve">Se efectuarán de acuerdo con lo señalado en el numeral </w:t>
      </w:r>
      <w:r w:rsidRPr="00B96349">
        <w:rPr>
          <w:color w:val="FF0000"/>
          <w:sz w:val="21"/>
          <w:szCs w:val="21"/>
        </w:rPr>
        <w:t xml:space="preserve">3.5 de </w:t>
      </w:r>
      <w:r w:rsidRPr="00B96349">
        <w:rPr>
          <w:b/>
          <w:bCs/>
          <w:color w:val="FF0000"/>
          <w:sz w:val="21"/>
          <w:szCs w:val="21"/>
        </w:rPr>
        <w:t>LA GUÍA</w:t>
      </w:r>
      <w:r w:rsidRPr="00B96349">
        <w:rPr>
          <w:color w:val="FF0000"/>
          <w:sz w:val="21"/>
          <w:szCs w:val="21"/>
        </w:rPr>
        <w:t xml:space="preserve">. </w:t>
      </w:r>
    </w:p>
    <w:p w:rsidR="00F836BF" w:rsidRPr="00B96349" w:rsidRDefault="00F836BF" w:rsidP="00F836BF">
      <w:pPr>
        <w:pStyle w:val="Default"/>
        <w:jc w:val="both"/>
        <w:rPr>
          <w:color w:val="FF0000"/>
          <w:sz w:val="21"/>
          <w:szCs w:val="21"/>
        </w:rPr>
      </w:pPr>
    </w:p>
    <w:p w:rsidR="00F836BF" w:rsidRPr="007B5F82" w:rsidRDefault="00F836BF" w:rsidP="00F836BF">
      <w:pPr>
        <w:pStyle w:val="Default"/>
        <w:jc w:val="center"/>
        <w:rPr>
          <w:b/>
          <w:bCs/>
          <w:color w:val="auto"/>
          <w:sz w:val="21"/>
          <w:szCs w:val="21"/>
        </w:rPr>
      </w:pPr>
      <w:r w:rsidRPr="007B5F82">
        <w:rPr>
          <w:b/>
          <w:bCs/>
          <w:color w:val="auto"/>
          <w:sz w:val="21"/>
          <w:szCs w:val="21"/>
        </w:rPr>
        <w:t>DEL ABONO</w:t>
      </w:r>
    </w:p>
    <w:p w:rsidR="00F836BF" w:rsidRPr="007B5F82" w:rsidRDefault="00F836BF" w:rsidP="00F836BF">
      <w:pPr>
        <w:pStyle w:val="Default"/>
        <w:jc w:val="center"/>
        <w:rPr>
          <w:color w:val="auto"/>
          <w:sz w:val="21"/>
          <w:szCs w:val="21"/>
        </w:rPr>
      </w:pPr>
    </w:p>
    <w:p w:rsidR="00F836BF" w:rsidRPr="007B5F82" w:rsidRDefault="00F836BF" w:rsidP="00F836BF">
      <w:pPr>
        <w:pStyle w:val="Default"/>
        <w:jc w:val="both"/>
        <w:rPr>
          <w:color w:val="auto"/>
          <w:sz w:val="21"/>
          <w:szCs w:val="21"/>
        </w:rPr>
      </w:pPr>
      <w:r w:rsidRPr="007B5F82">
        <w:rPr>
          <w:b/>
          <w:bCs/>
          <w:color w:val="auto"/>
          <w:sz w:val="21"/>
          <w:szCs w:val="21"/>
        </w:rPr>
        <w:t xml:space="preserve">CLÁUSULA SÉPTIMA.- EL FONDECYT </w:t>
      </w:r>
      <w:r w:rsidRPr="007B5F82">
        <w:rPr>
          <w:color w:val="auto"/>
          <w:sz w:val="21"/>
          <w:szCs w:val="21"/>
        </w:rPr>
        <w:t xml:space="preserve">realizará los desembolsos señalados en la Cláusula Sexta mediante abono en una cuenta a nombre de </w:t>
      </w:r>
      <w:r w:rsidRPr="007B5F82">
        <w:rPr>
          <w:b/>
          <w:bCs/>
          <w:color w:val="auto"/>
          <w:sz w:val="21"/>
          <w:szCs w:val="21"/>
        </w:rPr>
        <w:t xml:space="preserve">LA ENTIDAD EJECUTORA </w:t>
      </w:r>
      <w:r w:rsidRPr="007B5F82">
        <w:rPr>
          <w:color w:val="auto"/>
          <w:sz w:val="21"/>
          <w:szCs w:val="21"/>
        </w:rPr>
        <w:t>en la entidad bancaria que corresponda, siguiendo el procedimiento regulado en la Ley de Presupuesto del año en curso.</w:t>
      </w:r>
    </w:p>
    <w:p w:rsidR="00F836BF" w:rsidRPr="00B96349" w:rsidRDefault="00F836BF" w:rsidP="00F836BF">
      <w:pPr>
        <w:pStyle w:val="Default"/>
        <w:jc w:val="both"/>
        <w:rPr>
          <w:color w:val="FF0000"/>
          <w:sz w:val="21"/>
          <w:szCs w:val="21"/>
        </w:rPr>
      </w:pPr>
    </w:p>
    <w:p w:rsidR="00F836BF" w:rsidRPr="007B5F82" w:rsidRDefault="00F836BF" w:rsidP="00F836BF">
      <w:pPr>
        <w:pStyle w:val="Default"/>
        <w:jc w:val="center"/>
        <w:rPr>
          <w:b/>
          <w:bCs/>
          <w:color w:val="auto"/>
          <w:sz w:val="21"/>
          <w:szCs w:val="21"/>
        </w:rPr>
      </w:pPr>
      <w:r w:rsidRPr="007B5F82">
        <w:rPr>
          <w:b/>
          <w:bCs/>
          <w:color w:val="auto"/>
          <w:sz w:val="21"/>
          <w:szCs w:val="21"/>
        </w:rPr>
        <w:t>DE LAS OBLIGACIONES FRENTE AL FONDECYT</w:t>
      </w:r>
    </w:p>
    <w:p w:rsidR="00F836BF" w:rsidRPr="007B5F82" w:rsidRDefault="00F836BF" w:rsidP="00F836BF">
      <w:pPr>
        <w:pStyle w:val="Default"/>
        <w:jc w:val="center"/>
        <w:rPr>
          <w:color w:val="auto"/>
          <w:sz w:val="21"/>
          <w:szCs w:val="21"/>
        </w:rPr>
      </w:pPr>
    </w:p>
    <w:p w:rsidR="00F836BF" w:rsidRPr="007B5F82" w:rsidRDefault="00F836BF" w:rsidP="00F836BF">
      <w:pPr>
        <w:pStyle w:val="Default"/>
        <w:jc w:val="both"/>
        <w:rPr>
          <w:color w:val="auto"/>
          <w:sz w:val="21"/>
          <w:szCs w:val="21"/>
        </w:rPr>
      </w:pPr>
      <w:r w:rsidRPr="007B5F82">
        <w:rPr>
          <w:b/>
          <w:bCs/>
          <w:color w:val="auto"/>
          <w:sz w:val="21"/>
          <w:szCs w:val="21"/>
        </w:rPr>
        <w:t xml:space="preserve">CLÁUSULA OCTAVA.- </w:t>
      </w:r>
      <w:r w:rsidRPr="007B5F82">
        <w:rPr>
          <w:color w:val="auto"/>
          <w:sz w:val="21"/>
          <w:szCs w:val="21"/>
        </w:rPr>
        <w:t xml:space="preserve">Son obligaciones de </w:t>
      </w:r>
      <w:r w:rsidRPr="007B5F82">
        <w:rPr>
          <w:b/>
          <w:bCs/>
          <w:color w:val="auto"/>
          <w:sz w:val="21"/>
          <w:szCs w:val="21"/>
        </w:rPr>
        <w:t xml:space="preserve">LA ENTIDAD EJECUTORA </w:t>
      </w:r>
      <w:r w:rsidRPr="007B5F82">
        <w:rPr>
          <w:color w:val="auto"/>
          <w:sz w:val="21"/>
          <w:szCs w:val="21"/>
        </w:rPr>
        <w:t xml:space="preserve">y </w:t>
      </w:r>
      <w:r w:rsidRPr="007B5F82">
        <w:rPr>
          <w:b/>
          <w:bCs/>
          <w:color w:val="auto"/>
          <w:sz w:val="21"/>
          <w:szCs w:val="21"/>
        </w:rPr>
        <w:t>EL INVESTIGADOR PRINCIPAL</w:t>
      </w:r>
      <w:r w:rsidRPr="007B5F82">
        <w:rPr>
          <w:color w:val="auto"/>
          <w:sz w:val="21"/>
          <w:szCs w:val="21"/>
        </w:rPr>
        <w:t>:</w:t>
      </w:r>
    </w:p>
    <w:p w:rsidR="00F836BF" w:rsidRPr="007B5F82" w:rsidRDefault="00F836BF" w:rsidP="00F836BF">
      <w:pPr>
        <w:pStyle w:val="Default"/>
        <w:jc w:val="both"/>
        <w:rPr>
          <w:color w:val="auto"/>
          <w:sz w:val="21"/>
          <w:szCs w:val="21"/>
        </w:rPr>
      </w:pPr>
      <w:r w:rsidRPr="007B5F82">
        <w:rPr>
          <w:color w:val="auto"/>
          <w:sz w:val="21"/>
          <w:szCs w:val="21"/>
        </w:rPr>
        <w:t xml:space="preserve"> </w:t>
      </w:r>
    </w:p>
    <w:p w:rsidR="00F836BF" w:rsidRPr="007B5F82" w:rsidRDefault="00F836BF" w:rsidP="00F836BF">
      <w:pPr>
        <w:pStyle w:val="Default"/>
        <w:numPr>
          <w:ilvl w:val="0"/>
          <w:numId w:val="4"/>
        </w:numPr>
        <w:spacing w:after="14"/>
        <w:jc w:val="both"/>
        <w:rPr>
          <w:color w:val="auto"/>
          <w:sz w:val="21"/>
          <w:szCs w:val="21"/>
        </w:rPr>
      </w:pPr>
      <w:r w:rsidRPr="007B5F82">
        <w:rPr>
          <w:color w:val="auto"/>
          <w:sz w:val="21"/>
          <w:szCs w:val="21"/>
        </w:rPr>
        <w:t xml:space="preserve">Cumplir las normas establecidas por </w:t>
      </w:r>
      <w:r w:rsidRPr="007B5F82">
        <w:rPr>
          <w:b/>
          <w:bCs/>
          <w:color w:val="auto"/>
          <w:sz w:val="21"/>
          <w:szCs w:val="21"/>
        </w:rPr>
        <w:t xml:space="preserve">EL FONDECYT </w:t>
      </w:r>
      <w:r w:rsidRPr="007B5F82">
        <w:rPr>
          <w:color w:val="auto"/>
          <w:sz w:val="21"/>
          <w:szCs w:val="21"/>
        </w:rPr>
        <w:t xml:space="preserve">que se apliquen a la ejecución de las actividades. </w:t>
      </w:r>
    </w:p>
    <w:p w:rsidR="00F836BF" w:rsidRPr="007B5F82" w:rsidRDefault="00F836BF" w:rsidP="00F836BF">
      <w:pPr>
        <w:pStyle w:val="Default"/>
        <w:numPr>
          <w:ilvl w:val="0"/>
          <w:numId w:val="4"/>
        </w:numPr>
        <w:spacing w:after="14"/>
        <w:jc w:val="both"/>
        <w:rPr>
          <w:color w:val="auto"/>
          <w:sz w:val="21"/>
          <w:szCs w:val="21"/>
        </w:rPr>
      </w:pPr>
      <w:r w:rsidRPr="007B5F82">
        <w:rPr>
          <w:color w:val="auto"/>
          <w:sz w:val="21"/>
          <w:szCs w:val="21"/>
        </w:rPr>
        <w:t xml:space="preserve">Cumplir con la entrega de los resultados esperados indicados en </w:t>
      </w:r>
      <w:r w:rsidRPr="007B5F82">
        <w:rPr>
          <w:b/>
          <w:bCs/>
          <w:color w:val="auto"/>
          <w:sz w:val="21"/>
          <w:szCs w:val="21"/>
        </w:rPr>
        <w:t>LAS BASES</w:t>
      </w:r>
      <w:r w:rsidRPr="007B5F82">
        <w:rPr>
          <w:color w:val="auto"/>
          <w:sz w:val="21"/>
          <w:szCs w:val="21"/>
        </w:rPr>
        <w:t xml:space="preserve">. </w:t>
      </w:r>
    </w:p>
    <w:p w:rsidR="00F836BF" w:rsidRPr="007B5F82" w:rsidRDefault="00F836BF" w:rsidP="00F836BF">
      <w:pPr>
        <w:pStyle w:val="Default"/>
        <w:numPr>
          <w:ilvl w:val="0"/>
          <w:numId w:val="4"/>
        </w:numPr>
        <w:spacing w:after="14"/>
        <w:jc w:val="both"/>
        <w:rPr>
          <w:color w:val="auto"/>
          <w:sz w:val="21"/>
          <w:szCs w:val="21"/>
        </w:rPr>
      </w:pPr>
      <w:r w:rsidRPr="007B5F82">
        <w:rPr>
          <w:color w:val="auto"/>
          <w:sz w:val="21"/>
          <w:szCs w:val="21"/>
        </w:rPr>
        <w:t xml:space="preserve">Utilizar los fondos otorgados por </w:t>
      </w:r>
      <w:r w:rsidRPr="007B5F82">
        <w:rPr>
          <w:b/>
          <w:bCs/>
          <w:color w:val="auto"/>
          <w:sz w:val="21"/>
          <w:szCs w:val="21"/>
        </w:rPr>
        <w:t xml:space="preserve">EL FONDECYT </w:t>
      </w:r>
      <w:r w:rsidRPr="007B5F82">
        <w:rPr>
          <w:color w:val="auto"/>
          <w:sz w:val="21"/>
          <w:szCs w:val="21"/>
        </w:rPr>
        <w:t xml:space="preserve">para cubrir estrictamente las partidas presupuestales financiables indicadas en </w:t>
      </w:r>
      <w:r w:rsidRPr="007B5F82">
        <w:rPr>
          <w:b/>
          <w:bCs/>
          <w:color w:val="auto"/>
          <w:sz w:val="21"/>
          <w:szCs w:val="21"/>
        </w:rPr>
        <w:t>LAS BASES</w:t>
      </w:r>
      <w:r w:rsidRPr="007B5F82">
        <w:rPr>
          <w:color w:val="auto"/>
          <w:sz w:val="21"/>
          <w:szCs w:val="21"/>
        </w:rPr>
        <w:t xml:space="preserve">, dentro del periodo de ejecución de actividades. </w:t>
      </w:r>
    </w:p>
    <w:p w:rsidR="00F836BF" w:rsidRPr="007B5F82" w:rsidRDefault="00F836BF" w:rsidP="00F836BF">
      <w:pPr>
        <w:pStyle w:val="Default"/>
        <w:numPr>
          <w:ilvl w:val="0"/>
          <w:numId w:val="4"/>
        </w:numPr>
        <w:spacing w:after="14"/>
        <w:jc w:val="both"/>
        <w:rPr>
          <w:color w:val="auto"/>
          <w:sz w:val="21"/>
          <w:szCs w:val="21"/>
        </w:rPr>
      </w:pPr>
      <w:r w:rsidRPr="007B5F82">
        <w:rPr>
          <w:color w:val="auto"/>
          <w:sz w:val="21"/>
          <w:szCs w:val="21"/>
        </w:rPr>
        <w:t xml:space="preserve">Garantizar el cumplimiento de todo lo estipulado en el contrato y demás lineamientos de la convocatoria. </w:t>
      </w:r>
    </w:p>
    <w:p w:rsidR="00F836BF" w:rsidRPr="007B5F82" w:rsidRDefault="00F836BF" w:rsidP="00F836BF">
      <w:pPr>
        <w:pStyle w:val="Default"/>
        <w:numPr>
          <w:ilvl w:val="0"/>
          <w:numId w:val="4"/>
        </w:numPr>
        <w:spacing w:after="14"/>
        <w:jc w:val="both"/>
        <w:rPr>
          <w:color w:val="auto"/>
          <w:sz w:val="21"/>
          <w:szCs w:val="21"/>
        </w:rPr>
      </w:pPr>
      <w:r w:rsidRPr="007B5F82">
        <w:rPr>
          <w:color w:val="auto"/>
          <w:sz w:val="21"/>
          <w:szCs w:val="21"/>
        </w:rPr>
        <w:t xml:space="preserve">Informar a </w:t>
      </w:r>
      <w:r w:rsidRPr="007B5F82">
        <w:rPr>
          <w:b/>
          <w:bCs/>
          <w:color w:val="auto"/>
          <w:sz w:val="21"/>
          <w:szCs w:val="21"/>
        </w:rPr>
        <w:t xml:space="preserve">EL FONDECYT </w:t>
      </w:r>
      <w:r w:rsidRPr="007B5F82">
        <w:rPr>
          <w:color w:val="auto"/>
          <w:sz w:val="21"/>
          <w:szCs w:val="21"/>
        </w:rPr>
        <w:t xml:space="preserve">de manera oportuna en caso surja algún problema que afecte el cumplimiento de lo estipulado en el contrato, adjuntando los documentos </w:t>
      </w:r>
      <w:proofErr w:type="spellStart"/>
      <w:r w:rsidRPr="007B5F82">
        <w:rPr>
          <w:color w:val="auto"/>
          <w:sz w:val="21"/>
          <w:szCs w:val="21"/>
        </w:rPr>
        <w:t>sustentatorios</w:t>
      </w:r>
      <w:proofErr w:type="spellEnd"/>
      <w:r w:rsidRPr="007B5F82">
        <w:rPr>
          <w:color w:val="auto"/>
          <w:sz w:val="21"/>
          <w:szCs w:val="21"/>
        </w:rPr>
        <w:t xml:space="preserve"> del caso. La información que diera lugar a alguna modificación en las condiciones y términos del contrato no implicará incremento del cofinanciamiento otorgado. </w:t>
      </w:r>
    </w:p>
    <w:p w:rsidR="00F836BF" w:rsidRPr="007B5F82" w:rsidRDefault="00F836BF" w:rsidP="00F836BF">
      <w:pPr>
        <w:pStyle w:val="Default"/>
        <w:numPr>
          <w:ilvl w:val="0"/>
          <w:numId w:val="4"/>
        </w:numPr>
        <w:spacing w:after="14"/>
        <w:jc w:val="both"/>
        <w:rPr>
          <w:color w:val="auto"/>
          <w:sz w:val="21"/>
          <w:szCs w:val="21"/>
        </w:rPr>
      </w:pPr>
      <w:r w:rsidRPr="007B5F82">
        <w:rPr>
          <w:color w:val="auto"/>
          <w:sz w:val="21"/>
          <w:szCs w:val="21"/>
        </w:rPr>
        <w:t xml:space="preserve">Ejecutar por lo menos una actividad de difusión del conocimiento adquirido según lo propuesto en la postulación. </w:t>
      </w:r>
    </w:p>
    <w:p w:rsidR="00F836BF" w:rsidRPr="002F14FB" w:rsidRDefault="00F836BF" w:rsidP="00F836BF">
      <w:pPr>
        <w:pStyle w:val="Default"/>
        <w:numPr>
          <w:ilvl w:val="0"/>
          <w:numId w:val="4"/>
        </w:numPr>
        <w:spacing w:after="14"/>
        <w:jc w:val="both"/>
        <w:rPr>
          <w:color w:val="auto"/>
          <w:sz w:val="21"/>
          <w:szCs w:val="21"/>
        </w:rPr>
      </w:pPr>
      <w:r w:rsidRPr="002F14FB">
        <w:rPr>
          <w:color w:val="auto"/>
          <w:sz w:val="21"/>
          <w:szCs w:val="21"/>
        </w:rPr>
        <w:t xml:space="preserve">Hacer constar en forma y lugar visibles el patrocinio del </w:t>
      </w:r>
      <w:r w:rsidRPr="002F14FB">
        <w:rPr>
          <w:b/>
          <w:bCs/>
          <w:color w:val="auto"/>
          <w:sz w:val="21"/>
          <w:szCs w:val="21"/>
        </w:rPr>
        <w:t xml:space="preserve">CONCYTEC/FONDECYT </w:t>
      </w:r>
      <w:r w:rsidRPr="002F14FB">
        <w:rPr>
          <w:color w:val="auto"/>
          <w:sz w:val="21"/>
          <w:szCs w:val="21"/>
        </w:rPr>
        <w:t xml:space="preserve">en toda la documentación relacionada a las actividades del proyecto, de conformidad con el numeral 4.2 de </w:t>
      </w:r>
      <w:r w:rsidRPr="002F14FB">
        <w:rPr>
          <w:b/>
          <w:bCs/>
          <w:color w:val="auto"/>
          <w:sz w:val="21"/>
          <w:szCs w:val="21"/>
        </w:rPr>
        <w:t>LA GUÍA</w:t>
      </w:r>
      <w:r w:rsidRPr="002F14FB">
        <w:rPr>
          <w:color w:val="auto"/>
          <w:sz w:val="21"/>
          <w:szCs w:val="21"/>
        </w:rPr>
        <w:t xml:space="preserve">. Para dicho fin, el Monitor entregará el Manual de Seleccionado de </w:t>
      </w:r>
      <w:r w:rsidRPr="002F14FB">
        <w:rPr>
          <w:b/>
          <w:bCs/>
          <w:color w:val="auto"/>
          <w:sz w:val="21"/>
          <w:szCs w:val="21"/>
        </w:rPr>
        <w:t xml:space="preserve">CONCYTEC/FONDECYT </w:t>
      </w:r>
      <w:r w:rsidRPr="002F14FB">
        <w:rPr>
          <w:color w:val="auto"/>
          <w:sz w:val="21"/>
          <w:szCs w:val="21"/>
        </w:rPr>
        <w:t xml:space="preserve">así como los logotipos de la institución. A </w:t>
      </w:r>
      <w:r w:rsidRPr="002F14FB">
        <w:rPr>
          <w:color w:val="auto"/>
          <w:sz w:val="21"/>
          <w:szCs w:val="21"/>
        </w:rPr>
        <w:lastRenderedPageBreak/>
        <w:t xml:space="preserve">efectos de dar cumplimiento a la presente disposición, se deberá tener en cuenta lo descrito en el numeral 5 de </w:t>
      </w:r>
      <w:r w:rsidRPr="002F14FB">
        <w:rPr>
          <w:b/>
          <w:bCs/>
          <w:color w:val="auto"/>
          <w:sz w:val="21"/>
          <w:szCs w:val="21"/>
        </w:rPr>
        <w:t xml:space="preserve">LAS BASES </w:t>
      </w:r>
      <w:r w:rsidRPr="002F14FB">
        <w:rPr>
          <w:color w:val="auto"/>
          <w:sz w:val="21"/>
          <w:szCs w:val="21"/>
        </w:rPr>
        <w:t xml:space="preserve">y 4.5 de </w:t>
      </w:r>
      <w:r w:rsidRPr="002F14FB">
        <w:rPr>
          <w:b/>
          <w:bCs/>
          <w:color w:val="auto"/>
          <w:sz w:val="21"/>
          <w:szCs w:val="21"/>
        </w:rPr>
        <w:t>LA GUÍA</w:t>
      </w:r>
      <w:r w:rsidRPr="002F14FB">
        <w:rPr>
          <w:color w:val="auto"/>
          <w:sz w:val="21"/>
          <w:szCs w:val="21"/>
        </w:rPr>
        <w:t xml:space="preserve">. </w:t>
      </w:r>
    </w:p>
    <w:p w:rsidR="00F836BF" w:rsidRPr="007B5F82" w:rsidRDefault="00F836BF" w:rsidP="00F836BF">
      <w:pPr>
        <w:pStyle w:val="Default"/>
        <w:numPr>
          <w:ilvl w:val="0"/>
          <w:numId w:val="4"/>
        </w:numPr>
        <w:spacing w:after="14"/>
        <w:jc w:val="both"/>
        <w:rPr>
          <w:color w:val="auto"/>
          <w:sz w:val="21"/>
          <w:szCs w:val="21"/>
        </w:rPr>
      </w:pPr>
      <w:r w:rsidRPr="002F14FB">
        <w:rPr>
          <w:color w:val="auto"/>
          <w:sz w:val="21"/>
          <w:szCs w:val="21"/>
        </w:rPr>
        <w:t xml:space="preserve">Mantener informado a </w:t>
      </w:r>
      <w:r w:rsidRPr="002F14FB">
        <w:rPr>
          <w:b/>
          <w:bCs/>
          <w:color w:val="auto"/>
          <w:sz w:val="21"/>
          <w:szCs w:val="21"/>
        </w:rPr>
        <w:t xml:space="preserve">EL FONDECYT </w:t>
      </w:r>
      <w:r w:rsidRPr="002F14FB">
        <w:rPr>
          <w:color w:val="auto"/>
          <w:sz w:val="21"/>
          <w:szCs w:val="21"/>
        </w:rPr>
        <w:t xml:space="preserve">en caso hubiera algún </w:t>
      </w:r>
      <w:r w:rsidRPr="007B5F82">
        <w:rPr>
          <w:color w:val="auto"/>
          <w:sz w:val="21"/>
          <w:szCs w:val="21"/>
        </w:rPr>
        <w:t xml:space="preserve">cambio en la información de la persona de contacto. </w:t>
      </w:r>
    </w:p>
    <w:p w:rsidR="00F836BF" w:rsidRPr="007B5F82" w:rsidRDefault="00F836BF" w:rsidP="00F836BF">
      <w:pPr>
        <w:pStyle w:val="Default"/>
        <w:numPr>
          <w:ilvl w:val="0"/>
          <w:numId w:val="4"/>
        </w:numPr>
        <w:spacing w:after="14"/>
        <w:jc w:val="both"/>
        <w:rPr>
          <w:color w:val="auto"/>
          <w:sz w:val="21"/>
          <w:szCs w:val="21"/>
        </w:rPr>
      </w:pPr>
      <w:r w:rsidRPr="007B5F82">
        <w:rPr>
          <w:color w:val="auto"/>
          <w:sz w:val="21"/>
          <w:szCs w:val="21"/>
        </w:rPr>
        <w:t xml:space="preserve">Comunicar oportunamente a </w:t>
      </w:r>
      <w:r w:rsidRPr="007B5F82">
        <w:rPr>
          <w:b/>
          <w:bCs/>
          <w:color w:val="auto"/>
          <w:sz w:val="21"/>
          <w:szCs w:val="21"/>
        </w:rPr>
        <w:t xml:space="preserve">EL FONDECYT </w:t>
      </w:r>
      <w:r w:rsidRPr="007B5F82">
        <w:rPr>
          <w:color w:val="auto"/>
          <w:sz w:val="21"/>
          <w:szCs w:val="21"/>
        </w:rPr>
        <w:t xml:space="preserve">sobre cualquier cambio técnico o financiero, que sea necesario realizar durante la ejecución del proyecto para su aprobación. </w:t>
      </w:r>
    </w:p>
    <w:p w:rsidR="00F836BF" w:rsidRPr="007B5F82" w:rsidRDefault="00F836BF" w:rsidP="00F836BF">
      <w:pPr>
        <w:pStyle w:val="Default"/>
        <w:numPr>
          <w:ilvl w:val="0"/>
          <w:numId w:val="4"/>
        </w:numPr>
        <w:spacing w:after="14"/>
        <w:jc w:val="both"/>
        <w:rPr>
          <w:color w:val="auto"/>
          <w:sz w:val="21"/>
          <w:szCs w:val="21"/>
        </w:rPr>
      </w:pPr>
      <w:r w:rsidRPr="007B5F82">
        <w:rPr>
          <w:color w:val="auto"/>
          <w:sz w:val="21"/>
          <w:szCs w:val="21"/>
        </w:rPr>
        <w:t xml:space="preserve">Contratar a una institución auditora o poseer un Sistema de Control Interno que realice anualmente una auditoría contable – financiera de todos los gastos incurridos en </w:t>
      </w:r>
      <w:r w:rsidRPr="007B5F82">
        <w:rPr>
          <w:b/>
          <w:bCs/>
          <w:color w:val="auto"/>
          <w:sz w:val="21"/>
          <w:szCs w:val="21"/>
        </w:rPr>
        <w:t>EL PROYECTO</w:t>
      </w:r>
      <w:r w:rsidRPr="007B5F82">
        <w:rPr>
          <w:color w:val="auto"/>
          <w:sz w:val="21"/>
          <w:szCs w:val="21"/>
        </w:rPr>
        <w:t xml:space="preserve">, cuyo reporte formará parte del Informe Técnico Financiero y deberá ser presentado a </w:t>
      </w:r>
      <w:r w:rsidRPr="007B5F82">
        <w:rPr>
          <w:b/>
          <w:bCs/>
          <w:color w:val="auto"/>
          <w:sz w:val="21"/>
          <w:szCs w:val="21"/>
        </w:rPr>
        <w:t xml:space="preserve">EL FONDECYT </w:t>
      </w:r>
      <w:r w:rsidRPr="007B5F82">
        <w:rPr>
          <w:color w:val="auto"/>
          <w:sz w:val="21"/>
          <w:szCs w:val="21"/>
        </w:rPr>
        <w:t xml:space="preserve">en el siguiente hito al año auditado. </w:t>
      </w:r>
    </w:p>
    <w:p w:rsidR="00F836BF" w:rsidRPr="007B5F82" w:rsidRDefault="00F836BF" w:rsidP="00F836BF">
      <w:pPr>
        <w:pStyle w:val="Default"/>
        <w:numPr>
          <w:ilvl w:val="0"/>
          <w:numId w:val="4"/>
        </w:numPr>
        <w:spacing w:after="14"/>
        <w:jc w:val="both"/>
        <w:rPr>
          <w:color w:val="auto"/>
          <w:sz w:val="21"/>
          <w:szCs w:val="21"/>
        </w:rPr>
      </w:pPr>
      <w:r w:rsidRPr="007B5F82">
        <w:rPr>
          <w:color w:val="auto"/>
          <w:sz w:val="21"/>
          <w:szCs w:val="21"/>
        </w:rPr>
        <w:t xml:space="preserve">Devolver a </w:t>
      </w:r>
      <w:r w:rsidRPr="007B5F82">
        <w:rPr>
          <w:b/>
          <w:bCs/>
          <w:color w:val="auto"/>
          <w:sz w:val="21"/>
          <w:szCs w:val="21"/>
        </w:rPr>
        <w:t>EL FONDECYT</w:t>
      </w:r>
      <w:r w:rsidRPr="007B5F82">
        <w:rPr>
          <w:color w:val="auto"/>
          <w:sz w:val="21"/>
          <w:szCs w:val="21"/>
        </w:rPr>
        <w:t xml:space="preserve">, cuando sea solicitado y por las causales señaladas en el presente Contrato, el importe que sea determinado por este último, más los intereses de ley, cuando corresponda. </w:t>
      </w:r>
    </w:p>
    <w:p w:rsidR="00F836BF" w:rsidRPr="007B5F82" w:rsidRDefault="00F836BF" w:rsidP="00F836BF">
      <w:pPr>
        <w:pStyle w:val="Default"/>
        <w:numPr>
          <w:ilvl w:val="0"/>
          <w:numId w:val="4"/>
        </w:numPr>
        <w:spacing w:after="14"/>
        <w:jc w:val="both"/>
        <w:rPr>
          <w:color w:val="auto"/>
          <w:sz w:val="21"/>
          <w:szCs w:val="21"/>
        </w:rPr>
      </w:pPr>
      <w:r w:rsidRPr="007B5F82">
        <w:rPr>
          <w:color w:val="auto"/>
          <w:sz w:val="21"/>
          <w:szCs w:val="21"/>
        </w:rPr>
        <w:t xml:space="preserve">Mantener vigente la Carta Fianza por el monto, periodo y condiciones establecidos en </w:t>
      </w:r>
      <w:r w:rsidRPr="007B5F82">
        <w:rPr>
          <w:b/>
          <w:bCs/>
          <w:color w:val="auto"/>
          <w:sz w:val="21"/>
          <w:szCs w:val="21"/>
        </w:rPr>
        <w:t>LAS BASES</w:t>
      </w:r>
      <w:r w:rsidRPr="007B5F82">
        <w:rPr>
          <w:color w:val="auto"/>
          <w:sz w:val="21"/>
          <w:szCs w:val="21"/>
        </w:rPr>
        <w:t xml:space="preserve">. </w:t>
      </w:r>
    </w:p>
    <w:p w:rsidR="00F836BF" w:rsidRPr="007B5F82" w:rsidRDefault="00F836BF" w:rsidP="00F836BF">
      <w:pPr>
        <w:pStyle w:val="Default"/>
        <w:numPr>
          <w:ilvl w:val="0"/>
          <w:numId w:val="4"/>
        </w:numPr>
        <w:spacing w:after="14"/>
        <w:jc w:val="both"/>
        <w:rPr>
          <w:color w:val="auto"/>
          <w:sz w:val="21"/>
          <w:szCs w:val="21"/>
        </w:rPr>
      </w:pPr>
      <w:r w:rsidRPr="007B5F82">
        <w:rPr>
          <w:color w:val="auto"/>
          <w:sz w:val="21"/>
          <w:szCs w:val="21"/>
        </w:rPr>
        <w:t xml:space="preserve">Brindar a </w:t>
      </w:r>
      <w:r w:rsidRPr="007B5F82">
        <w:rPr>
          <w:b/>
          <w:bCs/>
          <w:color w:val="auto"/>
          <w:sz w:val="21"/>
          <w:szCs w:val="21"/>
        </w:rPr>
        <w:t xml:space="preserve">EL FONDECYT </w:t>
      </w:r>
      <w:r w:rsidRPr="007B5F82">
        <w:rPr>
          <w:color w:val="auto"/>
          <w:sz w:val="21"/>
          <w:szCs w:val="21"/>
        </w:rPr>
        <w:t xml:space="preserve">cualquier información vinculada con la ejecución de </w:t>
      </w:r>
      <w:r w:rsidRPr="007B5F82">
        <w:rPr>
          <w:b/>
          <w:bCs/>
          <w:color w:val="auto"/>
          <w:sz w:val="21"/>
          <w:szCs w:val="21"/>
        </w:rPr>
        <w:t>EL PROYECTO</w:t>
      </w:r>
      <w:r w:rsidRPr="007B5F82">
        <w:rPr>
          <w:color w:val="auto"/>
          <w:sz w:val="21"/>
          <w:szCs w:val="21"/>
        </w:rPr>
        <w:t xml:space="preserve">, que le sea requerida en cualquier etapa de ejecución del mismo. </w:t>
      </w:r>
    </w:p>
    <w:p w:rsidR="00F836BF" w:rsidRPr="00B96349" w:rsidRDefault="00F836BF" w:rsidP="00F836BF">
      <w:pPr>
        <w:pStyle w:val="Default"/>
        <w:jc w:val="both"/>
        <w:rPr>
          <w:color w:val="FF0000"/>
          <w:sz w:val="21"/>
          <w:szCs w:val="21"/>
        </w:rPr>
      </w:pPr>
    </w:p>
    <w:p w:rsidR="00F836BF" w:rsidRPr="007B5F82" w:rsidRDefault="00F836BF" w:rsidP="00F836BF">
      <w:pPr>
        <w:pStyle w:val="Default"/>
        <w:jc w:val="both"/>
        <w:rPr>
          <w:color w:val="auto"/>
          <w:sz w:val="21"/>
          <w:szCs w:val="21"/>
        </w:rPr>
      </w:pPr>
      <w:r w:rsidRPr="007B5F82">
        <w:rPr>
          <w:color w:val="auto"/>
          <w:sz w:val="21"/>
          <w:szCs w:val="21"/>
        </w:rPr>
        <w:t xml:space="preserve">Asimismo, son obligaciones de </w:t>
      </w:r>
      <w:r w:rsidRPr="007B5F82">
        <w:rPr>
          <w:b/>
          <w:bCs/>
          <w:color w:val="auto"/>
          <w:sz w:val="21"/>
          <w:szCs w:val="21"/>
        </w:rPr>
        <w:t xml:space="preserve">LA ENTIDAD EJECUTORA </w:t>
      </w:r>
      <w:r w:rsidRPr="007B5F82">
        <w:rPr>
          <w:color w:val="auto"/>
          <w:sz w:val="21"/>
          <w:szCs w:val="21"/>
        </w:rPr>
        <w:t xml:space="preserve">y </w:t>
      </w:r>
      <w:r w:rsidRPr="007B5F82">
        <w:rPr>
          <w:b/>
          <w:bCs/>
          <w:color w:val="auto"/>
          <w:sz w:val="21"/>
          <w:szCs w:val="21"/>
        </w:rPr>
        <w:t xml:space="preserve">EL INVESTIGADOR PRINCIPAL </w:t>
      </w:r>
      <w:r w:rsidRPr="007B5F82">
        <w:rPr>
          <w:color w:val="auto"/>
          <w:sz w:val="21"/>
          <w:szCs w:val="21"/>
        </w:rPr>
        <w:t xml:space="preserve">las obligaciones, compromisos y responsabilidades establecidas en </w:t>
      </w:r>
      <w:r w:rsidRPr="007B5F82">
        <w:rPr>
          <w:b/>
          <w:bCs/>
          <w:color w:val="auto"/>
          <w:sz w:val="21"/>
          <w:szCs w:val="21"/>
        </w:rPr>
        <w:t xml:space="preserve">LAS BASES </w:t>
      </w:r>
      <w:r w:rsidRPr="007B5F82">
        <w:rPr>
          <w:color w:val="auto"/>
          <w:sz w:val="21"/>
          <w:szCs w:val="21"/>
        </w:rPr>
        <w:t xml:space="preserve">y </w:t>
      </w:r>
      <w:r w:rsidRPr="007B5F82">
        <w:rPr>
          <w:b/>
          <w:bCs/>
          <w:color w:val="auto"/>
          <w:sz w:val="21"/>
          <w:szCs w:val="21"/>
        </w:rPr>
        <w:t>LA GUÍA</w:t>
      </w:r>
      <w:r w:rsidRPr="007B5F82">
        <w:rPr>
          <w:color w:val="auto"/>
          <w:sz w:val="21"/>
          <w:szCs w:val="21"/>
        </w:rPr>
        <w:t>.</w:t>
      </w:r>
    </w:p>
    <w:p w:rsidR="00F836BF" w:rsidRPr="00B96349" w:rsidRDefault="00F836BF" w:rsidP="00F836BF">
      <w:pPr>
        <w:pStyle w:val="Default"/>
        <w:jc w:val="both"/>
        <w:rPr>
          <w:color w:val="FF0000"/>
        </w:rPr>
      </w:pPr>
    </w:p>
    <w:p w:rsidR="00F836BF" w:rsidRPr="007B5F82" w:rsidRDefault="00F836BF" w:rsidP="00F836BF">
      <w:pPr>
        <w:pStyle w:val="Default"/>
        <w:jc w:val="center"/>
        <w:rPr>
          <w:b/>
          <w:bCs/>
          <w:color w:val="auto"/>
          <w:sz w:val="21"/>
          <w:szCs w:val="21"/>
        </w:rPr>
      </w:pPr>
      <w:r w:rsidRPr="007B5F82">
        <w:rPr>
          <w:b/>
          <w:bCs/>
          <w:color w:val="auto"/>
          <w:sz w:val="21"/>
          <w:szCs w:val="21"/>
        </w:rPr>
        <w:t>DE LA RESOLUCIÓN DEL CONTRATO</w:t>
      </w:r>
    </w:p>
    <w:p w:rsidR="00F836BF" w:rsidRPr="007B5F82" w:rsidRDefault="00F836BF" w:rsidP="00F836BF">
      <w:pPr>
        <w:pStyle w:val="Default"/>
        <w:jc w:val="center"/>
        <w:rPr>
          <w:color w:val="auto"/>
          <w:sz w:val="21"/>
          <w:szCs w:val="21"/>
        </w:rPr>
      </w:pPr>
    </w:p>
    <w:p w:rsidR="00F836BF" w:rsidRPr="007B5F82" w:rsidRDefault="00F836BF" w:rsidP="00F836BF">
      <w:pPr>
        <w:pStyle w:val="Default"/>
        <w:jc w:val="both"/>
        <w:rPr>
          <w:color w:val="auto"/>
          <w:sz w:val="21"/>
          <w:szCs w:val="21"/>
        </w:rPr>
      </w:pPr>
      <w:r w:rsidRPr="007B5F82">
        <w:rPr>
          <w:b/>
          <w:bCs/>
          <w:color w:val="auto"/>
          <w:sz w:val="21"/>
          <w:szCs w:val="21"/>
        </w:rPr>
        <w:t xml:space="preserve">CLÁUSULA NOVENA.- EL FONDECYT </w:t>
      </w:r>
      <w:r w:rsidRPr="007B5F82">
        <w:rPr>
          <w:color w:val="auto"/>
          <w:sz w:val="21"/>
          <w:szCs w:val="21"/>
        </w:rPr>
        <w:t xml:space="preserve">podrá resolver de pleno derecho el presente contrato ante el incumplimiento de cualquiera de las obligaciones, compromisos y responsabilidades establecidas en la Cláusula precedente, </w:t>
      </w:r>
      <w:r w:rsidRPr="007B5F82">
        <w:rPr>
          <w:b/>
          <w:bCs/>
          <w:color w:val="auto"/>
          <w:sz w:val="21"/>
          <w:szCs w:val="21"/>
        </w:rPr>
        <w:t xml:space="preserve">LAS BASES </w:t>
      </w:r>
      <w:r w:rsidRPr="007B5F82">
        <w:rPr>
          <w:color w:val="auto"/>
          <w:sz w:val="21"/>
          <w:szCs w:val="21"/>
        </w:rPr>
        <w:t xml:space="preserve">y </w:t>
      </w:r>
      <w:r w:rsidRPr="007B5F82">
        <w:rPr>
          <w:b/>
          <w:bCs/>
          <w:color w:val="auto"/>
          <w:sz w:val="21"/>
          <w:szCs w:val="21"/>
        </w:rPr>
        <w:t>LA GUÍA</w:t>
      </w:r>
      <w:r w:rsidRPr="007B5F82">
        <w:rPr>
          <w:color w:val="auto"/>
          <w:sz w:val="21"/>
          <w:szCs w:val="21"/>
        </w:rPr>
        <w:t xml:space="preserve">, previo informe de la Unidad de Seguimiento y Monitoreo de </w:t>
      </w:r>
      <w:r w:rsidRPr="007B5F82">
        <w:rPr>
          <w:b/>
          <w:bCs/>
          <w:color w:val="auto"/>
          <w:sz w:val="21"/>
          <w:szCs w:val="21"/>
        </w:rPr>
        <w:t>EL FONDECYT</w:t>
      </w:r>
      <w:r w:rsidRPr="007B5F82">
        <w:rPr>
          <w:color w:val="auto"/>
          <w:sz w:val="21"/>
          <w:szCs w:val="21"/>
        </w:rPr>
        <w:t xml:space="preserve">, para lo cual se comunicará la resolución del contrato a </w:t>
      </w:r>
      <w:r w:rsidRPr="007B5F82">
        <w:rPr>
          <w:b/>
          <w:bCs/>
          <w:color w:val="auto"/>
          <w:sz w:val="21"/>
          <w:szCs w:val="21"/>
        </w:rPr>
        <w:t xml:space="preserve">LA ENTIDAD EJECUTORA </w:t>
      </w:r>
      <w:r w:rsidRPr="007B5F82">
        <w:rPr>
          <w:color w:val="auto"/>
          <w:sz w:val="21"/>
          <w:szCs w:val="21"/>
        </w:rPr>
        <w:t xml:space="preserve">mediante Carta Notarial, conforme con las disposiciones del Artículo 1430° Código Civil. </w:t>
      </w:r>
    </w:p>
    <w:p w:rsidR="00F836BF" w:rsidRPr="00B96349" w:rsidRDefault="00F836BF" w:rsidP="00F836BF">
      <w:pPr>
        <w:pStyle w:val="Default"/>
        <w:jc w:val="both"/>
        <w:rPr>
          <w:color w:val="FF0000"/>
          <w:sz w:val="21"/>
          <w:szCs w:val="21"/>
        </w:rPr>
      </w:pPr>
    </w:p>
    <w:p w:rsidR="00F836BF" w:rsidRPr="007B5F82" w:rsidRDefault="00F836BF" w:rsidP="00F836BF">
      <w:pPr>
        <w:pStyle w:val="Default"/>
        <w:jc w:val="both"/>
        <w:rPr>
          <w:color w:val="auto"/>
          <w:sz w:val="21"/>
          <w:szCs w:val="21"/>
        </w:rPr>
      </w:pPr>
      <w:r w:rsidRPr="007B5F82">
        <w:rPr>
          <w:color w:val="auto"/>
          <w:sz w:val="21"/>
          <w:szCs w:val="21"/>
        </w:rPr>
        <w:t xml:space="preserve">En el supuesto de que </w:t>
      </w:r>
      <w:r w:rsidRPr="007B5F82">
        <w:rPr>
          <w:b/>
          <w:bCs/>
          <w:color w:val="auto"/>
          <w:sz w:val="21"/>
          <w:szCs w:val="21"/>
        </w:rPr>
        <w:t>LA ENTIDAD EJECUTORA</w:t>
      </w:r>
      <w:r w:rsidRPr="007B5F82">
        <w:rPr>
          <w:color w:val="auto"/>
          <w:sz w:val="21"/>
          <w:szCs w:val="21"/>
        </w:rPr>
        <w:t xml:space="preserve">, como consecuencia de un caso fortuito o fuerza mayor debidamente acreditado, requiera dar por concluido el presente contrato, deberá solicitarlo de forma escrita a </w:t>
      </w:r>
      <w:r w:rsidRPr="007B5F82">
        <w:rPr>
          <w:b/>
          <w:bCs/>
          <w:color w:val="auto"/>
          <w:sz w:val="21"/>
          <w:szCs w:val="21"/>
        </w:rPr>
        <w:t xml:space="preserve">EL FONDECYT </w:t>
      </w:r>
      <w:r w:rsidRPr="007B5F82">
        <w:rPr>
          <w:color w:val="auto"/>
          <w:sz w:val="21"/>
          <w:szCs w:val="21"/>
        </w:rPr>
        <w:t xml:space="preserve">y proceder con la devolución del monto de la subvención no ejecutado. Con la opinión técnica de la Unidad de Seguimiento y Monitoreo respecto de la procedencia de lo solicitado y la determinación del monto a devolver, así como la opinión legal aplicable al caso, </w:t>
      </w:r>
      <w:r w:rsidRPr="007B5F82">
        <w:rPr>
          <w:b/>
          <w:bCs/>
          <w:color w:val="auto"/>
          <w:sz w:val="21"/>
          <w:szCs w:val="21"/>
        </w:rPr>
        <w:t xml:space="preserve">EL FONDECYT </w:t>
      </w:r>
      <w:r w:rsidRPr="007B5F82">
        <w:rPr>
          <w:color w:val="auto"/>
          <w:sz w:val="21"/>
          <w:szCs w:val="21"/>
        </w:rPr>
        <w:t>determinará la procedencia de lo solicitado.</w:t>
      </w:r>
    </w:p>
    <w:p w:rsidR="00F836BF" w:rsidRPr="007B5F82" w:rsidRDefault="00F836BF" w:rsidP="00F836BF">
      <w:pPr>
        <w:pStyle w:val="Default"/>
        <w:jc w:val="both"/>
        <w:rPr>
          <w:color w:val="auto"/>
          <w:sz w:val="21"/>
          <w:szCs w:val="21"/>
        </w:rPr>
      </w:pPr>
    </w:p>
    <w:p w:rsidR="00F836BF" w:rsidRPr="007B5F82" w:rsidRDefault="00F836BF" w:rsidP="00F836BF">
      <w:pPr>
        <w:pStyle w:val="Default"/>
        <w:jc w:val="both"/>
        <w:rPr>
          <w:b/>
          <w:bCs/>
          <w:color w:val="auto"/>
          <w:sz w:val="21"/>
          <w:szCs w:val="21"/>
        </w:rPr>
      </w:pPr>
      <w:r w:rsidRPr="007B5F82">
        <w:rPr>
          <w:color w:val="auto"/>
          <w:sz w:val="21"/>
          <w:szCs w:val="21"/>
        </w:rPr>
        <w:t xml:space="preserve">En caso de que </w:t>
      </w:r>
      <w:r w:rsidRPr="007B5F82">
        <w:rPr>
          <w:b/>
          <w:bCs/>
          <w:color w:val="auto"/>
          <w:sz w:val="21"/>
          <w:szCs w:val="21"/>
        </w:rPr>
        <w:t xml:space="preserve">LA ENTIDAD EJECUTORA </w:t>
      </w:r>
      <w:r w:rsidRPr="007B5F82">
        <w:rPr>
          <w:color w:val="auto"/>
          <w:sz w:val="21"/>
          <w:szCs w:val="21"/>
        </w:rPr>
        <w:t xml:space="preserve">solicite dar por concluido el presente contrato, por motivo distinto a alguno de los señalados en el párrafo precedente, </w:t>
      </w:r>
      <w:r w:rsidRPr="007B5F82">
        <w:rPr>
          <w:b/>
          <w:bCs/>
          <w:color w:val="auto"/>
          <w:sz w:val="21"/>
          <w:szCs w:val="21"/>
        </w:rPr>
        <w:t xml:space="preserve">EL FONDECYT </w:t>
      </w:r>
      <w:r w:rsidRPr="007B5F82">
        <w:rPr>
          <w:color w:val="auto"/>
          <w:sz w:val="21"/>
          <w:szCs w:val="21"/>
        </w:rPr>
        <w:t xml:space="preserve">estará facultado a resolver el contrato de pleno derecho, para lo cual será suficiente la comunicación de su decisión mediante Carta Notarial dirigida a </w:t>
      </w:r>
      <w:r w:rsidRPr="007B5F82">
        <w:rPr>
          <w:b/>
          <w:bCs/>
          <w:color w:val="auto"/>
          <w:sz w:val="21"/>
          <w:szCs w:val="21"/>
        </w:rPr>
        <w:t>LA ENTIDAD EJECUTORA.</w:t>
      </w:r>
    </w:p>
    <w:p w:rsidR="00F836BF" w:rsidRPr="00B96349" w:rsidRDefault="00F836BF" w:rsidP="00F836BF">
      <w:pPr>
        <w:pStyle w:val="Default"/>
        <w:jc w:val="both"/>
        <w:rPr>
          <w:b/>
          <w:bCs/>
          <w:color w:val="FF0000"/>
          <w:sz w:val="21"/>
          <w:szCs w:val="21"/>
        </w:rPr>
      </w:pPr>
    </w:p>
    <w:p w:rsidR="00F836BF" w:rsidRPr="007B5F82" w:rsidRDefault="00F836BF" w:rsidP="00F836BF">
      <w:pPr>
        <w:pStyle w:val="Default"/>
        <w:jc w:val="center"/>
        <w:rPr>
          <w:b/>
          <w:bCs/>
          <w:color w:val="auto"/>
          <w:sz w:val="21"/>
          <w:szCs w:val="21"/>
        </w:rPr>
      </w:pPr>
      <w:r w:rsidRPr="007B5F82">
        <w:rPr>
          <w:b/>
          <w:bCs/>
          <w:color w:val="auto"/>
          <w:sz w:val="21"/>
          <w:szCs w:val="21"/>
        </w:rPr>
        <w:t>DE LAS IMPLICANCIAS DEL INCUMPLIMIENTO</w:t>
      </w:r>
    </w:p>
    <w:p w:rsidR="00F836BF" w:rsidRPr="007B5F82" w:rsidRDefault="00F836BF" w:rsidP="00F836BF">
      <w:pPr>
        <w:pStyle w:val="Default"/>
        <w:jc w:val="center"/>
        <w:rPr>
          <w:b/>
          <w:bCs/>
          <w:color w:val="auto"/>
          <w:sz w:val="21"/>
          <w:szCs w:val="21"/>
        </w:rPr>
      </w:pPr>
    </w:p>
    <w:p w:rsidR="00F836BF" w:rsidRPr="002F14FB" w:rsidRDefault="00F836BF" w:rsidP="00F836BF">
      <w:pPr>
        <w:pStyle w:val="Default"/>
        <w:jc w:val="both"/>
        <w:rPr>
          <w:color w:val="auto"/>
          <w:sz w:val="21"/>
          <w:szCs w:val="21"/>
        </w:rPr>
      </w:pPr>
      <w:r w:rsidRPr="002F14FB">
        <w:rPr>
          <w:b/>
          <w:bCs/>
          <w:color w:val="auto"/>
          <w:sz w:val="21"/>
          <w:szCs w:val="21"/>
        </w:rPr>
        <w:t xml:space="preserve">CLÁUSULA </w:t>
      </w:r>
      <w:r w:rsidR="007B5F82" w:rsidRPr="002F14FB">
        <w:rPr>
          <w:b/>
          <w:bCs/>
          <w:color w:val="auto"/>
          <w:sz w:val="21"/>
          <w:szCs w:val="21"/>
        </w:rPr>
        <w:t>DÉCIMA.-</w:t>
      </w:r>
      <w:r w:rsidRPr="002F14FB">
        <w:rPr>
          <w:b/>
          <w:bCs/>
          <w:color w:val="auto"/>
          <w:sz w:val="21"/>
          <w:szCs w:val="21"/>
        </w:rPr>
        <w:t xml:space="preserve"> </w:t>
      </w:r>
      <w:r w:rsidRPr="002F14FB">
        <w:rPr>
          <w:color w:val="auto"/>
          <w:sz w:val="21"/>
          <w:szCs w:val="21"/>
        </w:rPr>
        <w:t xml:space="preserve">La resolución del presente contrato por las causas señaladas en el primer y tercer párrafo de la cláusula precedente, dará lugar a la devolución total del monto recibido, dicho importe deberá ser determinado por la Unidad de Seguimiento y Monitoreo de </w:t>
      </w:r>
      <w:r w:rsidRPr="002F14FB">
        <w:rPr>
          <w:b/>
          <w:bCs/>
          <w:color w:val="auto"/>
          <w:sz w:val="21"/>
          <w:szCs w:val="21"/>
        </w:rPr>
        <w:t xml:space="preserve">EL FONDECYT. </w:t>
      </w:r>
      <w:r w:rsidRPr="002F14FB">
        <w:rPr>
          <w:color w:val="auto"/>
          <w:sz w:val="21"/>
          <w:szCs w:val="21"/>
        </w:rPr>
        <w:t xml:space="preserve">Además de la resolución contractual por dichos supuestos, </w:t>
      </w:r>
      <w:r w:rsidRPr="002F14FB">
        <w:rPr>
          <w:b/>
          <w:bCs/>
          <w:color w:val="auto"/>
          <w:sz w:val="21"/>
          <w:szCs w:val="21"/>
        </w:rPr>
        <w:t xml:space="preserve">EL FONDECYT </w:t>
      </w:r>
      <w:r w:rsidRPr="002F14FB">
        <w:rPr>
          <w:color w:val="auto"/>
          <w:sz w:val="21"/>
          <w:szCs w:val="21"/>
        </w:rPr>
        <w:t xml:space="preserve">procederá de acuerdo con lo establecido en el literal b) del numeral 4.3 de </w:t>
      </w:r>
      <w:r w:rsidRPr="002F14FB">
        <w:rPr>
          <w:b/>
          <w:bCs/>
          <w:color w:val="auto"/>
          <w:sz w:val="21"/>
          <w:szCs w:val="21"/>
        </w:rPr>
        <w:t>LA GUIA</w:t>
      </w:r>
      <w:r w:rsidRPr="002F14FB">
        <w:rPr>
          <w:color w:val="auto"/>
          <w:sz w:val="21"/>
          <w:szCs w:val="21"/>
        </w:rPr>
        <w:t xml:space="preserve">, respecto a la calificación de </w:t>
      </w:r>
      <w:r w:rsidRPr="002F14FB">
        <w:rPr>
          <w:b/>
          <w:bCs/>
          <w:color w:val="auto"/>
          <w:sz w:val="21"/>
          <w:szCs w:val="21"/>
        </w:rPr>
        <w:t xml:space="preserve">LA ENTIDAD EJECUTORA </w:t>
      </w:r>
      <w:r w:rsidRPr="002F14FB">
        <w:rPr>
          <w:color w:val="auto"/>
          <w:sz w:val="21"/>
          <w:szCs w:val="21"/>
        </w:rPr>
        <w:t>como no apto para futuros financiamientos.</w:t>
      </w:r>
    </w:p>
    <w:p w:rsidR="00F836BF" w:rsidRPr="00B96349" w:rsidRDefault="00F836BF" w:rsidP="00F836BF">
      <w:pPr>
        <w:pStyle w:val="Default"/>
        <w:jc w:val="both"/>
        <w:rPr>
          <w:color w:val="FF0000"/>
          <w:sz w:val="21"/>
          <w:szCs w:val="21"/>
        </w:rPr>
      </w:pPr>
    </w:p>
    <w:p w:rsidR="00F836BF" w:rsidRPr="007B5F82" w:rsidRDefault="00F836BF" w:rsidP="00F836BF">
      <w:pPr>
        <w:pStyle w:val="Default"/>
        <w:jc w:val="both"/>
        <w:rPr>
          <w:color w:val="auto"/>
          <w:sz w:val="21"/>
          <w:szCs w:val="21"/>
        </w:rPr>
      </w:pPr>
      <w:r w:rsidRPr="007B5F82">
        <w:rPr>
          <w:color w:val="auto"/>
          <w:sz w:val="21"/>
          <w:szCs w:val="21"/>
        </w:rPr>
        <w:t xml:space="preserve">La devolución a que se hace referencia en el párrafo anterior, incluirá los intereses de ley que se devenguen hasta la fecha en que </w:t>
      </w:r>
      <w:r w:rsidRPr="007B5F82">
        <w:rPr>
          <w:b/>
          <w:bCs/>
          <w:color w:val="auto"/>
          <w:sz w:val="21"/>
          <w:szCs w:val="21"/>
        </w:rPr>
        <w:t xml:space="preserve">LA ENTIDAD EJECUTORA </w:t>
      </w:r>
      <w:r w:rsidRPr="007B5F82">
        <w:rPr>
          <w:color w:val="auto"/>
          <w:sz w:val="21"/>
          <w:szCs w:val="21"/>
        </w:rPr>
        <w:t xml:space="preserve">efectué el reembolso, </w:t>
      </w:r>
      <w:r w:rsidRPr="007B5F82">
        <w:rPr>
          <w:color w:val="auto"/>
          <w:sz w:val="21"/>
          <w:szCs w:val="21"/>
        </w:rPr>
        <w:lastRenderedPageBreak/>
        <w:t>conforme a lo establecido en el Código Civil, con excepción del supuesto señalado en el segundo párrafo de la cláusula precedente, caso en el cual la devolución del monto de la subvención no ejecutado no incluirá intereses.</w:t>
      </w:r>
    </w:p>
    <w:p w:rsidR="00F836BF" w:rsidRPr="00B96349" w:rsidRDefault="00F836BF" w:rsidP="00F836BF">
      <w:pPr>
        <w:pStyle w:val="Default"/>
        <w:jc w:val="both"/>
        <w:rPr>
          <w:color w:val="FF0000"/>
          <w:sz w:val="21"/>
          <w:szCs w:val="21"/>
        </w:rPr>
      </w:pPr>
    </w:p>
    <w:p w:rsidR="00F836BF" w:rsidRPr="007B5F82" w:rsidRDefault="00F836BF" w:rsidP="00F836BF">
      <w:pPr>
        <w:pStyle w:val="Default"/>
        <w:jc w:val="center"/>
        <w:rPr>
          <w:b/>
          <w:bCs/>
          <w:color w:val="auto"/>
          <w:sz w:val="21"/>
          <w:szCs w:val="21"/>
        </w:rPr>
      </w:pPr>
      <w:r w:rsidRPr="007B5F82">
        <w:rPr>
          <w:b/>
          <w:bCs/>
          <w:color w:val="auto"/>
          <w:sz w:val="21"/>
          <w:szCs w:val="21"/>
        </w:rPr>
        <w:t>DE LOS EQUIPOS Y BIENES</w:t>
      </w:r>
    </w:p>
    <w:p w:rsidR="00F836BF" w:rsidRPr="007B5F82" w:rsidRDefault="00F836BF" w:rsidP="00F836BF">
      <w:pPr>
        <w:pStyle w:val="Default"/>
        <w:jc w:val="center"/>
        <w:rPr>
          <w:color w:val="auto"/>
          <w:sz w:val="21"/>
          <w:szCs w:val="21"/>
        </w:rPr>
      </w:pPr>
    </w:p>
    <w:p w:rsidR="00F836BF" w:rsidRPr="007B5F82" w:rsidRDefault="00F836BF" w:rsidP="00F836BF">
      <w:pPr>
        <w:pStyle w:val="Default"/>
        <w:jc w:val="both"/>
        <w:rPr>
          <w:color w:val="auto"/>
          <w:sz w:val="21"/>
          <w:szCs w:val="21"/>
        </w:rPr>
      </w:pPr>
      <w:r w:rsidRPr="007B5F82">
        <w:rPr>
          <w:b/>
          <w:bCs/>
          <w:color w:val="auto"/>
          <w:sz w:val="21"/>
          <w:szCs w:val="21"/>
        </w:rPr>
        <w:t>CLÁUSULA DÉCIMO PRIMERA</w:t>
      </w:r>
      <w:r w:rsidRPr="007B5F82">
        <w:rPr>
          <w:color w:val="auto"/>
          <w:sz w:val="21"/>
          <w:szCs w:val="21"/>
        </w:rPr>
        <w:t xml:space="preserve">.- Los equipos y bienes a adquirirse formarán parte del presente Contrato y una vez culminado el desarrollo de </w:t>
      </w:r>
      <w:r w:rsidRPr="007B5F82">
        <w:rPr>
          <w:b/>
          <w:bCs/>
          <w:color w:val="auto"/>
          <w:sz w:val="21"/>
          <w:szCs w:val="21"/>
        </w:rPr>
        <w:t xml:space="preserve">EL PROYECTO, </w:t>
      </w:r>
      <w:r w:rsidRPr="007B5F82">
        <w:rPr>
          <w:color w:val="auto"/>
          <w:sz w:val="21"/>
          <w:szCs w:val="21"/>
        </w:rPr>
        <w:t xml:space="preserve">pasarán a ser de propiedad de </w:t>
      </w:r>
      <w:r w:rsidRPr="007B5F82">
        <w:rPr>
          <w:b/>
          <w:bCs/>
          <w:color w:val="auto"/>
          <w:sz w:val="21"/>
          <w:szCs w:val="21"/>
        </w:rPr>
        <w:t xml:space="preserve">LA ENTIDAD EJECUTORA, </w:t>
      </w:r>
      <w:r w:rsidRPr="007B5F82">
        <w:rPr>
          <w:color w:val="auto"/>
          <w:sz w:val="21"/>
          <w:szCs w:val="21"/>
        </w:rPr>
        <w:t>debiendo éste destinarlos a fines de investigación. Los bienes a adquirirse, no pueden ser maquinarias, equipo e instrumentos de producción e inversiones en plantas de producción, ni capital de trabajo para la producción.</w:t>
      </w:r>
    </w:p>
    <w:p w:rsidR="00F836BF" w:rsidRPr="00B96349" w:rsidRDefault="00F836BF" w:rsidP="00F836BF">
      <w:pPr>
        <w:pStyle w:val="Default"/>
        <w:jc w:val="both"/>
        <w:rPr>
          <w:color w:val="FF0000"/>
          <w:sz w:val="21"/>
          <w:szCs w:val="21"/>
        </w:rPr>
      </w:pPr>
    </w:p>
    <w:p w:rsidR="00F836BF" w:rsidRPr="007B5F82" w:rsidRDefault="00F836BF" w:rsidP="00F836BF">
      <w:pPr>
        <w:pStyle w:val="Default"/>
        <w:jc w:val="both"/>
        <w:rPr>
          <w:b/>
          <w:bCs/>
          <w:color w:val="auto"/>
          <w:sz w:val="21"/>
          <w:szCs w:val="21"/>
        </w:rPr>
      </w:pPr>
      <w:r w:rsidRPr="007B5F82">
        <w:rPr>
          <w:color w:val="auto"/>
          <w:sz w:val="21"/>
          <w:szCs w:val="21"/>
        </w:rPr>
        <w:t xml:space="preserve">El Área de Bienes o Control Patrimonial de </w:t>
      </w:r>
      <w:r w:rsidRPr="007B5F82">
        <w:rPr>
          <w:b/>
          <w:bCs/>
          <w:color w:val="auto"/>
          <w:sz w:val="21"/>
          <w:szCs w:val="21"/>
        </w:rPr>
        <w:t xml:space="preserve">LA ENTIDAD EJECUTORA </w:t>
      </w:r>
      <w:r w:rsidRPr="007B5F82">
        <w:rPr>
          <w:color w:val="auto"/>
          <w:sz w:val="21"/>
          <w:szCs w:val="21"/>
        </w:rPr>
        <w:t xml:space="preserve">o la que corresponda, remitirá copia del Inventario Físico de los Bienes Muebles a </w:t>
      </w:r>
      <w:r w:rsidRPr="007B5F82">
        <w:rPr>
          <w:b/>
          <w:bCs/>
          <w:color w:val="auto"/>
          <w:sz w:val="21"/>
          <w:szCs w:val="21"/>
        </w:rPr>
        <w:t>EL FONDECYT</w:t>
      </w:r>
      <w:r w:rsidRPr="007B5F82">
        <w:rPr>
          <w:color w:val="auto"/>
          <w:sz w:val="21"/>
          <w:szCs w:val="21"/>
        </w:rPr>
        <w:t xml:space="preserve">, como máximo dentro de los seis (6) meses siguientes al cierre de </w:t>
      </w:r>
      <w:r w:rsidRPr="007B5F82">
        <w:rPr>
          <w:b/>
          <w:bCs/>
          <w:color w:val="auto"/>
          <w:sz w:val="21"/>
          <w:szCs w:val="21"/>
        </w:rPr>
        <w:t>EL PROYECTO.</w:t>
      </w:r>
    </w:p>
    <w:p w:rsidR="00F836BF" w:rsidRPr="00B96349" w:rsidRDefault="00F836BF" w:rsidP="00F836BF">
      <w:pPr>
        <w:pStyle w:val="Default"/>
        <w:jc w:val="both"/>
        <w:rPr>
          <w:b/>
          <w:bCs/>
          <w:color w:val="FF0000"/>
          <w:sz w:val="21"/>
          <w:szCs w:val="21"/>
        </w:rPr>
      </w:pPr>
    </w:p>
    <w:p w:rsidR="00F836BF" w:rsidRPr="002F14FB" w:rsidRDefault="00F836BF" w:rsidP="00F836BF">
      <w:pPr>
        <w:pStyle w:val="Default"/>
        <w:jc w:val="center"/>
        <w:rPr>
          <w:color w:val="auto"/>
          <w:sz w:val="21"/>
          <w:szCs w:val="21"/>
        </w:rPr>
      </w:pPr>
      <w:r w:rsidRPr="002F14FB">
        <w:rPr>
          <w:b/>
          <w:bCs/>
          <w:color w:val="auto"/>
          <w:sz w:val="21"/>
          <w:szCs w:val="21"/>
        </w:rPr>
        <w:t>DE LA GARANTÍA</w:t>
      </w:r>
    </w:p>
    <w:p w:rsidR="00F836BF" w:rsidRPr="002F14FB" w:rsidRDefault="00F836BF" w:rsidP="00F836BF">
      <w:pPr>
        <w:pStyle w:val="Default"/>
        <w:jc w:val="both"/>
        <w:rPr>
          <w:color w:val="auto"/>
          <w:sz w:val="21"/>
          <w:szCs w:val="21"/>
        </w:rPr>
      </w:pPr>
      <w:r w:rsidRPr="002F14FB">
        <w:rPr>
          <w:b/>
          <w:bCs/>
          <w:color w:val="auto"/>
          <w:sz w:val="21"/>
          <w:szCs w:val="21"/>
        </w:rPr>
        <w:t xml:space="preserve">CLÁUSULA DÉCIMO SEGUNDA.- </w:t>
      </w:r>
      <w:r w:rsidRPr="002F14FB">
        <w:rPr>
          <w:color w:val="auto"/>
          <w:sz w:val="21"/>
          <w:szCs w:val="21"/>
        </w:rPr>
        <w:t xml:space="preserve">Para garantizar el cumplimiento del presente contrato, </w:t>
      </w:r>
      <w:r w:rsidRPr="002F14FB">
        <w:rPr>
          <w:b/>
          <w:bCs/>
          <w:color w:val="auto"/>
          <w:sz w:val="21"/>
          <w:szCs w:val="21"/>
        </w:rPr>
        <w:t xml:space="preserve">LA ENTIDAD EJECUTORA </w:t>
      </w:r>
      <w:r w:rsidRPr="002F14FB">
        <w:rPr>
          <w:color w:val="auto"/>
          <w:sz w:val="21"/>
          <w:szCs w:val="21"/>
        </w:rPr>
        <w:t xml:space="preserve">deberá presentar una Carta Fianza como requisito del primer desembolso (en caso de personas jurídicas del régimen privado con o sin fines de lucro), por el monto equivalente al 10% del primer desembolso y según las condiciones establecidas en el numeral 4.4.1 de </w:t>
      </w:r>
      <w:r w:rsidRPr="002F14FB">
        <w:rPr>
          <w:b/>
          <w:bCs/>
          <w:color w:val="auto"/>
          <w:sz w:val="21"/>
          <w:szCs w:val="21"/>
        </w:rPr>
        <w:t>LAS BASES</w:t>
      </w:r>
      <w:r w:rsidRPr="002F14FB">
        <w:rPr>
          <w:color w:val="auto"/>
          <w:sz w:val="21"/>
          <w:szCs w:val="21"/>
        </w:rPr>
        <w:t>, con una vigencia de doce (12) meses renovables, debiendo mantenerse vigente durante el plazo de vigencia del contrato.</w:t>
      </w:r>
    </w:p>
    <w:p w:rsidR="00F836BF" w:rsidRPr="005459DD" w:rsidRDefault="00F836BF" w:rsidP="00F836BF">
      <w:pPr>
        <w:pStyle w:val="Default"/>
        <w:jc w:val="both"/>
        <w:rPr>
          <w:color w:val="auto"/>
          <w:sz w:val="21"/>
          <w:szCs w:val="21"/>
        </w:rPr>
      </w:pPr>
    </w:p>
    <w:p w:rsidR="00F836BF" w:rsidRPr="005459DD" w:rsidRDefault="00F836BF" w:rsidP="00F836BF">
      <w:pPr>
        <w:pStyle w:val="Default"/>
        <w:jc w:val="both"/>
        <w:rPr>
          <w:color w:val="auto"/>
          <w:sz w:val="21"/>
          <w:szCs w:val="21"/>
        </w:rPr>
      </w:pPr>
      <w:r w:rsidRPr="005459DD">
        <w:rPr>
          <w:color w:val="auto"/>
          <w:sz w:val="21"/>
          <w:szCs w:val="21"/>
        </w:rPr>
        <w:t xml:space="preserve">Es requisito de la Carta Fianza, que ésta sea incondicional, solidaria, irrevocable y de realización automática en el Perú al sólo requerimiento de </w:t>
      </w:r>
      <w:r w:rsidRPr="005459DD">
        <w:rPr>
          <w:b/>
          <w:bCs/>
          <w:color w:val="auto"/>
          <w:sz w:val="21"/>
          <w:szCs w:val="21"/>
        </w:rPr>
        <w:t>EL FONDECYT</w:t>
      </w:r>
      <w:r w:rsidRPr="005459DD">
        <w:rPr>
          <w:color w:val="auto"/>
          <w:sz w:val="21"/>
          <w:szCs w:val="21"/>
        </w:rPr>
        <w:t>. Asimismo, debe ser emitida por una empresa que se encuentre bajo la supervisión de la Superintendencia de Banca, Seguros y Administradoras Privadas de Fondos de Pensiones, la que debe estar autorizada para emitir garantías o estar considerada en la lista actualizada de bancos extranjeros de primera categoría que periódicamente pública el Banco Central de Reserva del Perú.</w:t>
      </w:r>
    </w:p>
    <w:p w:rsidR="00F836BF" w:rsidRPr="00B96349" w:rsidRDefault="00F836BF" w:rsidP="00F836BF">
      <w:pPr>
        <w:pStyle w:val="Default"/>
        <w:jc w:val="both"/>
        <w:rPr>
          <w:color w:val="FF0000"/>
          <w:sz w:val="21"/>
          <w:szCs w:val="21"/>
        </w:rPr>
      </w:pPr>
    </w:p>
    <w:p w:rsidR="00F836BF" w:rsidRPr="005459DD" w:rsidRDefault="00F836BF" w:rsidP="00F836BF">
      <w:pPr>
        <w:pStyle w:val="Default"/>
        <w:jc w:val="both"/>
        <w:rPr>
          <w:color w:val="auto"/>
          <w:sz w:val="21"/>
          <w:szCs w:val="21"/>
        </w:rPr>
      </w:pPr>
      <w:r w:rsidRPr="005459DD">
        <w:rPr>
          <w:color w:val="auto"/>
          <w:sz w:val="21"/>
          <w:szCs w:val="21"/>
        </w:rPr>
        <w:t xml:space="preserve">La garantía se ejecutará a simple requerimiento de </w:t>
      </w:r>
      <w:r w:rsidRPr="005459DD">
        <w:rPr>
          <w:b/>
          <w:bCs/>
          <w:color w:val="auto"/>
          <w:sz w:val="21"/>
          <w:szCs w:val="21"/>
        </w:rPr>
        <w:t xml:space="preserve">EL FONDECYT </w:t>
      </w:r>
      <w:r w:rsidRPr="005459DD">
        <w:rPr>
          <w:color w:val="auto"/>
          <w:sz w:val="21"/>
          <w:szCs w:val="21"/>
        </w:rPr>
        <w:t>en los siguientes supuestos:</w:t>
      </w:r>
    </w:p>
    <w:p w:rsidR="00F836BF" w:rsidRPr="005459DD" w:rsidRDefault="00F836BF" w:rsidP="00F836BF">
      <w:pPr>
        <w:pStyle w:val="Default"/>
        <w:jc w:val="both"/>
        <w:rPr>
          <w:color w:val="auto"/>
          <w:sz w:val="21"/>
          <w:szCs w:val="21"/>
        </w:rPr>
      </w:pPr>
    </w:p>
    <w:p w:rsidR="00F836BF" w:rsidRPr="005459DD" w:rsidRDefault="00F836BF" w:rsidP="00F836BF">
      <w:pPr>
        <w:pStyle w:val="Default"/>
        <w:numPr>
          <w:ilvl w:val="0"/>
          <w:numId w:val="7"/>
        </w:numPr>
        <w:jc w:val="both"/>
        <w:rPr>
          <w:color w:val="auto"/>
          <w:sz w:val="21"/>
          <w:szCs w:val="21"/>
        </w:rPr>
      </w:pPr>
      <w:r w:rsidRPr="005459DD">
        <w:rPr>
          <w:color w:val="auto"/>
          <w:sz w:val="21"/>
          <w:szCs w:val="21"/>
        </w:rPr>
        <w:t xml:space="preserve">Cuando </w:t>
      </w:r>
      <w:r w:rsidRPr="005459DD">
        <w:rPr>
          <w:b/>
          <w:bCs/>
          <w:color w:val="auto"/>
          <w:sz w:val="21"/>
          <w:szCs w:val="21"/>
        </w:rPr>
        <w:t xml:space="preserve">LA ENTIDAD EJECUTORA </w:t>
      </w:r>
      <w:r w:rsidRPr="005459DD">
        <w:rPr>
          <w:color w:val="auto"/>
          <w:sz w:val="21"/>
          <w:szCs w:val="21"/>
        </w:rPr>
        <w:t xml:space="preserve">no la hubiere renovado antes de la fecha de su vencimiento. Contra esta ejecución, </w:t>
      </w:r>
      <w:r w:rsidRPr="005459DD">
        <w:rPr>
          <w:b/>
          <w:bCs/>
          <w:color w:val="auto"/>
          <w:sz w:val="21"/>
          <w:szCs w:val="21"/>
        </w:rPr>
        <w:t xml:space="preserve">LA ENTIDAD EJECUTORA </w:t>
      </w:r>
      <w:r w:rsidRPr="005459DD">
        <w:rPr>
          <w:color w:val="auto"/>
          <w:sz w:val="21"/>
          <w:szCs w:val="21"/>
        </w:rPr>
        <w:t xml:space="preserve">no tiene derecho a interponer reclamo alguno. </w:t>
      </w:r>
    </w:p>
    <w:p w:rsidR="00F836BF" w:rsidRPr="00B96349" w:rsidRDefault="00F836BF" w:rsidP="00F836BF">
      <w:pPr>
        <w:pStyle w:val="Default"/>
        <w:jc w:val="both"/>
        <w:rPr>
          <w:color w:val="FF0000"/>
          <w:sz w:val="21"/>
          <w:szCs w:val="21"/>
        </w:rPr>
      </w:pPr>
    </w:p>
    <w:p w:rsidR="00F836BF" w:rsidRPr="005459DD" w:rsidRDefault="00F836BF" w:rsidP="00F836BF">
      <w:pPr>
        <w:pStyle w:val="Default"/>
        <w:numPr>
          <w:ilvl w:val="0"/>
          <w:numId w:val="7"/>
        </w:numPr>
        <w:jc w:val="both"/>
        <w:rPr>
          <w:color w:val="auto"/>
          <w:sz w:val="21"/>
          <w:szCs w:val="21"/>
        </w:rPr>
      </w:pPr>
      <w:r w:rsidRPr="005459DD">
        <w:rPr>
          <w:color w:val="auto"/>
          <w:sz w:val="21"/>
          <w:szCs w:val="21"/>
        </w:rPr>
        <w:t xml:space="preserve">Cuando se resuelva el contrato conforme a lo señalado en su Cláusula Octava, el monto ejecutado de la garantía corresponderá íntegramente a </w:t>
      </w:r>
      <w:r w:rsidRPr="005459DD">
        <w:rPr>
          <w:b/>
          <w:bCs/>
          <w:color w:val="auto"/>
          <w:sz w:val="21"/>
          <w:szCs w:val="21"/>
        </w:rPr>
        <w:t>EL FONDECYT</w:t>
      </w:r>
      <w:r w:rsidRPr="005459DD">
        <w:rPr>
          <w:color w:val="auto"/>
          <w:sz w:val="21"/>
          <w:szCs w:val="21"/>
        </w:rPr>
        <w:t xml:space="preserve">, independientemente de la cuantificación del daño efectivamente irrogado. </w:t>
      </w:r>
    </w:p>
    <w:p w:rsidR="00F836BF" w:rsidRPr="005459DD" w:rsidRDefault="00F836BF" w:rsidP="00F836BF">
      <w:pPr>
        <w:pStyle w:val="Default"/>
        <w:jc w:val="both"/>
        <w:rPr>
          <w:color w:val="auto"/>
          <w:sz w:val="21"/>
          <w:szCs w:val="21"/>
        </w:rPr>
      </w:pPr>
    </w:p>
    <w:p w:rsidR="00F836BF" w:rsidRPr="005459DD" w:rsidRDefault="00F836BF" w:rsidP="00F836BF">
      <w:pPr>
        <w:pStyle w:val="Default"/>
        <w:jc w:val="both"/>
        <w:rPr>
          <w:color w:val="auto"/>
          <w:sz w:val="21"/>
          <w:szCs w:val="21"/>
        </w:rPr>
      </w:pPr>
      <w:r w:rsidRPr="005459DD">
        <w:rPr>
          <w:color w:val="auto"/>
          <w:sz w:val="21"/>
          <w:szCs w:val="21"/>
        </w:rPr>
        <w:t xml:space="preserve">Una vez emitido el Reporte al Informe Final de Resultados (RIFR) por parte de la Unidad de Seguimiento y Monitoreo, contando con la conformidad de </w:t>
      </w:r>
      <w:r w:rsidRPr="005459DD">
        <w:rPr>
          <w:b/>
          <w:bCs/>
          <w:color w:val="auto"/>
          <w:sz w:val="21"/>
          <w:szCs w:val="21"/>
        </w:rPr>
        <w:t xml:space="preserve">EL FONDECYT, </w:t>
      </w:r>
      <w:r w:rsidRPr="005459DD">
        <w:rPr>
          <w:color w:val="auto"/>
          <w:sz w:val="21"/>
          <w:szCs w:val="21"/>
        </w:rPr>
        <w:t xml:space="preserve">y siempre que no existan deudas a cargo de </w:t>
      </w:r>
      <w:r w:rsidRPr="005459DD">
        <w:rPr>
          <w:b/>
          <w:bCs/>
          <w:color w:val="auto"/>
          <w:sz w:val="21"/>
          <w:szCs w:val="21"/>
        </w:rPr>
        <w:t>LA ENTIDAD EJECUTORA</w:t>
      </w:r>
      <w:r w:rsidRPr="005459DD">
        <w:rPr>
          <w:color w:val="auto"/>
          <w:sz w:val="21"/>
          <w:szCs w:val="21"/>
        </w:rPr>
        <w:t>, la Carta Fianza será devuelta sin dar lugar al pago de intereses.</w:t>
      </w:r>
    </w:p>
    <w:p w:rsidR="00F836BF" w:rsidRPr="007B5F82" w:rsidRDefault="00F836BF" w:rsidP="00F836BF">
      <w:pPr>
        <w:pStyle w:val="Default"/>
        <w:jc w:val="both"/>
        <w:rPr>
          <w:color w:val="auto"/>
          <w:sz w:val="21"/>
          <w:szCs w:val="21"/>
        </w:rPr>
      </w:pPr>
    </w:p>
    <w:p w:rsidR="00F836BF" w:rsidRPr="007B5F82" w:rsidRDefault="00F836BF" w:rsidP="00F836BF">
      <w:pPr>
        <w:pStyle w:val="Default"/>
        <w:jc w:val="center"/>
        <w:rPr>
          <w:b/>
          <w:bCs/>
          <w:color w:val="auto"/>
          <w:sz w:val="21"/>
          <w:szCs w:val="21"/>
        </w:rPr>
      </w:pPr>
      <w:r w:rsidRPr="007B5F82">
        <w:rPr>
          <w:b/>
          <w:bCs/>
          <w:color w:val="auto"/>
          <w:sz w:val="21"/>
          <w:szCs w:val="21"/>
        </w:rPr>
        <w:t>CLÁUSULA ESPECIAL</w:t>
      </w:r>
    </w:p>
    <w:p w:rsidR="00F836BF" w:rsidRPr="007B5F82" w:rsidRDefault="00F836BF" w:rsidP="00F836BF">
      <w:pPr>
        <w:pStyle w:val="Default"/>
        <w:jc w:val="center"/>
        <w:rPr>
          <w:color w:val="auto"/>
          <w:sz w:val="21"/>
          <w:szCs w:val="21"/>
        </w:rPr>
      </w:pPr>
    </w:p>
    <w:p w:rsidR="00F836BF" w:rsidRPr="007B5F82" w:rsidRDefault="00F836BF" w:rsidP="00F836BF">
      <w:pPr>
        <w:pStyle w:val="Default"/>
        <w:jc w:val="both"/>
        <w:rPr>
          <w:color w:val="auto"/>
          <w:sz w:val="21"/>
          <w:szCs w:val="21"/>
        </w:rPr>
      </w:pPr>
      <w:r w:rsidRPr="007B5F82">
        <w:rPr>
          <w:b/>
          <w:bCs/>
          <w:color w:val="auto"/>
          <w:sz w:val="21"/>
          <w:szCs w:val="21"/>
        </w:rPr>
        <w:t>CLÁUSULA DÉCIMO TERCERA</w:t>
      </w:r>
      <w:proofErr w:type="gramStart"/>
      <w:r w:rsidRPr="007B5F82">
        <w:rPr>
          <w:b/>
          <w:bCs/>
          <w:color w:val="auto"/>
          <w:sz w:val="21"/>
          <w:szCs w:val="21"/>
        </w:rPr>
        <w:t>.–</w:t>
      </w:r>
      <w:proofErr w:type="gramEnd"/>
      <w:r w:rsidRPr="007B5F82">
        <w:rPr>
          <w:b/>
          <w:bCs/>
          <w:color w:val="auto"/>
          <w:sz w:val="21"/>
          <w:szCs w:val="21"/>
        </w:rPr>
        <w:t xml:space="preserve"> </w:t>
      </w:r>
      <w:r w:rsidRPr="007B5F82">
        <w:rPr>
          <w:color w:val="auto"/>
          <w:sz w:val="21"/>
          <w:szCs w:val="21"/>
        </w:rPr>
        <w:t xml:space="preserve">Complementariamente y en cumplimiento de la legislación peruana, los archivos digitales y los programas informáticos que pudieran resultar de </w:t>
      </w:r>
      <w:r w:rsidRPr="007B5F82">
        <w:rPr>
          <w:b/>
          <w:bCs/>
          <w:color w:val="auto"/>
          <w:sz w:val="21"/>
          <w:szCs w:val="21"/>
        </w:rPr>
        <w:t xml:space="preserve">EL PROYECTO </w:t>
      </w:r>
      <w:r w:rsidRPr="007B5F82">
        <w:rPr>
          <w:color w:val="auto"/>
          <w:sz w:val="21"/>
          <w:szCs w:val="21"/>
        </w:rPr>
        <w:t>y sus investigaciones relacionadas y/o derivadas, deberán obligatoriamente ser difundidos de manera completa en el Repositorio Nacional Digital de Ciencia, Tecnología e Innovación de Acceso Abierto, conforme a las disposiciones establecidas en la normatividad sobre la materia.</w:t>
      </w:r>
    </w:p>
    <w:p w:rsidR="007B5F82" w:rsidRPr="007B5F82" w:rsidRDefault="007B5F82" w:rsidP="00F836BF">
      <w:pPr>
        <w:pStyle w:val="Default"/>
        <w:jc w:val="both"/>
        <w:rPr>
          <w:color w:val="auto"/>
          <w:sz w:val="21"/>
          <w:szCs w:val="21"/>
        </w:rPr>
      </w:pPr>
    </w:p>
    <w:p w:rsidR="00F836BF" w:rsidRPr="00863671" w:rsidRDefault="00F836BF" w:rsidP="00F836BF">
      <w:pPr>
        <w:pStyle w:val="Default"/>
        <w:jc w:val="both"/>
        <w:rPr>
          <w:color w:val="auto"/>
          <w:sz w:val="21"/>
          <w:szCs w:val="21"/>
        </w:rPr>
      </w:pPr>
      <w:r w:rsidRPr="00863671">
        <w:rPr>
          <w:color w:val="auto"/>
          <w:sz w:val="21"/>
          <w:szCs w:val="21"/>
        </w:rPr>
        <w:lastRenderedPageBreak/>
        <w:t xml:space="preserve">En caso de que los resultados de las investigaciones estuvieran protegidos por derechos de propiedad, será obligatorio para </w:t>
      </w:r>
      <w:r w:rsidRPr="00863671">
        <w:rPr>
          <w:b/>
          <w:bCs/>
          <w:color w:val="auto"/>
          <w:sz w:val="21"/>
          <w:szCs w:val="21"/>
        </w:rPr>
        <w:t xml:space="preserve">LA ENTIDAD EJECUTORA </w:t>
      </w:r>
      <w:r w:rsidRPr="00863671">
        <w:rPr>
          <w:color w:val="auto"/>
          <w:sz w:val="21"/>
          <w:szCs w:val="21"/>
        </w:rPr>
        <w:t>proporcionar los metadatos (resumen de datos) correspondientes a fin de incluirlos en el Repositorio Nacional Digital de Ciencia, Tecnología e Innovación de Acceso Abierto.</w:t>
      </w:r>
    </w:p>
    <w:p w:rsidR="00F836BF" w:rsidRPr="00B96349" w:rsidRDefault="00F836BF" w:rsidP="00F836BF">
      <w:pPr>
        <w:pStyle w:val="Default"/>
        <w:jc w:val="both"/>
        <w:rPr>
          <w:color w:val="FF0000"/>
          <w:sz w:val="21"/>
          <w:szCs w:val="21"/>
        </w:rPr>
      </w:pPr>
    </w:p>
    <w:p w:rsidR="00F836BF" w:rsidRPr="00863671" w:rsidRDefault="00F836BF" w:rsidP="00F836BF">
      <w:pPr>
        <w:pStyle w:val="Default"/>
        <w:jc w:val="both"/>
        <w:rPr>
          <w:color w:val="auto"/>
          <w:sz w:val="21"/>
          <w:szCs w:val="21"/>
        </w:rPr>
      </w:pPr>
      <w:r w:rsidRPr="00863671">
        <w:rPr>
          <w:b/>
          <w:bCs/>
          <w:color w:val="auto"/>
          <w:sz w:val="21"/>
          <w:szCs w:val="21"/>
        </w:rPr>
        <w:t xml:space="preserve">EL FONDECYT </w:t>
      </w:r>
      <w:r w:rsidRPr="00863671">
        <w:rPr>
          <w:color w:val="auto"/>
          <w:sz w:val="21"/>
          <w:szCs w:val="21"/>
        </w:rPr>
        <w:t xml:space="preserve">queda autorizado a utilizar todos los resultados y documentación de </w:t>
      </w:r>
      <w:r w:rsidRPr="00863671">
        <w:rPr>
          <w:b/>
          <w:bCs/>
          <w:color w:val="auto"/>
          <w:sz w:val="21"/>
          <w:szCs w:val="21"/>
        </w:rPr>
        <w:t xml:space="preserve">EL PROYECTO </w:t>
      </w:r>
      <w:r w:rsidRPr="00863671">
        <w:rPr>
          <w:color w:val="auto"/>
          <w:sz w:val="21"/>
          <w:szCs w:val="21"/>
        </w:rPr>
        <w:t>y sus investigaciones relacionadas y/o derivadas, en cualquier momento.</w:t>
      </w:r>
    </w:p>
    <w:p w:rsidR="00F836BF" w:rsidRPr="00B96349" w:rsidRDefault="00F836BF" w:rsidP="00F836BF">
      <w:pPr>
        <w:pStyle w:val="Default"/>
        <w:jc w:val="both"/>
        <w:rPr>
          <w:color w:val="FF0000"/>
          <w:sz w:val="21"/>
          <w:szCs w:val="21"/>
        </w:rPr>
      </w:pPr>
    </w:p>
    <w:p w:rsidR="00F836BF" w:rsidRPr="00863671" w:rsidRDefault="00F836BF" w:rsidP="00F836BF">
      <w:pPr>
        <w:pStyle w:val="Default"/>
        <w:jc w:val="center"/>
        <w:rPr>
          <w:b/>
          <w:bCs/>
          <w:color w:val="auto"/>
          <w:sz w:val="21"/>
          <w:szCs w:val="21"/>
        </w:rPr>
      </w:pPr>
      <w:r w:rsidRPr="00863671">
        <w:rPr>
          <w:b/>
          <w:bCs/>
          <w:color w:val="auto"/>
          <w:sz w:val="21"/>
          <w:szCs w:val="21"/>
        </w:rPr>
        <w:t>DE LA PROPIEDAD INTELECTUAL</w:t>
      </w:r>
    </w:p>
    <w:p w:rsidR="00F836BF" w:rsidRPr="002F14FB" w:rsidRDefault="00F836BF" w:rsidP="00F836BF">
      <w:pPr>
        <w:pStyle w:val="Default"/>
        <w:jc w:val="center"/>
        <w:rPr>
          <w:color w:val="auto"/>
          <w:sz w:val="21"/>
          <w:szCs w:val="21"/>
        </w:rPr>
      </w:pPr>
    </w:p>
    <w:p w:rsidR="00F836BF" w:rsidRPr="002F14FB" w:rsidRDefault="00F836BF" w:rsidP="00F836BF">
      <w:pPr>
        <w:pStyle w:val="Default"/>
        <w:jc w:val="both"/>
        <w:rPr>
          <w:color w:val="auto"/>
          <w:sz w:val="21"/>
          <w:szCs w:val="21"/>
        </w:rPr>
      </w:pPr>
      <w:r w:rsidRPr="002F14FB">
        <w:rPr>
          <w:b/>
          <w:bCs/>
          <w:color w:val="auto"/>
          <w:sz w:val="21"/>
          <w:szCs w:val="21"/>
        </w:rPr>
        <w:t xml:space="preserve">CLÁUSULA DÉCIMO CUARTA.- LA ENTIDAD EJECUTORA </w:t>
      </w:r>
      <w:r w:rsidRPr="002F14FB">
        <w:rPr>
          <w:color w:val="auto"/>
          <w:sz w:val="21"/>
          <w:szCs w:val="21"/>
        </w:rPr>
        <w:t xml:space="preserve">y </w:t>
      </w:r>
      <w:r w:rsidRPr="002F14FB">
        <w:rPr>
          <w:b/>
          <w:bCs/>
          <w:color w:val="auto"/>
          <w:sz w:val="21"/>
          <w:szCs w:val="21"/>
        </w:rPr>
        <w:t xml:space="preserve">EL INVESTIGADOR PRINCIPAL </w:t>
      </w:r>
      <w:r w:rsidRPr="002F14FB">
        <w:rPr>
          <w:color w:val="auto"/>
          <w:sz w:val="21"/>
          <w:szCs w:val="21"/>
        </w:rPr>
        <w:t xml:space="preserve">son responsables de adoptar las acciones que sean necesarias para dar cumplimento a las normas aplicables sobre propiedad intelectual, según corresponda, en concordancia con lo establecido en el numeral 4.1 de </w:t>
      </w:r>
      <w:r w:rsidRPr="002F14FB">
        <w:rPr>
          <w:b/>
          <w:bCs/>
          <w:color w:val="auto"/>
          <w:sz w:val="21"/>
          <w:szCs w:val="21"/>
        </w:rPr>
        <w:t>LA GUÍA</w:t>
      </w:r>
      <w:r w:rsidRPr="002F14FB">
        <w:rPr>
          <w:color w:val="auto"/>
          <w:sz w:val="21"/>
          <w:szCs w:val="21"/>
        </w:rPr>
        <w:t>.</w:t>
      </w:r>
    </w:p>
    <w:p w:rsidR="00F836BF" w:rsidRPr="00B96349" w:rsidRDefault="00F836BF" w:rsidP="00F836BF">
      <w:pPr>
        <w:pStyle w:val="Default"/>
        <w:jc w:val="both"/>
        <w:rPr>
          <w:color w:val="FF0000"/>
          <w:sz w:val="21"/>
          <w:szCs w:val="21"/>
        </w:rPr>
      </w:pPr>
    </w:p>
    <w:p w:rsidR="00F836BF" w:rsidRPr="00863671" w:rsidRDefault="00F836BF" w:rsidP="00F836BF">
      <w:pPr>
        <w:pStyle w:val="Default"/>
        <w:jc w:val="center"/>
        <w:rPr>
          <w:b/>
          <w:bCs/>
          <w:color w:val="auto"/>
          <w:sz w:val="21"/>
          <w:szCs w:val="21"/>
        </w:rPr>
      </w:pPr>
      <w:r w:rsidRPr="00863671">
        <w:rPr>
          <w:b/>
          <w:bCs/>
          <w:color w:val="auto"/>
          <w:sz w:val="21"/>
          <w:szCs w:val="21"/>
        </w:rPr>
        <w:t>DE LA JURISDICCIÓN Y DOMICILIO</w:t>
      </w:r>
    </w:p>
    <w:p w:rsidR="00F836BF" w:rsidRPr="00863671" w:rsidRDefault="00F836BF" w:rsidP="00F836BF">
      <w:pPr>
        <w:pStyle w:val="Default"/>
        <w:jc w:val="center"/>
        <w:rPr>
          <w:color w:val="auto"/>
          <w:sz w:val="21"/>
          <w:szCs w:val="21"/>
        </w:rPr>
      </w:pPr>
    </w:p>
    <w:p w:rsidR="00F836BF" w:rsidRPr="00B96349" w:rsidRDefault="00F836BF" w:rsidP="00F836BF">
      <w:pPr>
        <w:pStyle w:val="Default"/>
        <w:jc w:val="both"/>
        <w:rPr>
          <w:color w:val="FF0000"/>
          <w:sz w:val="21"/>
          <w:szCs w:val="21"/>
        </w:rPr>
      </w:pPr>
      <w:r w:rsidRPr="00863671">
        <w:rPr>
          <w:b/>
          <w:bCs/>
          <w:color w:val="auto"/>
          <w:sz w:val="21"/>
          <w:szCs w:val="21"/>
        </w:rPr>
        <w:t xml:space="preserve">CLÁUSULA DÉCIMO QUINTA.- </w:t>
      </w:r>
      <w:r w:rsidRPr="00863671">
        <w:rPr>
          <w:color w:val="auto"/>
          <w:sz w:val="21"/>
          <w:szCs w:val="21"/>
        </w:rPr>
        <w:t>Las partes señalan como sus domicilios los indicados en la introducción de este contrato, en donde se les hará llegar todas las comunicaciones relacionadas a su ejecución y se tendrá por válida y bien realizada la entrega de cualquier correspondencia que exista entre ellas para todos sus efectos jurídicos, incluida la Carta Notarial a que se refiere el primer y tercer párrafo de la Cláusula Novena.</w:t>
      </w:r>
    </w:p>
    <w:p w:rsidR="00F836BF" w:rsidRPr="00B96349" w:rsidRDefault="00F836BF" w:rsidP="00F836BF">
      <w:pPr>
        <w:pStyle w:val="Default"/>
        <w:jc w:val="both"/>
        <w:rPr>
          <w:color w:val="FF0000"/>
          <w:sz w:val="21"/>
          <w:szCs w:val="21"/>
        </w:rPr>
      </w:pPr>
    </w:p>
    <w:p w:rsidR="00F836BF" w:rsidRPr="00863671" w:rsidRDefault="00F836BF" w:rsidP="00F836BF">
      <w:pPr>
        <w:pStyle w:val="Default"/>
        <w:jc w:val="both"/>
        <w:rPr>
          <w:color w:val="auto"/>
          <w:sz w:val="21"/>
          <w:szCs w:val="21"/>
        </w:rPr>
      </w:pPr>
      <w:r w:rsidRPr="00863671">
        <w:rPr>
          <w:color w:val="auto"/>
          <w:sz w:val="21"/>
          <w:szCs w:val="21"/>
        </w:rPr>
        <w:t>Para que cualquier cambio de domicilio sea válido, este deberá ser comunicado a la otra parte por escrito y contar con la constancia de recepción de la comunicación de la parte a la que va dirigida.</w:t>
      </w:r>
    </w:p>
    <w:p w:rsidR="00F836BF" w:rsidRPr="00B96349" w:rsidRDefault="00F836BF" w:rsidP="00F836BF">
      <w:pPr>
        <w:pStyle w:val="Default"/>
        <w:jc w:val="both"/>
        <w:rPr>
          <w:color w:val="FF0000"/>
          <w:sz w:val="21"/>
          <w:szCs w:val="21"/>
        </w:rPr>
      </w:pPr>
    </w:p>
    <w:p w:rsidR="00F836BF" w:rsidRPr="00863671" w:rsidRDefault="00F836BF" w:rsidP="00F836BF">
      <w:pPr>
        <w:pStyle w:val="Default"/>
        <w:jc w:val="center"/>
        <w:rPr>
          <w:b/>
          <w:bCs/>
          <w:color w:val="auto"/>
          <w:sz w:val="21"/>
          <w:szCs w:val="21"/>
        </w:rPr>
      </w:pPr>
      <w:r w:rsidRPr="00863671">
        <w:rPr>
          <w:b/>
          <w:bCs/>
          <w:color w:val="auto"/>
          <w:sz w:val="21"/>
          <w:szCs w:val="21"/>
        </w:rPr>
        <w:t>DE LA SOLUCIÓN DE CONTROVERSIAS</w:t>
      </w:r>
    </w:p>
    <w:p w:rsidR="00F836BF" w:rsidRPr="00863671" w:rsidRDefault="00F836BF" w:rsidP="00F836BF">
      <w:pPr>
        <w:pStyle w:val="Default"/>
        <w:jc w:val="center"/>
        <w:rPr>
          <w:color w:val="auto"/>
          <w:sz w:val="21"/>
          <w:szCs w:val="21"/>
        </w:rPr>
      </w:pPr>
    </w:p>
    <w:p w:rsidR="00F836BF" w:rsidRPr="00863671" w:rsidRDefault="00F836BF" w:rsidP="00F836BF">
      <w:pPr>
        <w:pStyle w:val="Default"/>
        <w:jc w:val="both"/>
        <w:rPr>
          <w:color w:val="auto"/>
          <w:sz w:val="21"/>
          <w:szCs w:val="21"/>
        </w:rPr>
      </w:pPr>
      <w:r w:rsidRPr="00863671">
        <w:rPr>
          <w:b/>
          <w:bCs/>
          <w:color w:val="auto"/>
          <w:sz w:val="21"/>
          <w:szCs w:val="21"/>
        </w:rPr>
        <w:t xml:space="preserve">CLÁUSULA DÉCIMO SEXTA.- </w:t>
      </w:r>
      <w:r w:rsidRPr="00863671">
        <w:rPr>
          <w:color w:val="auto"/>
          <w:sz w:val="21"/>
          <w:szCs w:val="21"/>
        </w:rPr>
        <w:t>Las partes acuerdan de manera voluntaria que toda desavenencia, litigio o controversia que pudiera derivarse de este contrato, incluidas las de su nulidad o invalidez, se regirán por las reglas de la buena fe y común acuerdo, luego serán resueltas a través de la conciliación extrajudicial. En caso no se pudiera llegar a un acuerdo por este medio, se recurrirá a la vía judicial correspondiente, para lo cual las partes renuncian expresamente al fuero de sus domicilios y se someten a la competencia de los tribunales de la ciudad de Lima.</w:t>
      </w:r>
    </w:p>
    <w:p w:rsidR="00F836BF" w:rsidRPr="00B96349" w:rsidRDefault="00F836BF" w:rsidP="00F836BF">
      <w:pPr>
        <w:pStyle w:val="Default"/>
        <w:jc w:val="both"/>
        <w:rPr>
          <w:color w:val="FF0000"/>
          <w:sz w:val="21"/>
          <w:szCs w:val="21"/>
        </w:rPr>
      </w:pPr>
    </w:p>
    <w:p w:rsidR="00F836BF" w:rsidRPr="00863671" w:rsidRDefault="00F836BF" w:rsidP="00F836BF">
      <w:pPr>
        <w:pStyle w:val="Default"/>
        <w:jc w:val="both"/>
        <w:rPr>
          <w:color w:val="auto"/>
          <w:sz w:val="21"/>
          <w:szCs w:val="21"/>
        </w:rPr>
      </w:pPr>
      <w:r w:rsidRPr="00863671">
        <w:rPr>
          <w:color w:val="auto"/>
          <w:sz w:val="21"/>
          <w:szCs w:val="21"/>
        </w:rPr>
        <w:t xml:space="preserve">Las partes declaran que el presente Contrato lo conforman los términos y condiciones aquí estipuladas, </w:t>
      </w:r>
      <w:r w:rsidRPr="00863671">
        <w:rPr>
          <w:b/>
          <w:bCs/>
          <w:color w:val="auto"/>
          <w:sz w:val="21"/>
          <w:szCs w:val="21"/>
        </w:rPr>
        <w:t xml:space="preserve">LAS BASES </w:t>
      </w:r>
      <w:r w:rsidRPr="00863671">
        <w:rPr>
          <w:color w:val="auto"/>
          <w:sz w:val="21"/>
          <w:szCs w:val="21"/>
        </w:rPr>
        <w:t xml:space="preserve">y </w:t>
      </w:r>
      <w:r w:rsidRPr="00863671">
        <w:rPr>
          <w:b/>
          <w:bCs/>
          <w:color w:val="auto"/>
          <w:sz w:val="21"/>
          <w:szCs w:val="21"/>
        </w:rPr>
        <w:t>LA GUÍA</w:t>
      </w:r>
      <w:r w:rsidRPr="00863671">
        <w:rPr>
          <w:color w:val="auto"/>
          <w:sz w:val="21"/>
          <w:szCs w:val="21"/>
        </w:rPr>
        <w:t xml:space="preserve">, documentos que las partes declaran conocer y someterse a sus textos, asimismo, con su suscripción aceptan que el </w:t>
      </w:r>
      <w:r w:rsidRPr="00863671">
        <w:rPr>
          <w:b/>
          <w:bCs/>
          <w:color w:val="auto"/>
          <w:sz w:val="21"/>
          <w:szCs w:val="21"/>
        </w:rPr>
        <w:t xml:space="preserve">Plan Operativo </w:t>
      </w:r>
      <w:r w:rsidRPr="00863671">
        <w:rPr>
          <w:color w:val="auto"/>
          <w:sz w:val="21"/>
          <w:szCs w:val="21"/>
        </w:rPr>
        <w:t>aprobado forma parte integrante del presente Contrato.</w:t>
      </w:r>
    </w:p>
    <w:p w:rsidR="00F836BF" w:rsidRPr="00B96349" w:rsidRDefault="00F836BF" w:rsidP="00F836BF">
      <w:pPr>
        <w:pStyle w:val="Default"/>
        <w:jc w:val="both"/>
        <w:rPr>
          <w:color w:val="FF0000"/>
          <w:sz w:val="21"/>
          <w:szCs w:val="21"/>
        </w:rPr>
      </w:pPr>
      <w:r w:rsidRPr="00B96349">
        <w:rPr>
          <w:color w:val="FF0000"/>
          <w:sz w:val="21"/>
          <w:szCs w:val="21"/>
        </w:rPr>
        <w:t xml:space="preserve"> </w:t>
      </w:r>
    </w:p>
    <w:p w:rsidR="00F836BF" w:rsidRPr="00863671" w:rsidRDefault="00F836BF" w:rsidP="00F836BF">
      <w:pPr>
        <w:pStyle w:val="Default"/>
        <w:jc w:val="both"/>
        <w:rPr>
          <w:color w:val="auto"/>
        </w:rPr>
      </w:pPr>
      <w:r w:rsidRPr="00863671">
        <w:rPr>
          <w:color w:val="auto"/>
          <w:sz w:val="21"/>
          <w:szCs w:val="21"/>
        </w:rPr>
        <w:t>En señal de conformidad, las partes suscriben el presente Contrato, en la ciudad de Lima, a los............ días del mes de.................................. de………...</w:t>
      </w:r>
    </w:p>
    <w:p w:rsidR="00F836BF" w:rsidRPr="00863671" w:rsidRDefault="00F836BF">
      <w:pPr>
        <w:pStyle w:val="Default"/>
        <w:jc w:val="both"/>
        <w:rPr>
          <w:color w:val="auto"/>
        </w:rPr>
      </w:pPr>
    </w:p>
    <w:p w:rsidR="00F836BF" w:rsidRPr="00863671" w:rsidRDefault="00F836BF">
      <w:pPr>
        <w:pStyle w:val="Default"/>
        <w:jc w:val="both"/>
        <w:rPr>
          <w:color w:val="auto"/>
        </w:rPr>
      </w:pPr>
    </w:p>
    <w:p w:rsidR="00F836BF" w:rsidRPr="00863671" w:rsidRDefault="00F836BF">
      <w:pPr>
        <w:pStyle w:val="Default"/>
        <w:jc w:val="both"/>
        <w:rPr>
          <w:color w:val="auto"/>
        </w:rPr>
      </w:pPr>
    </w:p>
    <w:p w:rsidR="00F836BF" w:rsidRPr="00863671" w:rsidRDefault="00F836BF" w:rsidP="00F836BF">
      <w:pPr>
        <w:pStyle w:val="Default"/>
        <w:rPr>
          <w:color w:val="auto"/>
          <w:sz w:val="18"/>
          <w:szCs w:val="18"/>
        </w:rPr>
      </w:pPr>
      <w:r w:rsidRPr="00863671">
        <w:rPr>
          <w:b/>
          <w:bCs/>
          <w:color w:val="auto"/>
          <w:sz w:val="18"/>
          <w:szCs w:val="18"/>
        </w:rPr>
        <w:t xml:space="preserve">___________________________________ </w:t>
      </w:r>
      <w:r w:rsidR="00B96349" w:rsidRPr="00863671">
        <w:rPr>
          <w:b/>
          <w:bCs/>
          <w:color w:val="auto"/>
          <w:sz w:val="18"/>
          <w:szCs w:val="18"/>
        </w:rPr>
        <w:t xml:space="preserve">                            __________________________________</w:t>
      </w:r>
    </w:p>
    <w:p w:rsidR="00F836BF" w:rsidRPr="00863671" w:rsidRDefault="00B96349" w:rsidP="00F836BF">
      <w:pPr>
        <w:pStyle w:val="Default"/>
        <w:rPr>
          <w:color w:val="auto"/>
          <w:sz w:val="18"/>
          <w:szCs w:val="18"/>
        </w:rPr>
      </w:pPr>
      <w:r w:rsidRPr="00863671">
        <w:rPr>
          <w:b/>
          <w:bCs/>
          <w:color w:val="auto"/>
          <w:sz w:val="18"/>
          <w:szCs w:val="18"/>
        </w:rPr>
        <w:t xml:space="preserve">        </w:t>
      </w:r>
      <w:r w:rsidR="00F836BF" w:rsidRPr="00863671">
        <w:rPr>
          <w:b/>
          <w:bCs/>
          <w:color w:val="auto"/>
          <w:sz w:val="18"/>
          <w:szCs w:val="18"/>
        </w:rPr>
        <w:t xml:space="preserve">XXXXXXXXXXXXXXXXXXXX </w:t>
      </w:r>
      <w:r w:rsidRPr="00863671">
        <w:rPr>
          <w:b/>
          <w:bCs/>
          <w:color w:val="auto"/>
          <w:sz w:val="18"/>
          <w:szCs w:val="18"/>
        </w:rPr>
        <w:t xml:space="preserve">                                                      XXXXXXXXXXXXXXXX</w:t>
      </w:r>
    </w:p>
    <w:p w:rsidR="00B96349" w:rsidRPr="00863671" w:rsidRDefault="00B96349" w:rsidP="00F836BF">
      <w:pPr>
        <w:pStyle w:val="Default"/>
        <w:rPr>
          <w:color w:val="auto"/>
          <w:sz w:val="18"/>
          <w:szCs w:val="18"/>
        </w:rPr>
      </w:pPr>
      <w:r w:rsidRPr="00863671">
        <w:rPr>
          <w:color w:val="auto"/>
          <w:sz w:val="18"/>
          <w:szCs w:val="18"/>
        </w:rPr>
        <w:t xml:space="preserve">              </w:t>
      </w:r>
      <w:r w:rsidR="00F836BF" w:rsidRPr="00863671">
        <w:rPr>
          <w:color w:val="auto"/>
          <w:sz w:val="18"/>
          <w:szCs w:val="18"/>
        </w:rPr>
        <w:t xml:space="preserve">DNI Nº XXXXXXXXXX </w:t>
      </w:r>
      <w:r w:rsidRPr="00863671">
        <w:rPr>
          <w:color w:val="auto"/>
          <w:sz w:val="18"/>
          <w:szCs w:val="18"/>
        </w:rPr>
        <w:t xml:space="preserve">                                                               DNI Nº XXXXXXXX </w:t>
      </w:r>
    </w:p>
    <w:p w:rsidR="00B96349" w:rsidRPr="00863671" w:rsidRDefault="00B96349" w:rsidP="00B96349">
      <w:pPr>
        <w:pStyle w:val="Default"/>
        <w:rPr>
          <w:color w:val="auto"/>
          <w:sz w:val="18"/>
          <w:szCs w:val="18"/>
        </w:rPr>
      </w:pPr>
      <w:r w:rsidRPr="00863671">
        <w:rPr>
          <w:b/>
          <w:bCs/>
          <w:color w:val="auto"/>
          <w:sz w:val="18"/>
          <w:szCs w:val="18"/>
        </w:rPr>
        <w:t xml:space="preserve">                 </w:t>
      </w:r>
      <w:r w:rsidR="00F836BF" w:rsidRPr="00863671">
        <w:rPr>
          <w:b/>
          <w:bCs/>
          <w:color w:val="auto"/>
          <w:sz w:val="18"/>
          <w:szCs w:val="18"/>
        </w:rPr>
        <w:t xml:space="preserve">EL FONDECYT </w:t>
      </w:r>
      <w:r w:rsidRPr="00863671">
        <w:rPr>
          <w:b/>
          <w:bCs/>
          <w:color w:val="auto"/>
          <w:sz w:val="18"/>
          <w:szCs w:val="18"/>
        </w:rPr>
        <w:t xml:space="preserve">                                                                  LA ENTIDAD EJECUTORA </w:t>
      </w:r>
    </w:p>
    <w:p w:rsidR="00F836BF" w:rsidRPr="00863671" w:rsidRDefault="00F836BF" w:rsidP="00F836BF">
      <w:pPr>
        <w:pStyle w:val="Default"/>
        <w:rPr>
          <w:color w:val="auto"/>
          <w:sz w:val="18"/>
          <w:szCs w:val="18"/>
        </w:rPr>
      </w:pPr>
    </w:p>
    <w:p w:rsidR="00F836BF" w:rsidRPr="00863671" w:rsidRDefault="00F836BF" w:rsidP="00F836BF">
      <w:pPr>
        <w:pStyle w:val="Default"/>
        <w:rPr>
          <w:color w:val="auto"/>
          <w:sz w:val="18"/>
          <w:szCs w:val="18"/>
        </w:rPr>
      </w:pPr>
    </w:p>
    <w:p w:rsidR="00B96349" w:rsidRPr="00863671" w:rsidRDefault="00B96349" w:rsidP="00F836BF">
      <w:pPr>
        <w:pStyle w:val="Default"/>
        <w:rPr>
          <w:color w:val="auto"/>
          <w:sz w:val="18"/>
          <w:szCs w:val="18"/>
        </w:rPr>
      </w:pPr>
    </w:p>
    <w:p w:rsidR="00B96349" w:rsidRPr="00863671" w:rsidRDefault="00B96349" w:rsidP="00F836BF">
      <w:pPr>
        <w:pStyle w:val="Default"/>
        <w:rPr>
          <w:color w:val="auto"/>
          <w:sz w:val="18"/>
          <w:szCs w:val="18"/>
        </w:rPr>
      </w:pPr>
    </w:p>
    <w:p w:rsidR="00F836BF" w:rsidRPr="00863671" w:rsidRDefault="00F836BF" w:rsidP="00863671">
      <w:pPr>
        <w:pStyle w:val="Default"/>
        <w:ind w:left="4248" w:firstLine="708"/>
        <w:jc w:val="center"/>
        <w:rPr>
          <w:color w:val="auto"/>
          <w:sz w:val="18"/>
          <w:szCs w:val="18"/>
        </w:rPr>
      </w:pPr>
      <w:r w:rsidRPr="00863671">
        <w:rPr>
          <w:b/>
          <w:bCs/>
          <w:color w:val="auto"/>
          <w:sz w:val="18"/>
          <w:szCs w:val="18"/>
        </w:rPr>
        <w:t>______________________________</w:t>
      </w:r>
    </w:p>
    <w:p w:rsidR="00F836BF" w:rsidRPr="00863671" w:rsidRDefault="00F836BF" w:rsidP="00863671">
      <w:pPr>
        <w:pStyle w:val="Default"/>
        <w:ind w:left="4248" w:firstLine="708"/>
        <w:jc w:val="center"/>
        <w:rPr>
          <w:color w:val="auto"/>
          <w:sz w:val="18"/>
          <w:szCs w:val="18"/>
        </w:rPr>
      </w:pPr>
      <w:r w:rsidRPr="00863671">
        <w:rPr>
          <w:b/>
          <w:bCs/>
          <w:color w:val="auto"/>
          <w:sz w:val="18"/>
          <w:szCs w:val="18"/>
        </w:rPr>
        <w:t>XXXXXXXXXXXXXXX</w:t>
      </w:r>
    </w:p>
    <w:p w:rsidR="00F836BF" w:rsidRPr="00863671" w:rsidRDefault="00F836BF" w:rsidP="00863671">
      <w:pPr>
        <w:pStyle w:val="Default"/>
        <w:ind w:left="4248" w:firstLine="708"/>
        <w:jc w:val="center"/>
        <w:rPr>
          <w:color w:val="auto"/>
          <w:sz w:val="18"/>
          <w:szCs w:val="18"/>
        </w:rPr>
      </w:pPr>
      <w:r w:rsidRPr="00863671">
        <w:rPr>
          <w:color w:val="auto"/>
          <w:sz w:val="18"/>
          <w:szCs w:val="18"/>
        </w:rPr>
        <w:t>DNI Nº XXXXXXX</w:t>
      </w:r>
    </w:p>
    <w:p w:rsidR="00F836BF" w:rsidRPr="00863671" w:rsidRDefault="00F836BF" w:rsidP="00863671">
      <w:pPr>
        <w:pStyle w:val="Default"/>
        <w:ind w:left="4248" w:firstLine="708"/>
        <w:jc w:val="center"/>
        <w:rPr>
          <w:color w:val="auto"/>
        </w:rPr>
      </w:pPr>
      <w:r w:rsidRPr="00863671">
        <w:rPr>
          <w:b/>
          <w:bCs/>
          <w:color w:val="auto"/>
          <w:sz w:val="18"/>
          <w:szCs w:val="18"/>
        </w:rPr>
        <w:t>EL INVESTIGADOR PRINCIPAL</w:t>
      </w:r>
    </w:p>
    <w:sectPr w:rsidR="00F836BF" w:rsidRPr="00863671" w:rsidSect="00B96349">
      <w:pgSz w:w="11906" w:h="16838"/>
      <w:pgMar w:top="1417" w:right="155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3121F"/>
    <w:multiLevelType w:val="hybridMultilevel"/>
    <w:tmpl w:val="61768B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29E199B"/>
    <w:multiLevelType w:val="hybridMultilevel"/>
    <w:tmpl w:val="61768B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217AC3"/>
    <w:multiLevelType w:val="hybridMultilevel"/>
    <w:tmpl w:val="CBF040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C202B52"/>
    <w:multiLevelType w:val="hybridMultilevel"/>
    <w:tmpl w:val="3424A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EC402A6"/>
    <w:multiLevelType w:val="hybridMultilevel"/>
    <w:tmpl w:val="7E526BCC"/>
    <w:lvl w:ilvl="0" w:tplc="7AF0E7E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FF0002A"/>
    <w:multiLevelType w:val="hybridMultilevel"/>
    <w:tmpl w:val="57442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3F67149"/>
    <w:multiLevelType w:val="hybridMultilevel"/>
    <w:tmpl w:val="918E78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F1"/>
    <w:rsid w:val="00072A84"/>
    <w:rsid w:val="002F14FB"/>
    <w:rsid w:val="005459DD"/>
    <w:rsid w:val="005E7596"/>
    <w:rsid w:val="007B5F82"/>
    <w:rsid w:val="008154E2"/>
    <w:rsid w:val="00863671"/>
    <w:rsid w:val="00A925EC"/>
    <w:rsid w:val="00B01656"/>
    <w:rsid w:val="00B96349"/>
    <w:rsid w:val="00C864A5"/>
    <w:rsid w:val="00D91FF7"/>
    <w:rsid w:val="00F142F1"/>
    <w:rsid w:val="00F836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142F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1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36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142F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1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3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2950</Words>
  <Characters>16230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Movil</dc:creator>
  <cp:lastModifiedBy>UReyes</cp:lastModifiedBy>
  <cp:revision>3</cp:revision>
  <dcterms:created xsi:type="dcterms:W3CDTF">2020-03-28T08:25:00Z</dcterms:created>
  <dcterms:modified xsi:type="dcterms:W3CDTF">2020-03-30T07:42:00Z</dcterms:modified>
</cp:coreProperties>
</file>