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5FAA" w14:textId="77777777" w:rsidR="00ED38BB" w:rsidRDefault="00ED38BB" w:rsidP="00C74137">
      <w:pPr>
        <w:ind w:right="804"/>
        <w:rPr>
          <w:b/>
        </w:rPr>
      </w:pPr>
    </w:p>
    <w:p w14:paraId="5EAA0F11" w14:textId="778219D8" w:rsidR="009A1C2D" w:rsidRPr="00436FAA" w:rsidRDefault="00ED38BB" w:rsidP="00C74137">
      <w:pPr>
        <w:ind w:right="804"/>
        <w:rPr>
          <w:b/>
        </w:rPr>
      </w:pPr>
      <w:r>
        <w:rPr>
          <w:b/>
        </w:rPr>
        <w:t xml:space="preserve">Anexo 4: </w:t>
      </w:r>
      <w:r w:rsidR="003173A5" w:rsidRPr="00436FAA">
        <w:rPr>
          <w:b/>
        </w:rPr>
        <w:t>Flujograma de Evaluación Técnica:</w:t>
      </w:r>
    </w:p>
    <w:p w14:paraId="353BACC5" w14:textId="4D5FE406" w:rsidR="003173A5" w:rsidRDefault="003173A5" w:rsidP="00C74137">
      <w:pPr>
        <w:ind w:right="804"/>
      </w:pPr>
    </w:p>
    <w:p w14:paraId="72BB8794" w14:textId="77777777" w:rsidR="003173A5" w:rsidRDefault="003173A5" w:rsidP="00C74137">
      <w:pPr>
        <w:ind w:right="804"/>
      </w:pPr>
    </w:p>
    <w:p w14:paraId="1429959B" w14:textId="4BE60A43" w:rsidR="00CA54E8" w:rsidRDefault="003173A5" w:rsidP="00C74137">
      <w:pPr>
        <w:ind w:right="804"/>
      </w:pPr>
      <w:r>
        <w:rPr>
          <w:noProof/>
        </w:rPr>
        <w:drawing>
          <wp:inline distT="0" distB="0" distL="0" distR="0" wp14:anchorId="06E2120D" wp14:editId="1400B14B">
            <wp:extent cx="5254913" cy="4133215"/>
            <wp:effectExtent l="0" t="0" r="317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5254913" cy="4133215"/>
                    </a:xfrm>
                    <a:prstGeom prst="rect">
                      <a:avLst/>
                    </a:prstGeom>
                    <a:noFill/>
                  </pic:spPr>
                </pic:pic>
              </a:graphicData>
            </a:graphic>
          </wp:inline>
        </w:drawing>
      </w:r>
    </w:p>
    <w:p w14:paraId="7F326502" w14:textId="5B92E783" w:rsidR="00CA54E8" w:rsidRDefault="00CA54E8" w:rsidP="00C74137">
      <w:pPr>
        <w:ind w:right="804"/>
      </w:pPr>
    </w:p>
    <w:p w14:paraId="2DC87D22" w14:textId="354B8313" w:rsidR="003173A5" w:rsidRDefault="003173A5">
      <w:pPr>
        <w:spacing w:after="160" w:line="259" w:lineRule="auto"/>
        <w:ind w:right="0"/>
        <w:jc w:val="left"/>
      </w:pPr>
      <w:bookmarkStart w:id="0" w:name="_GoBack"/>
      <w:bookmarkEnd w:id="0"/>
    </w:p>
    <w:sectPr w:rsidR="003173A5" w:rsidSect="009E2DDF">
      <w:headerReference w:type="even" r:id="rId9"/>
      <w:headerReference w:type="default" r:id="rId10"/>
      <w:footerReference w:type="even" r:id="rId11"/>
      <w:footerReference w:type="default" r:id="rId12"/>
      <w:headerReference w:type="first" r:id="rId13"/>
      <w:pgSz w:w="11907" w:h="16839" w:code="9"/>
      <w:pgMar w:top="1701" w:right="1276" w:bottom="1701"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106C3" w14:textId="77777777" w:rsidR="00BC7B4C" w:rsidRDefault="00BC7B4C" w:rsidP="00A47D40">
      <w:r>
        <w:separator/>
      </w:r>
    </w:p>
  </w:endnote>
  <w:endnote w:type="continuationSeparator" w:id="0">
    <w:p w14:paraId="6C35C673" w14:textId="77777777" w:rsidR="00BC7B4C" w:rsidRDefault="00BC7B4C"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73B2" w14:textId="5FC29752" w:rsidR="006E1862" w:rsidRDefault="006E1862" w:rsidP="00A47D40">
    <w:r>
      <w:rPr>
        <w:noProof/>
      </w:rPr>
      <w:drawing>
        <wp:anchor distT="0" distB="0" distL="114300" distR="114300" simplePos="0" relativeHeight="251665408" behindDoc="1" locked="0" layoutInCell="1" allowOverlap="1" wp14:anchorId="081E58BC" wp14:editId="32EB89AD">
          <wp:simplePos x="0" y="0"/>
          <wp:positionH relativeFrom="page">
            <wp:posOffset>224622</wp:posOffset>
          </wp:positionH>
          <wp:positionV relativeFrom="paragraph">
            <wp:posOffset>-480695</wp:posOffset>
          </wp:positionV>
          <wp:extent cx="7088840" cy="1191017"/>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es Fondecyt-03.png"/>
                  <pic:cNvPicPr/>
                </pic:nvPicPr>
                <pic:blipFill>
                  <a:blip r:embed="rId1"/>
                  <a:stretch>
                    <a:fillRect/>
                  </a:stretch>
                </pic:blipFill>
                <pic:spPr>
                  <a:xfrm>
                    <a:off x="0" y="0"/>
                    <a:ext cx="7088840" cy="1191017"/>
                  </a:xfrm>
                  <a:prstGeom prst="rect">
                    <a:avLst/>
                  </a:prstGeom>
                </pic:spPr>
              </pic:pic>
            </a:graphicData>
          </a:graphic>
          <wp14:sizeRelH relativeFrom="margin">
            <wp14:pctWidth>0</wp14:pctWidth>
          </wp14:sizeRelH>
          <wp14:sizeRelV relativeFrom="margin">
            <wp14:pctHeight>0</wp14:pctHeight>
          </wp14:sizeRelV>
        </wp:anchor>
      </w:drawing>
    </w:r>
  </w:p>
  <w:p w14:paraId="41582FAF" w14:textId="3B1BDB17" w:rsidR="006E1862" w:rsidRDefault="006E1862" w:rsidP="00A47D40">
    <w:r>
      <w:rPr>
        <w:rFonts w:ascii="Calibri" w:eastAsia="Calibri" w:hAnsi="Calibri" w:cs="Calibri"/>
      </w:rPr>
      <w:tab/>
    </w:r>
    <w:r>
      <w:t xml:space="preserve">E062-2020-01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F4410" w14:textId="77777777" w:rsidR="00BC7B4C" w:rsidRDefault="00BC7B4C" w:rsidP="00A47D40">
      <w:r>
        <w:separator/>
      </w:r>
    </w:p>
  </w:footnote>
  <w:footnote w:type="continuationSeparator" w:id="0">
    <w:p w14:paraId="551E5DB7" w14:textId="77777777" w:rsidR="00BC7B4C" w:rsidRDefault="00BC7B4C" w:rsidP="00A4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C412" w14:textId="77777777" w:rsidR="006E1862" w:rsidRDefault="006E1862" w:rsidP="00A47D40">
    <w:r>
      <w:rPr>
        <w:noProof/>
      </w:rPr>
      <w:drawing>
        <wp:anchor distT="0" distB="0" distL="114300" distR="114300" simplePos="0" relativeHeight="251658240" behindDoc="0" locked="0" layoutInCell="1" allowOverlap="0" wp14:anchorId="2DA1008F" wp14:editId="149F3762">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9D7F" w14:textId="795A7B13" w:rsidR="006E1862" w:rsidRDefault="006E1862" w:rsidP="00282545">
    <w:pPr>
      <w:tabs>
        <w:tab w:val="left" w:pos="1485"/>
      </w:tabs>
    </w:pPr>
    <w:r>
      <w:rPr>
        <w:noProof/>
      </w:rPr>
      <w:drawing>
        <wp:anchor distT="0" distB="0" distL="114300" distR="114300" simplePos="0" relativeHeight="251677696" behindDoc="1" locked="0" layoutInCell="1" allowOverlap="1" wp14:anchorId="336C3704" wp14:editId="1BD2CE70">
          <wp:simplePos x="0" y="0"/>
          <wp:positionH relativeFrom="column">
            <wp:posOffset>-911974</wp:posOffset>
          </wp:positionH>
          <wp:positionV relativeFrom="paragraph">
            <wp:posOffset>-409575</wp:posOffset>
          </wp:positionV>
          <wp:extent cx="7054256" cy="1188025"/>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7054256" cy="118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C93" w14:textId="13EF6F68"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8"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4"/>
  </w:num>
  <w:num w:numId="5">
    <w:abstractNumId w:val="10"/>
  </w:num>
  <w:num w:numId="6">
    <w:abstractNumId w:val="4"/>
  </w:num>
  <w:num w:numId="7">
    <w:abstractNumId w:val="24"/>
  </w:num>
  <w:num w:numId="8">
    <w:abstractNumId w:val="15"/>
  </w:num>
  <w:num w:numId="9">
    <w:abstractNumId w:val="35"/>
  </w:num>
  <w:num w:numId="10">
    <w:abstractNumId w:val="9"/>
  </w:num>
  <w:num w:numId="11">
    <w:abstractNumId w:val="32"/>
  </w:num>
  <w:num w:numId="12">
    <w:abstractNumId w:val="34"/>
  </w:num>
  <w:num w:numId="13">
    <w:abstractNumId w:val="16"/>
  </w:num>
  <w:num w:numId="14">
    <w:abstractNumId w:val="25"/>
  </w:num>
  <w:num w:numId="15">
    <w:abstractNumId w:val="7"/>
  </w:num>
  <w:num w:numId="16">
    <w:abstractNumId w:val="12"/>
  </w:num>
  <w:num w:numId="17">
    <w:abstractNumId w:val="0"/>
  </w:num>
  <w:num w:numId="18">
    <w:abstractNumId w:val="2"/>
  </w:num>
  <w:num w:numId="19">
    <w:abstractNumId w:val="30"/>
  </w:num>
  <w:num w:numId="20">
    <w:abstractNumId w:val="3"/>
  </w:num>
  <w:num w:numId="21">
    <w:abstractNumId w:val="31"/>
  </w:num>
  <w:num w:numId="22">
    <w:abstractNumId w:val="5"/>
  </w:num>
  <w:num w:numId="23">
    <w:abstractNumId w:val="19"/>
  </w:num>
  <w:num w:numId="24">
    <w:abstractNumId w:val="21"/>
  </w:num>
  <w:num w:numId="25">
    <w:abstractNumId w:val="28"/>
  </w:num>
  <w:num w:numId="26">
    <w:abstractNumId w:val="13"/>
  </w:num>
  <w:num w:numId="27">
    <w:abstractNumId w:val="23"/>
  </w:num>
  <w:num w:numId="28">
    <w:abstractNumId w:val="26"/>
  </w:num>
  <w:num w:numId="29">
    <w:abstractNumId w:val="29"/>
  </w:num>
  <w:num w:numId="30">
    <w:abstractNumId w:val="27"/>
  </w:num>
  <w:num w:numId="31">
    <w:abstractNumId w:val="33"/>
  </w:num>
  <w:num w:numId="32">
    <w:abstractNumId w:val="11"/>
  </w:num>
  <w:num w:numId="33">
    <w:abstractNumId w:val="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num>
  <w:num w:numId="45">
    <w:abstractNumId w:val="17"/>
  </w:num>
  <w:num w:numId="46">
    <w:abstractNumId w:val="14"/>
  </w:num>
  <w:num w:numId="4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86F42"/>
    <w:rsid w:val="00192568"/>
    <w:rsid w:val="001941D1"/>
    <w:rsid w:val="001944CF"/>
    <w:rsid w:val="00197416"/>
    <w:rsid w:val="001A23CF"/>
    <w:rsid w:val="001A366D"/>
    <w:rsid w:val="001A3FFA"/>
    <w:rsid w:val="001A6AE9"/>
    <w:rsid w:val="001A7144"/>
    <w:rsid w:val="001A7336"/>
    <w:rsid w:val="001A7812"/>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5ECC"/>
    <w:rsid w:val="00485FA5"/>
    <w:rsid w:val="00486241"/>
    <w:rsid w:val="0048746D"/>
    <w:rsid w:val="00487C2E"/>
    <w:rsid w:val="0049172A"/>
    <w:rsid w:val="0049227F"/>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7185"/>
    <w:rsid w:val="00592044"/>
    <w:rsid w:val="00592A45"/>
    <w:rsid w:val="0059346D"/>
    <w:rsid w:val="0059351D"/>
    <w:rsid w:val="005938D6"/>
    <w:rsid w:val="0059565F"/>
    <w:rsid w:val="00595810"/>
    <w:rsid w:val="0059595F"/>
    <w:rsid w:val="00595C1F"/>
    <w:rsid w:val="005A70EE"/>
    <w:rsid w:val="005A7114"/>
    <w:rsid w:val="005A7585"/>
    <w:rsid w:val="005B0C58"/>
    <w:rsid w:val="005B104D"/>
    <w:rsid w:val="005B3616"/>
    <w:rsid w:val="005C1A9F"/>
    <w:rsid w:val="005C2A7F"/>
    <w:rsid w:val="005C309E"/>
    <w:rsid w:val="005C50F8"/>
    <w:rsid w:val="005D02D9"/>
    <w:rsid w:val="005D1BCB"/>
    <w:rsid w:val="005E13AD"/>
    <w:rsid w:val="005E45E2"/>
    <w:rsid w:val="005E53C4"/>
    <w:rsid w:val="005E69A7"/>
    <w:rsid w:val="005F49B8"/>
    <w:rsid w:val="005F4C36"/>
    <w:rsid w:val="005F50D9"/>
    <w:rsid w:val="005F53AE"/>
    <w:rsid w:val="005F6B3F"/>
    <w:rsid w:val="006021AA"/>
    <w:rsid w:val="0060540A"/>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8F"/>
    <w:rsid w:val="0090790B"/>
    <w:rsid w:val="00912A03"/>
    <w:rsid w:val="0091432E"/>
    <w:rsid w:val="00916036"/>
    <w:rsid w:val="009176FD"/>
    <w:rsid w:val="00917884"/>
    <w:rsid w:val="009205FE"/>
    <w:rsid w:val="0092351D"/>
    <w:rsid w:val="00923A3A"/>
    <w:rsid w:val="009250F4"/>
    <w:rsid w:val="0092543A"/>
    <w:rsid w:val="009304C3"/>
    <w:rsid w:val="00930896"/>
    <w:rsid w:val="009313A5"/>
    <w:rsid w:val="0093158C"/>
    <w:rsid w:val="009320C3"/>
    <w:rsid w:val="00934610"/>
    <w:rsid w:val="00936303"/>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E45"/>
    <w:rsid w:val="009D6E59"/>
    <w:rsid w:val="009E24C3"/>
    <w:rsid w:val="009E2DDF"/>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3064"/>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C7B4C"/>
    <w:rsid w:val="00BD0378"/>
    <w:rsid w:val="00BD0C3E"/>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6003A"/>
    <w:rsid w:val="00D6091A"/>
    <w:rsid w:val="00D62422"/>
    <w:rsid w:val="00D64DE6"/>
    <w:rsid w:val="00D658B0"/>
    <w:rsid w:val="00D67710"/>
    <w:rsid w:val="00D71210"/>
    <w:rsid w:val="00D7214C"/>
    <w:rsid w:val="00D7254B"/>
    <w:rsid w:val="00D72993"/>
    <w:rsid w:val="00D739E8"/>
    <w:rsid w:val="00D73DAA"/>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DF5335"/>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41AE"/>
    <w:rsid w:val="00E24B7E"/>
    <w:rsid w:val="00E32F4B"/>
    <w:rsid w:val="00E341F8"/>
    <w:rsid w:val="00E3484A"/>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0C2A"/>
    <w:rsid w:val="00E7101C"/>
    <w:rsid w:val="00E71503"/>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477C"/>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C20F-C5A1-42D8-B7F1-3486B492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Ursula Fabiola Reyes Matos</cp:lastModifiedBy>
  <cp:revision>3</cp:revision>
  <cp:lastPrinted>2019-10-01T15:39:00Z</cp:lastPrinted>
  <dcterms:created xsi:type="dcterms:W3CDTF">2020-01-31T18:38:00Z</dcterms:created>
  <dcterms:modified xsi:type="dcterms:W3CDTF">2020-01-31T18:42:00Z</dcterms:modified>
</cp:coreProperties>
</file>