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A1D1B" w14:textId="77777777" w:rsidR="00BA3A94" w:rsidRDefault="00BA3A94" w:rsidP="00BA3A94">
      <w:pPr>
        <w:shd w:val="clear" w:color="auto" w:fill="FFFFFF"/>
        <w:contextualSpacing/>
        <w:textAlignment w:val="baseline"/>
        <w:rPr>
          <w:b/>
        </w:rPr>
      </w:pPr>
    </w:p>
    <w:p w14:paraId="3E8BDAD8" w14:textId="77777777" w:rsidR="00BA3A94" w:rsidRDefault="00BA3A94" w:rsidP="00BA3A94">
      <w:pPr>
        <w:shd w:val="clear" w:color="auto" w:fill="FFFFFF"/>
        <w:contextualSpacing/>
        <w:textAlignment w:val="baseline"/>
        <w:rPr>
          <w:b/>
        </w:rPr>
      </w:pPr>
    </w:p>
    <w:p w14:paraId="2FB64B7B" w14:textId="77777777" w:rsidR="00BA3A94" w:rsidRDefault="00BA3A94" w:rsidP="00BA3A94">
      <w:pPr>
        <w:shd w:val="clear" w:color="auto" w:fill="FFFFFF"/>
        <w:contextualSpacing/>
        <w:textAlignment w:val="baseline"/>
        <w:rPr>
          <w:b/>
        </w:rPr>
      </w:pPr>
    </w:p>
    <w:p w14:paraId="18E1B9EE" w14:textId="16575721" w:rsidR="00BA3A94" w:rsidRPr="00844C4D" w:rsidRDefault="00BA3A94" w:rsidP="00BA3A94">
      <w:pPr>
        <w:shd w:val="clear" w:color="auto" w:fill="FFFFFF"/>
        <w:contextualSpacing/>
        <w:textAlignment w:val="baseline"/>
        <w:rPr>
          <w:b/>
        </w:rPr>
      </w:pPr>
      <w:r>
        <w:rPr>
          <w:b/>
        </w:rPr>
        <w:t>A</w:t>
      </w:r>
      <w:r w:rsidRPr="00844C4D">
        <w:rPr>
          <w:b/>
        </w:rPr>
        <w:t xml:space="preserve">NEXO </w:t>
      </w:r>
      <w:r>
        <w:rPr>
          <w:b/>
        </w:rPr>
        <w:t xml:space="preserve">4: CARTA DE COMPROMISO </w:t>
      </w:r>
      <w:r w:rsidRPr="00844C4D">
        <w:rPr>
          <w:b/>
        </w:rPr>
        <w:t>ENTRE LA</w:t>
      </w:r>
      <w:r>
        <w:rPr>
          <w:b/>
        </w:rPr>
        <w:t xml:space="preserve"> </w:t>
      </w:r>
      <w:r w:rsidRPr="00844C4D">
        <w:rPr>
          <w:b/>
        </w:rPr>
        <w:t>EMPRESA PERUANA</w:t>
      </w:r>
      <w:r>
        <w:rPr>
          <w:b/>
        </w:rPr>
        <w:t xml:space="preserve"> </w:t>
      </w:r>
      <w:r w:rsidRPr="00844C4D">
        <w:rPr>
          <w:b/>
        </w:rPr>
        <w:t>Y LA EMPRESA ESPAÑOLA</w:t>
      </w:r>
    </w:p>
    <w:p w14:paraId="17BCD33D" w14:textId="77777777" w:rsidR="00BA3A94" w:rsidRDefault="00BA3A94" w:rsidP="00BA3A94">
      <w:pPr>
        <w:shd w:val="clear" w:color="auto" w:fill="FFFFFF"/>
        <w:spacing w:line="276" w:lineRule="auto"/>
        <w:contextualSpacing/>
        <w:jc w:val="both"/>
        <w:textAlignment w:val="baseline"/>
      </w:pPr>
    </w:p>
    <w:p w14:paraId="28CA7C18" w14:textId="77777777" w:rsidR="00BA3A94" w:rsidRDefault="00BA3A94" w:rsidP="00BA3A94">
      <w:pPr>
        <w:shd w:val="clear" w:color="auto" w:fill="FFFFFF"/>
        <w:spacing w:line="276" w:lineRule="auto"/>
        <w:contextualSpacing/>
        <w:jc w:val="both"/>
        <w:textAlignment w:val="baseline"/>
      </w:pPr>
    </w:p>
    <w:p w14:paraId="5E6211A5" w14:textId="420083BB" w:rsidR="00BA3A94" w:rsidRDefault="00BA3A94" w:rsidP="00BA3A94">
      <w:pPr>
        <w:shd w:val="clear" w:color="auto" w:fill="FFFFFF"/>
        <w:spacing w:line="276" w:lineRule="auto"/>
        <w:contextualSpacing/>
        <w:jc w:val="both"/>
        <w:textAlignment w:val="baseline"/>
      </w:pPr>
      <w:r w:rsidRPr="001D7311">
        <w:t xml:space="preserve">Este documento tiene por finalidad </w:t>
      </w:r>
      <w:r>
        <w:t>establecer un compromiso entre la empresa española y la empresa peruana, para postular al concurso de Proyectos de I+D+I Internacional con CDTI España.</w:t>
      </w:r>
    </w:p>
    <w:p w14:paraId="67BD5A92" w14:textId="77777777" w:rsidR="00BA3A94" w:rsidRDefault="00BA3A94" w:rsidP="00BA3A94">
      <w:pPr>
        <w:shd w:val="clear" w:color="auto" w:fill="FFFFFF"/>
        <w:spacing w:line="276" w:lineRule="auto"/>
        <w:contextualSpacing/>
        <w:jc w:val="both"/>
        <w:textAlignment w:val="baseline"/>
      </w:pPr>
    </w:p>
    <w:p w14:paraId="3F238851" w14:textId="7B07726B" w:rsidR="00BA3A94" w:rsidRDefault="00BA3A94" w:rsidP="00BA3A94">
      <w:pPr>
        <w:shd w:val="clear" w:color="auto" w:fill="FFFFFF"/>
        <w:spacing w:line="276" w:lineRule="auto"/>
        <w:contextualSpacing/>
        <w:jc w:val="both"/>
        <w:textAlignment w:val="baseline"/>
      </w:pPr>
      <w:r>
        <w:t>Debe estar dirigida al Director Ejecutivo del FONDECYT y en su contenido considerar los ítems siguientes:</w:t>
      </w:r>
    </w:p>
    <w:p w14:paraId="51315B39" w14:textId="77777777" w:rsidR="00BA3A94" w:rsidRDefault="00BA3A94" w:rsidP="00BA3A94">
      <w:pPr>
        <w:shd w:val="clear" w:color="auto" w:fill="FFFFFF"/>
        <w:spacing w:line="276" w:lineRule="auto"/>
        <w:contextualSpacing/>
        <w:jc w:val="both"/>
        <w:textAlignment w:val="baseline"/>
      </w:pPr>
    </w:p>
    <w:p w14:paraId="6D8584B4" w14:textId="77777777" w:rsidR="00BA3A94" w:rsidRDefault="00BA3A94" w:rsidP="00BA3A94">
      <w:pPr>
        <w:pStyle w:val="Prrafodelista"/>
        <w:numPr>
          <w:ilvl w:val="0"/>
          <w:numId w:val="1"/>
        </w:numPr>
        <w:shd w:val="clear" w:color="auto" w:fill="FFFFFF"/>
        <w:spacing w:line="276" w:lineRule="auto"/>
        <w:ind w:left="567" w:hanging="567"/>
        <w:contextualSpacing/>
        <w:jc w:val="both"/>
        <w:textAlignment w:val="baseline"/>
      </w:pPr>
      <w:r w:rsidRPr="001D7311">
        <w:t xml:space="preserve">Nombre, dirección y datos administrativos </w:t>
      </w:r>
      <w:r>
        <w:t>de las entidades integrantes del consorcio</w:t>
      </w:r>
    </w:p>
    <w:p w14:paraId="3640D5EB" w14:textId="77777777" w:rsidR="00BA3A94" w:rsidRDefault="00BA3A94" w:rsidP="00BA3A94">
      <w:pPr>
        <w:pStyle w:val="Prrafodelista"/>
        <w:numPr>
          <w:ilvl w:val="0"/>
          <w:numId w:val="1"/>
        </w:numPr>
        <w:shd w:val="clear" w:color="auto" w:fill="FFFFFF"/>
        <w:spacing w:line="276" w:lineRule="auto"/>
        <w:ind w:left="567" w:hanging="567"/>
        <w:contextualSpacing/>
        <w:jc w:val="both"/>
        <w:textAlignment w:val="baseline"/>
      </w:pPr>
      <w:r>
        <w:t>Breve d</w:t>
      </w:r>
      <w:r w:rsidRPr="001D7311">
        <w:t>escripción del proyecto</w:t>
      </w:r>
    </w:p>
    <w:p w14:paraId="705B5AD4" w14:textId="77777777" w:rsidR="00BA3A94" w:rsidRDefault="00BA3A94" w:rsidP="00BA3A94">
      <w:pPr>
        <w:pStyle w:val="Prrafodelista"/>
        <w:numPr>
          <w:ilvl w:val="0"/>
          <w:numId w:val="1"/>
        </w:numPr>
        <w:spacing w:line="276" w:lineRule="auto"/>
        <w:ind w:left="567" w:hanging="567"/>
        <w:jc w:val="both"/>
      </w:pPr>
      <w:r w:rsidRPr="00AD2103">
        <w:t xml:space="preserve">Funciones y </w:t>
      </w:r>
      <w:r>
        <w:t>r</w:t>
      </w:r>
      <w:r w:rsidRPr="00AD2103">
        <w:t xml:space="preserve">esponsabilidades, indicar quien ejerce el papel de Investigador Principal y responsabilidades del cargo que ejecutará en el proyecto. </w:t>
      </w:r>
    </w:p>
    <w:p w14:paraId="7BB87BA3" w14:textId="77777777" w:rsidR="00BA3A94" w:rsidRDefault="00BA3A94" w:rsidP="00BA3A94">
      <w:pPr>
        <w:pStyle w:val="Prrafodelista"/>
        <w:numPr>
          <w:ilvl w:val="0"/>
          <w:numId w:val="1"/>
        </w:numPr>
        <w:spacing w:line="276" w:lineRule="auto"/>
        <w:ind w:left="567" w:hanging="567"/>
        <w:jc w:val="both"/>
      </w:pPr>
      <w:r w:rsidRPr="001D7311">
        <w:t>Presupuesto total del proyecto</w:t>
      </w:r>
      <w:r>
        <w:t>.</w:t>
      </w:r>
    </w:p>
    <w:p w14:paraId="6F6C0988" w14:textId="77777777" w:rsidR="00BA3A94" w:rsidRPr="00AD2103" w:rsidRDefault="00BA3A94" w:rsidP="00BA3A94">
      <w:pPr>
        <w:pStyle w:val="Prrafodelista"/>
        <w:numPr>
          <w:ilvl w:val="0"/>
          <w:numId w:val="1"/>
        </w:numPr>
        <w:shd w:val="clear" w:color="auto" w:fill="FFFFFF"/>
        <w:spacing w:line="276" w:lineRule="auto"/>
        <w:ind w:left="567" w:hanging="567"/>
        <w:contextualSpacing/>
        <w:jc w:val="both"/>
        <w:textAlignment w:val="baseline"/>
      </w:pPr>
      <w:r>
        <w:t xml:space="preserve">En caso de ser invitados a presentar su propuesta a la Fase II del concurso, suscribirán un </w:t>
      </w:r>
      <w:r w:rsidRPr="00062FC6">
        <w:rPr>
          <w:bCs/>
        </w:rPr>
        <w:t xml:space="preserve">convenio de colaboración entre la empresa peruana y la empresa española. </w:t>
      </w:r>
      <w:r>
        <w:t>(ver Anexo 5).</w:t>
      </w:r>
    </w:p>
    <w:p w14:paraId="237E39E9" w14:textId="77777777" w:rsidR="00F52C33" w:rsidRDefault="00F52C33"/>
    <w:sectPr w:rsidR="00F52C3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4A92E" w14:textId="77777777" w:rsidR="001B5AD0" w:rsidRDefault="001B5AD0" w:rsidP="001B5AD0">
      <w:r>
        <w:separator/>
      </w:r>
    </w:p>
  </w:endnote>
  <w:endnote w:type="continuationSeparator" w:id="0">
    <w:p w14:paraId="316DC5E9" w14:textId="77777777" w:rsidR="001B5AD0" w:rsidRDefault="001B5AD0" w:rsidP="001B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A5D48" w14:textId="77777777" w:rsidR="001B5AD0" w:rsidRDefault="001B5AD0" w:rsidP="001B5AD0">
      <w:r>
        <w:separator/>
      </w:r>
    </w:p>
  </w:footnote>
  <w:footnote w:type="continuationSeparator" w:id="0">
    <w:p w14:paraId="2D8A5F2A" w14:textId="77777777" w:rsidR="001B5AD0" w:rsidRDefault="001B5AD0" w:rsidP="001B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5EEA2" w14:textId="47E04CF3" w:rsidR="001B5AD0" w:rsidRDefault="001B5AD0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02F4D614" wp14:editId="2B5D9565">
          <wp:simplePos x="0" y="0"/>
          <wp:positionH relativeFrom="margin">
            <wp:align>center</wp:align>
          </wp:positionH>
          <wp:positionV relativeFrom="page">
            <wp:posOffset>287020</wp:posOffset>
          </wp:positionV>
          <wp:extent cx="6715628" cy="65033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5628" cy="65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7E3DBA"/>
    <w:multiLevelType w:val="hybridMultilevel"/>
    <w:tmpl w:val="AF829AF6"/>
    <w:lvl w:ilvl="0" w:tplc="280A0011">
      <w:start w:val="1"/>
      <w:numFmt w:val="decimal"/>
      <w:lvlText w:val="%1)"/>
      <w:lvlJc w:val="left"/>
      <w:pPr>
        <w:ind w:left="3085" w:hanging="360"/>
      </w:pPr>
    </w:lvl>
    <w:lvl w:ilvl="1" w:tplc="280A0019" w:tentative="1">
      <w:start w:val="1"/>
      <w:numFmt w:val="lowerLetter"/>
      <w:lvlText w:val="%2."/>
      <w:lvlJc w:val="left"/>
      <w:pPr>
        <w:ind w:left="3805" w:hanging="360"/>
      </w:pPr>
    </w:lvl>
    <w:lvl w:ilvl="2" w:tplc="280A001B" w:tentative="1">
      <w:start w:val="1"/>
      <w:numFmt w:val="lowerRoman"/>
      <w:lvlText w:val="%3."/>
      <w:lvlJc w:val="right"/>
      <w:pPr>
        <w:ind w:left="4525" w:hanging="180"/>
      </w:pPr>
    </w:lvl>
    <w:lvl w:ilvl="3" w:tplc="280A000F" w:tentative="1">
      <w:start w:val="1"/>
      <w:numFmt w:val="decimal"/>
      <w:lvlText w:val="%4."/>
      <w:lvlJc w:val="left"/>
      <w:pPr>
        <w:ind w:left="5245" w:hanging="360"/>
      </w:pPr>
    </w:lvl>
    <w:lvl w:ilvl="4" w:tplc="280A0019" w:tentative="1">
      <w:start w:val="1"/>
      <w:numFmt w:val="lowerLetter"/>
      <w:lvlText w:val="%5."/>
      <w:lvlJc w:val="left"/>
      <w:pPr>
        <w:ind w:left="5965" w:hanging="360"/>
      </w:pPr>
    </w:lvl>
    <w:lvl w:ilvl="5" w:tplc="280A001B" w:tentative="1">
      <w:start w:val="1"/>
      <w:numFmt w:val="lowerRoman"/>
      <w:lvlText w:val="%6."/>
      <w:lvlJc w:val="right"/>
      <w:pPr>
        <w:ind w:left="6685" w:hanging="180"/>
      </w:pPr>
    </w:lvl>
    <w:lvl w:ilvl="6" w:tplc="280A000F" w:tentative="1">
      <w:start w:val="1"/>
      <w:numFmt w:val="decimal"/>
      <w:lvlText w:val="%7."/>
      <w:lvlJc w:val="left"/>
      <w:pPr>
        <w:ind w:left="7405" w:hanging="360"/>
      </w:pPr>
    </w:lvl>
    <w:lvl w:ilvl="7" w:tplc="280A0019" w:tentative="1">
      <w:start w:val="1"/>
      <w:numFmt w:val="lowerLetter"/>
      <w:lvlText w:val="%8."/>
      <w:lvlJc w:val="left"/>
      <w:pPr>
        <w:ind w:left="8125" w:hanging="360"/>
      </w:pPr>
    </w:lvl>
    <w:lvl w:ilvl="8" w:tplc="280A001B" w:tentative="1">
      <w:start w:val="1"/>
      <w:numFmt w:val="lowerRoman"/>
      <w:lvlText w:val="%9."/>
      <w:lvlJc w:val="right"/>
      <w:pPr>
        <w:ind w:left="8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94"/>
    <w:rsid w:val="001B5AD0"/>
    <w:rsid w:val="00403B7A"/>
    <w:rsid w:val="00BA3A94"/>
    <w:rsid w:val="00F5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99490B"/>
  <w15:chartTrackingRefBased/>
  <w15:docId w15:val="{5AA3EC08-7AF7-4C91-BEE3-70216A74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A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BA3A94"/>
    <w:pPr>
      <w:ind w:left="1309" w:hanging="361"/>
    </w:pPr>
  </w:style>
  <w:style w:type="paragraph" w:styleId="Encabezado">
    <w:name w:val="header"/>
    <w:basedOn w:val="Normal"/>
    <w:link w:val="EncabezadoCar"/>
    <w:uiPriority w:val="99"/>
    <w:unhideWhenUsed/>
    <w:rsid w:val="001B5A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5AD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B5A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AD0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DEBD56390B6440BA9524CBBF40394F" ma:contentTypeVersion="4" ma:contentTypeDescription="Crear nuevo documento." ma:contentTypeScope="" ma:versionID="0fd80401a899d7d78faf83754fc9eceb">
  <xsd:schema xmlns:xsd="http://www.w3.org/2001/XMLSchema" xmlns:xs="http://www.w3.org/2001/XMLSchema" xmlns:p="http://schemas.microsoft.com/office/2006/metadata/properties" xmlns:ns3="e3090509-e093-4c30-a579-4305863781f4" targetNamespace="http://schemas.microsoft.com/office/2006/metadata/properties" ma:root="true" ma:fieldsID="70fd71c8a394123fc8180b068c4e4f9e" ns3:_="">
    <xsd:import namespace="e3090509-e093-4c30-a579-4305863781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0509-e093-4c30-a579-430586378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76AE3A-A371-4ECC-B024-3735386D3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90509-e093-4c30-a579-430586378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81118-24CC-4FB0-AE59-861E21BB6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63C68-403E-426D-A0D4-37859CB0555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3090509-e093-4c30-a579-4305863781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Ramirez</cp:lastModifiedBy>
  <cp:revision>2</cp:revision>
  <dcterms:created xsi:type="dcterms:W3CDTF">2021-03-18T15:55:00Z</dcterms:created>
  <dcterms:modified xsi:type="dcterms:W3CDTF">2021-03-18T15:55:00Z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0x0101000ADEBD56390B6440BA9524CBBF40394F</vt:lpwstr>
  </property>
</Properties>
</file>