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A8FF6" w14:textId="65DDF859" w:rsidR="00296F97" w:rsidRPr="0004687A" w:rsidRDefault="00296F97" w:rsidP="005941C6">
      <w:bookmarkStart w:id="0" w:name="_GoBack"/>
      <w:bookmarkEnd w:id="0"/>
    </w:p>
    <w:p w14:paraId="1071CCE7" w14:textId="05ECC70F" w:rsidR="00296F97" w:rsidRPr="0004687A" w:rsidRDefault="00296F97" w:rsidP="005941C6"/>
    <w:p w14:paraId="571B6CE8" w14:textId="77777777" w:rsidR="00755941" w:rsidRDefault="00755941" w:rsidP="005941C6"/>
    <w:p w14:paraId="522DF46C" w14:textId="77777777" w:rsidR="00755941" w:rsidRDefault="00755941" w:rsidP="005941C6"/>
    <w:p w14:paraId="4806B28B" w14:textId="77777777" w:rsidR="00755941" w:rsidRDefault="00755941" w:rsidP="005941C6"/>
    <w:p w14:paraId="43FC5A22" w14:textId="77777777" w:rsidR="00755941" w:rsidRDefault="00755941" w:rsidP="005941C6"/>
    <w:p w14:paraId="431AA9CF" w14:textId="77777777" w:rsidR="00755941" w:rsidRDefault="00755941" w:rsidP="005941C6"/>
    <w:p w14:paraId="70F153C5" w14:textId="77777777" w:rsidR="00755941" w:rsidRDefault="00755941" w:rsidP="005941C6"/>
    <w:p w14:paraId="7527AA25" w14:textId="77777777" w:rsidR="00755941" w:rsidRDefault="00755941" w:rsidP="005941C6"/>
    <w:p w14:paraId="0DB737C5" w14:textId="77777777" w:rsidR="00755941" w:rsidRDefault="00755941" w:rsidP="005941C6"/>
    <w:p w14:paraId="61E39FE4" w14:textId="77777777" w:rsidR="00CD2BE4" w:rsidRDefault="00CD2BE4" w:rsidP="005941C6"/>
    <w:p w14:paraId="4723F455" w14:textId="77777777" w:rsidR="00851597" w:rsidRDefault="00851597" w:rsidP="005941C6"/>
    <w:p w14:paraId="1F2B8D2A" w14:textId="77777777" w:rsidR="00C70566" w:rsidRDefault="00C70566" w:rsidP="005941C6">
      <w:pPr>
        <w:rPr>
          <w:lang w:val="es-ES_tradnl" w:eastAsia="es-ES"/>
        </w:rPr>
      </w:pPr>
    </w:p>
    <w:p w14:paraId="36BC59EF" w14:textId="77777777" w:rsidR="00224AE8" w:rsidRDefault="00224AE8" w:rsidP="00224AE8">
      <w:pPr>
        <w:spacing w:after="0" w:line="240" w:lineRule="auto"/>
        <w:ind w:right="521"/>
        <w:jc w:val="center"/>
        <w:rPr>
          <w:rFonts w:ascii="Arial Black" w:eastAsia="MS Mincho" w:hAnsi="Arial Black" w:cs="Times New Roman"/>
          <w:color w:val="10A5B4"/>
          <w:sz w:val="56"/>
          <w:szCs w:val="24"/>
          <w:lang w:val="es-ES_tradnl" w:eastAsia="es-ES"/>
        </w:rPr>
      </w:pPr>
    </w:p>
    <w:p w14:paraId="4961497B" w14:textId="5EE5F387" w:rsidR="00851597" w:rsidRPr="00224AE8" w:rsidRDefault="00B85DB2" w:rsidP="00224AE8">
      <w:pPr>
        <w:spacing w:after="0" w:line="240" w:lineRule="auto"/>
        <w:ind w:right="521"/>
        <w:jc w:val="center"/>
        <w:rPr>
          <w:rFonts w:ascii="Arial Black" w:eastAsia="MS Mincho" w:hAnsi="Arial Black" w:cs="Times New Roman"/>
          <w:color w:val="10A5B4"/>
          <w:sz w:val="56"/>
          <w:szCs w:val="24"/>
          <w:lang w:val="es-ES_tradnl" w:eastAsia="es-ES"/>
        </w:rPr>
      </w:pPr>
      <w:r w:rsidRPr="00224AE8">
        <w:rPr>
          <w:rFonts w:ascii="Arial Black" w:eastAsia="MS Mincho" w:hAnsi="Arial Black" w:cs="Times New Roman"/>
          <w:color w:val="10A5B4"/>
          <w:sz w:val="56"/>
          <w:szCs w:val="24"/>
          <w:lang w:val="es-ES_tradnl" w:eastAsia="es-ES"/>
        </w:rPr>
        <w:t>BASES</w:t>
      </w:r>
    </w:p>
    <w:p w14:paraId="28D93020" w14:textId="77777777" w:rsidR="00E5069E" w:rsidRPr="00224AE8" w:rsidRDefault="00205CA0" w:rsidP="00224AE8">
      <w:pPr>
        <w:spacing w:after="0" w:line="240" w:lineRule="auto"/>
        <w:ind w:right="804"/>
        <w:jc w:val="center"/>
        <w:rPr>
          <w:rFonts w:ascii="Arial Black" w:eastAsia="MS Mincho" w:hAnsi="Arial Black" w:cs="Times New Roman"/>
          <w:color w:val="10A5B4"/>
          <w:sz w:val="56"/>
          <w:szCs w:val="24"/>
          <w:lang w:val="es-ES_tradnl" w:eastAsia="es-ES"/>
        </w:rPr>
      </w:pPr>
      <w:r w:rsidRPr="00224AE8">
        <w:rPr>
          <w:rFonts w:ascii="Arial Black" w:eastAsia="MS Mincho" w:hAnsi="Arial Black" w:cs="Times New Roman"/>
          <w:color w:val="10A5B4"/>
          <w:sz w:val="56"/>
          <w:szCs w:val="24"/>
          <w:lang w:val="es-ES_tradnl" w:eastAsia="es-ES"/>
        </w:rPr>
        <w:t>Redes de Investigación</w:t>
      </w:r>
      <w:r w:rsidR="00E5069E" w:rsidRPr="00224AE8">
        <w:rPr>
          <w:rFonts w:ascii="Arial Black" w:eastAsia="MS Mincho" w:hAnsi="Arial Black" w:cs="Times New Roman"/>
          <w:color w:val="10A5B4"/>
          <w:sz w:val="56"/>
          <w:szCs w:val="24"/>
          <w:lang w:val="es-ES_tradnl" w:eastAsia="es-ES"/>
        </w:rPr>
        <w:t xml:space="preserve">   en Biotecnología</w:t>
      </w:r>
      <w:r w:rsidR="00E948CB" w:rsidRPr="00224AE8">
        <w:rPr>
          <w:rFonts w:ascii="Arial Black" w:eastAsia="MS Mincho" w:hAnsi="Arial Black" w:cs="Times New Roman"/>
          <w:color w:val="10A5B4"/>
          <w:sz w:val="56"/>
          <w:szCs w:val="24"/>
          <w:lang w:val="es-ES_tradnl" w:eastAsia="es-ES"/>
        </w:rPr>
        <w:t xml:space="preserve"> </w:t>
      </w:r>
    </w:p>
    <w:p w14:paraId="78CE6932" w14:textId="232A4D03" w:rsidR="00296F97" w:rsidRPr="00224AE8" w:rsidRDefault="00205CA0" w:rsidP="00224AE8">
      <w:pPr>
        <w:spacing w:after="0" w:line="240" w:lineRule="auto"/>
        <w:ind w:right="804"/>
        <w:jc w:val="center"/>
        <w:rPr>
          <w:rFonts w:ascii="Arial Black" w:eastAsia="MS Mincho" w:hAnsi="Arial Black" w:cs="Times New Roman"/>
          <w:color w:val="9EAD2B"/>
          <w:sz w:val="56"/>
          <w:szCs w:val="64"/>
          <w:lang w:val="es-ES_tradnl" w:eastAsia="es-ES"/>
        </w:rPr>
      </w:pPr>
      <w:r w:rsidRPr="00224AE8">
        <w:rPr>
          <w:rFonts w:ascii="Arial Black" w:eastAsia="MS Mincho" w:hAnsi="Arial Black" w:cs="Times New Roman"/>
          <w:color w:val="9EAD2B"/>
          <w:sz w:val="56"/>
          <w:szCs w:val="64"/>
          <w:lang w:val="es-ES_tradnl" w:eastAsia="es-ES"/>
        </w:rPr>
        <w:t>Perú - Chile</w:t>
      </w:r>
    </w:p>
    <w:p w14:paraId="6792D60F" w14:textId="3554284B" w:rsidR="00E948CB" w:rsidRDefault="00E948CB" w:rsidP="005941C6"/>
    <w:p w14:paraId="789A8C0D" w14:textId="77777777" w:rsidR="00224AE8" w:rsidRDefault="00224AE8" w:rsidP="005941C6"/>
    <w:p w14:paraId="0E9FD873" w14:textId="72D30222" w:rsidR="00296F97" w:rsidRPr="00E13EDE" w:rsidRDefault="00304975" w:rsidP="00224AE8">
      <w:pPr>
        <w:ind w:right="804"/>
        <w:jc w:val="center"/>
      </w:pPr>
      <w:r w:rsidRPr="00224AE8">
        <w:rPr>
          <w:sz w:val="24"/>
          <w:szCs w:val="24"/>
        </w:rPr>
        <w:t>Convocatoria 2019</w:t>
      </w:r>
      <w:r w:rsidR="005062E9" w:rsidRPr="00224AE8">
        <w:rPr>
          <w:sz w:val="24"/>
          <w:szCs w:val="24"/>
        </w:rPr>
        <w:t>-01</w:t>
      </w:r>
    </w:p>
    <w:p w14:paraId="5E8B6488" w14:textId="2FD9D1D4" w:rsidR="00D129ED" w:rsidRDefault="00145761" w:rsidP="005941C6">
      <w:r w:rsidRPr="0004687A">
        <w:br w:type="page"/>
      </w:r>
      <w:bookmarkStart w:id="1" w:name="_Toc535576044"/>
      <w:bookmarkStart w:id="2" w:name="_Toc535576130"/>
    </w:p>
    <w:p w14:paraId="610ED21A" w14:textId="77777777" w:rsidR="002A5929" w:rsidRPr="00D129ED" w:rsidRDefault="002A5929" w:rsidP="005941C6"/>
    <w:sdt>
      <w:sdtPr>
        <w:rPr>
          <w:rFonts w:ascii="Arial" w:eastAsia="Arial" w:hAnsi="Arial" w:cs="Arial"/>
          <w:color w:val="auto"/>
          <w:sz w:val="22"/>
          <w:szCs w:val="22"/>
          <w:lang w:val="es-PE" w:eastAsia="es-PE"/>
        </w:rPr>
        <w:id w:val="-773629012"/>
        <w:docPartObj>
          <w:docPartGallery w:val="Table of Contents"/>
          <w:docPartUnique/>
        </w:docPartObj>
      </w:sdtPr>
      <w:sdtEndPr/>
      <w:sdtContent>
        <w:p w14:paraId="0A3D8A03" w14:textId="01ED4ECF" w:rsidR="003E0496" w:rsidRPr="005352A5" w:rsidRDefault="003E0496" w:rsidP="005352A5">
          <w:pPr>
            <w:pStyle w:val="TtuloTDC"/>
            <w:ind w:right="6"/>
            <w:jc w:val="center"/>
            <w:rPr>
              <w:rFonts w:ascii="Arial" w:hAnsi="Arial" w:cs="Arial"/>
              <w:b/>
              <w:color w:val="auto"/>
              <w:sz w:val="28"/>
              <w:szCs w:val="22"/>
            </w:rPr>
          </w:pPr>
          <w:r>
            <w:rPr>
              <w:rFonts w:ascii="Arial" w:hAnsi="Arial" w:cs="Arial"/>
              <w:b/>
              <w:color w:val="auto"/>
              <w:sz w:val="28"/>
              <w:szCs w:val="22"/>
            </w:rPr>
            <w:t>TABLA DE C</w:t>
          </w:r>
          <w:r w:rsidRPr="005352A5">
            <w:rPr>
              <w:rFonts w:ascii="Arial" w:hAnsi="Arial" w:cs="Arial"/>
              <w:b/>
              <w:color w:val="auto"/>
              <w:sz w:val="28"/>
              <w:szCs w:val="22"/>
            </w:rPr>
            <w:t>ONTENIDO</w:t>
          </w:r>
        </w:p>
        <w:p w14:paraId="37D7925C" w14:textId="77777777" w:rsidR="003E0496" w:rsidRPr="009075FC" w:rsidRDefault="003E0496" w:rsidP="005941C6"/>
        <w:p w14:paraId="0D5ACB68" w14:textId="291E53FA" w:rsidR="009075FC" w:rsidRPr="009075FC" w:rsidRDefault="003E0496" w:rsidP="00ED25AF">
          <w:pPr>
            <w:pStyle w:val="TDC1"/>
            <w:tabs>
              <w:tab w:val="left" w:pos="709"/>
              <w:tab w:val="right" w:leader="dot" w:pos="9210"/>
            </w:tabs>
            <w:rPr>
              <w:rFonts w:ascii="Arial" w:eastAsiaTheme="minorEastAsia" w:hAnsi="Arial" w:cs="Arial"/>
              <w:noProof/>
              <w:color w:val="auto"/>
              <w:sz w:val="22"/>
            </w:rPr>
          </w:pPr>
          <w:r w:rsidRPr="009075FC">
            <w:rPr>
              <w:rFonts w:ascii="Arial" w:hAnsi="Arial" w:cs="Arial"/>
              <w:b/>
              <w:bCs/>
              <w:sz w:val="22"/>
              <w:lang w:val="es-ES"/>
            </w:rPr>
            <w:fldChar w:fldCharType="begin"/>
          </w:r>
          <w:r w:rsidRPr="009075FC">
            <w:rPr>
              <w:rFonts w:ascii="Arial" w:hAnsi="Arial" w:cs="Arial"/>
              <w:b/>
              <w:bCs/>
              <w:sz w:val="22"/>
              <w:lang w:val="es-ES"/>
            </w:rPr>
            <w:instrText xml:space="preserve"> TOC \o "1-3" \h \z \u </w:instrText>
          </w:r>
          <w:r w:rsidRPr="009075FC">
            <w:rPr>
              <w:rFonts w:ascii="Arial" w:hAnsi="Arial" w:cs="Arial"/>
              <w:b/>
              <w:bCs/>
              <w:sz w:val="22"/>
              <w:lang w:val="es-ES"/>
            </w:rPr>
            <w:fldChar w:fldCharType="separate"/>
          </w:r>
          <w:hyperlink w:anchor="_Toc4503553" w:history="1">
            <w:r w:rsidR="009075FC" w:rsidRPr="009075FC">
              <w:rPr>
                <w:rStyle w:val="Hipervnculo"/>
                <w:rFonts w:ascii="Arial" w:hAnsi="Arial" w:cs="Arial"/>
                <w:noProof/>
                <w:sz w:val="22"/>
              </w:rPr>
              <w:t>1.</w:t>
            </w:r>
            <w:r w:rsidR="009075FC" w:rsidRPr="009075FC">
              <w:rPr>
                <w:rFonts w:ascii="Arial" w:eastAsiaTheme="minorEastAsia" w:hAnsi="Arial" w:cs="Arial"/>
                <w:noProof/>
                <w:color w:val="auto"/>
                <w:sz w:val="22"/>
              </w:rPr>
              <w:tab/>
            </w:r>
            <w:r w:rsidR="009075FC" w:rsidRPr="009075FC">
              <w:rPr>
                <w:rStyle w:val="Hipervnculo"/>
                <w:rFonts w:ascii="Arial" w:hAnsi="Arial" w:cs="Arial"/>
                <w:noProof/>
                <w:sz w:val="22"/>
              </w:rPr>
              <w:t>ASPECTOS GENERALES</w:t>
            </w:r>
            <w:r w:rsidR="009075FC"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_Toc4503553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5</w:t>
            </w:r>
            <w:r w:rsidR="009075FC" w:rsidRPr="009075FC">
              <w:rPr>
                <w:rFonts w:ascii="Arial" w:hAnsi="Arial" w:cs="Arial"/>
                <w:noProof/>
                <w:webHidden/>
                <w:sz w:val="22"/>
              </w:rPr>
              <w:fldChar w:fldCharType="end"/>
            </w:r>
          </w:hyperlink>
        </w:p>
        <w:p w14:paraId="6F39FB5E" w14:textId="290E90CB"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54" w:history="1">
            <w:r w:rsidR="00ED25AF" w:rsidRPr="009075FC">
              <w:rPr>
                <w:rStyle w:val="Hipervnculo"/>
                <w:rFonts w:ascii="Arial" w:hAnsi="Arial" w:cs="Arial"/>
                <w:noProof/>
                <w:sz w:val="22"/>
              </w:rPr>
              <w:t>1.1</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Objetivos</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_Toc4503554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5</w:t>
            </w:r>
            <w:r w:rsidR="009075FC" w:rsidRPr="009075FC">
              <w:rPr>
                <w:rFonts w:ascii="Arial" w:hAnsi="Arial" w:cs="Arial"/>
                <w:noProof/>
                <w:webHidden/>
                <w:sz w:val="22"/>
              </w:rPr>
              <w:fldChar w:fldCharType="end"/>
            </w:r>
          </w:hyperlink>
        </w:p>
        <w:p w14:paraId="1E6D33E5" w14:textId="5120A0F3" w:rsidR="009075FC" w:rsidRPr="009075FC" w:rsidRDefault="006A7F92" w:rsidP="00ED25AF">
          <w:pPr>
            <w:pStyle w:val="TDC3"/>
            <w:rPr>
              <w:rFonts w:eastAsiaTheme="minorEastAsia"/>
              <w:noProof/>
            </w:rPr>
          </w:pPr>
          <w:hyperlink w:anchor="_Toc4503555" w:history="1">
            <w:r w:rsidR="00ED25AF" w:rsidRPr="009075FC">
              <w:rPr>
                <w:rStyle w:val="Hipervnculo"/>
                <w:noProof/>
                <w14:scene3d>
                  <w14:camera w14:prst="orthographicFront"/>
                  <w14:lightRig w14:rig="threePt" w14:dir="t">
                    <w14:rot w14:lat="0" w14:lon="0" w14:rev="0"/>
                  </w14:lightRig>
                </w14:scene3d>
              </w:rPr>
              <w:t>1.1.1</w:t>
            </w:r>
            <w:r w:rsidR="00ED25AF" w:rsidRPr="009075FC">
              <w:rPr>
                <w:rFonts w:eastAsiaTheme="minorEastAsia"/>
                <w:noProof/>
              </w:rPr>
              <w:tab/>
            </w:r>
            <w:r w:rsidR="00ED25AF" w:rsidRPr="009075FC">
              <w:rPr>
                <w:rStyle w:val="Hipervnculo"/>
                <w:noProof/>
              </w:rPr>
              <w:t xml:space="preserve">Objetivo </w:t>
            </w:r>
            <w:r w:rsidR="00ED25AF">
              <w:rPr>
                <w:rStyle w:val="Hipervnculo"/>
                <w:noProof/>
              </w:rPr>
              <w:t>g</w:t>
            </w:r>
            <w:r w:rsidR="00ED25AF" w:rsidRPr="009075FC">
              <w:rPr>
                <w:rStyle w:val="Hipervnculo"/>
                <w:noProof/>
              </w:rPr>
              <w:t>eneral</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_Toc4503555 \h </w:instrText>
            </w:r>
            <w:r w:rsidR="009075FC" w:rsidRPr="009075FC">
              <w:rPr>
                <w:noProof/>
                <w:webHidden/>
              </w:rPr>
            </w:r>
            <w:r w:rsidR="009075FC" w:rsidRPr="009075FC">
              <w:rPr>
                <w:noProof/>
                <w:webHidden/>
              </w:rPr>
              <w:fldChar w:fldCharType="separate"/>
            </w:r>
            <w:r w:rsidR="00F73FD0">
              <w:rPr>
                <w:noProof/>
                <w:webHidden/>
              </w:rPr>
              <w:t>5</w:t>
            </w:r>
            <w:r w:rsidR="009075FC" w:rsidRPr="009075FC">
              <w:rPr>
                <w:noProof/>
                <w:webHidden/>
              </w:rPr>
              <w:fldChar w:fldCharType="end"/>
            </w:r>
          </w:hyperlink>
        </w:p>
        <w:p w14:paraId="5E6C9DA6" w14:textId="773C6881" w:rsidR="009075FC" w:rsidRPr="009075FC" w:rsidRDefault="006A7F92" w:rsidP="00ED25AF">
          <w:pPr>
            <w:pStyle w:val="TDC3"/>
            <w:rPr>
              <w:rFonts w:eastAsiaTheme="minorEastAsia"/>
              <w:noProof/>
            </w:rPr>
          </w:pPr>
          <w:hyperlink w:anchor="_Toc4503556" w:history="1">
            <w:r w:rsidR="00ED25AF" w:rsidRPr="009075FC">
              <w:rPr>
                <w:rStyle w:val="Hipervnculo"/>
                <w:noProof/>
                <w14:scene3d>
                  <w14:camera w14:prst="orthographicFront"/>
                  <w14:lightRig w14:rig="threePt" w14:dir="t">
                    <w14:rot w14:lat="0" w14:lon="0" w14:rev="0"/>
                  </w14:lightRig>
                </w14:scene3d>
              </w:rPr>
              <w:t>1.1.2</w:t>
            </w:r>
            <w:r w:rsidR="00ED25AF" w:rsidRPr="009075FC">
              <w:rPr>
                <w:rFonts w:eastAsiaTheme="minorEastAsia"/>
                <w:noProof/>
              </w:rPr>
              <w:tab/>
            </w:r>
            <w:r w:rsidR="00ED25AF" w:rsidRPr="009075FC">
              <w:rPr>
                <w:rStyle w:val="Hipervnculo"/>
                <w:noProof/>
              </w:rPr>
              <w:t xml:space="preserve">Objetivos </w:t>
            </w:r>
            <w:r w:rsidR="00ED25AF">
              <w:rPr>
                <w:rStyle w:val="Hipervnculo"/>
                <w:noProof/>
              </w:rPr>
              <w:t>e</w:t>
            </w:r>
            <w:r w:rsidR="00ED25AF" w:rsidRPr="009075FC">
              <w:rPr>
                <w:rStyle w:val="Hipervnculo"/>
                <w:noProof/>
              </w:rPr>
              <w:t>specíficos</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_Toc4503556 \h </w:instrText>
            </w:r>
            <w:r w:rsidR="009075FC" w:rsidRPr="009075FC">
              <w:rPr>
                <w:noProof/>
                <w:webHidden/>
              </w:rPr>
            </w:r>
            <w:r w:rsidR="009075FC" w:rsidRPr="009075FC">
              <w:rPr>
                <w:noProof/>
                <w:webHidden/>
              </w:rPr>
              <w:fldChar w:fldCharType="separate"/>
            </w:r>
            <w:r w:rsidR="00F73FD0">
              <w:rPr>
                <w:noProof/>
                <w:webHidden/>
              </w:rPr>
              <w:t>5</w:t>
            </w:r>
            <w:r w:rsidR="009075FC" w:rsidRPr="009075FC">
              <w:rPr>
                <w:noProof/>
                <w:webHidden/>
              </w:rPr>
              <w:fldChar w:fldCharType="end"/>
            </w:r>
          </w:hyperlink>
        </w:p>
        <w:p w14:paraId="07E8D1C2" w14:textId="0FCA7C23"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57" w:history="1">
            <w:r w:rsidR="00ED25AF" w:rsidRPr="009075FC">
              <w:rPr>
                <w:rStyle w:val="Hipervnculo"/>
                <w:rFonts w:ascii="Arial" w:hAnsi="Arial" w:cs="Arial"/>
                <w:noProof/>
                <w:sz w:val="22"/>
              </w:rPr>
              <w:t>1.2</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Resultados Esperados</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_Toc4503557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5</w:t>
            </w:r>
            <w:r w:rsidR="009075FC" w:rsidRPr="009075FC">
              <w:rPr>
                <w:rFonts w:ascii="Arial" w:hAnsi="Arial" w:cs="Arial"/>
                <w:noProof/>
                <w:webHidden/>
                <w:sz w:val="22"/>
              </w:rPr>
              <w:fldChar w:fldCharType="end"/>
            </w:r>
          </w:hyperlink>
        </w:p>
        <w:p w14:paraId="09C3BAE6" w14:textId="00D31D93"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58" w:history="1">
            <w:r w:rsidR="00ED25AF" w:rsidRPr="009075FC">
              <w:rPr>
                <w:rStyle w:val="Hipervnculo"/>
                <w:rFonts w:ascii="Arial" w:hAnsi="Arial" w:cs="Arial"/>
                <w:noProof/>
                <w:sz w:val="22"/>
              </w:rPr>
              <w:t>1.3</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Modalidad</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_Toc4503558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6</w:t>
            </w:r>
            <w:r w:rsidR="009075FC" w:rsidRPr="009075FC">
              <w:rPr>
                <w:rFonts w:ascii="Arial" w:hAnsi="Arial" w:cs="Arial"/>
                <w:noProof/>
                <w:webHidden/>
                <w:sz w:val="22"/>
              </w:rPr>
              <w:fldChar w:fldCharType="end"/>
            </w:r>
          </w:hyperlink>
        </w:p>
        <w:p w14:paraId="34E5BE9B" w14:textId="41D55475" w:rsidR="009075FC" w:rsidRPr="009075FC" w:rsidRDefault="006A7F92" w:rsidP="00ED25AF">
          <w:pPr>
            <w:pStyle w:val="TDC3"/>
            <w:rPr>
              <w:rFonts w:eastAsiaTheme="minorEastAsia"/>
              <w:noProof/>
            </w:rPr>
          </w:pPr>
          <w:hyperlink w:anchor="_Toc4503559" w:history="1">
            <w:r w:rsidR="00ED25AF" w:rsidRPr="009075FC">
              <w:rPr>
                <w:rStyle w:val="Hipervnculo"/>
                <w:noProof/>
                <w14:scene3d>
                  <w14:camera w14:prst="orthographicFront"/>
                  <w14:lightRig w14:rig="threePt" w14:dir="t">
                    <w14:rot w14:lat="0" w14:lon="0" w14:rev="0"/>
                  </w14:lightRig>
                </w14:scene3d>
              </w:rPr>
              <w:t>1.3.1</w:t>
            </w:r>
            <w:r w:rsidR="00ED25AF" w:rsidRPr="009075FC">
              <w:rPr>
                <w:rFonts w:eastAsiaTheme="minorEastAsia"/>
                <w:noProof/>
              </w:rPr>
              <w:tab/>
            </w:r>
            <w:r w:rsidR="00ED25AF" w:rsidRPr="009075FC">
              <w:rPr>
                <w:rStyle w:val="Hipervnculo"/>
                <w:noProof/>
              </w:rPr>
              <w:t>Movilizaciones – Pasantías</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_Toc4503559 \h </w:instrText>
            </w:r>
            <w:r w:rsidR="009075FC" w:rsidRPr="009075FC">
              <w:rPr>
                <w:noProof/>
                <w:webHidden/>
              </w:rPr>
            </w:r>
            <w:r w:rsidR="009075FC" w:rsidRPr="009075FC">
              <w:rPr>
                <w:noProof/>
                <w:webHidden/>
              </w:rPr>
              <w:fldChar w:fldCharType="separate"/>
            </w:r>
            <w:r w:rsidR="00F73FD0">
              <w:rPr>
                <w:noProof/>
                <w:webHidden/>
              </w:rPr>
              <w:t>6</w:t>
            </w:r>
            <w:r w:rsidR="009075FC" w:rsidRPr="009075FC">
              <w:rPr>
                <w:noProof/>
                <w:webHidden/>
              </w:rPr>
              <w:fldChar w:fldCharType="end"/>
            </w:r>
          </w:hyperlink>
        </w:p>
        <w:p w14:paraId="6CCE0ADC" w14:textId="52D693C7" w:rsidR="009075FC" w:rsidRPr="009075FC" w:rsidRDefault="006A7F92" w:rsidP="00ED25AF">
          <w:pPr>
            <w:pStyle w:val="TDC3"/>
            <w:rPr>
              <w:rFonts w:eastAsiaTheme="minorEastAsia"/>
              <w:noProof/>
            </w:rPr>
          </w:pPr>
          <w:hyperlink w:anchor="_Toc4503560" w:history="1">
            <w:r w:rsidR="00ED25AF" w:rsidRPr="009075FC">
              <w:rPr>
                <w:rStyle w:val="Hipervnculo"/>
                <w:noProof/>
                <w14:scene3d>
                  <w14:camera w14:prst="orthographicFront"/>
                  <w14:lightRig w14:rig="threePt" w14:dir="t">
                    <w14:rot w14:lat="0" w14:lon="0" w14:rev="0"/>
                  </w14:lightRig>
                </w14:scene3d>
              </w:rPr>
              <w:t>1.3.2</w:t>
            </w:r>
            <w:r w:rsidR="00ED25AF" w:rsidRPr="009075FC">
              <w:rPr>
                <w:rFonts w:eastAsiaTheme="minorEastAsia"/>
                <w:noProof/>
              </w:rPr>
              <w:tab/>
            </w:r>
            <w:r w:rsidR="00ED25AF" w:rsidRPr="009075FC">
              <w:rPr>
                <w:rStyle w:val="Hipervnculo"/>
                <w:noProof/>
              </w:rPr>
              <w:t xml:space="preserve">Evento </w:t>
            </w:r>
            <w:r w:rsidR="00ED25AF">
              <w:rPr>
                <w:rStyle w:val="Hipervnculo"/>
                <w:noProof/>
              </w:rPr>
              <w:t>N</w:t>
            </w:r>
            <w:r w:rsidR="00ED25AF" w:rsidRPr="009075FC">
              <w:rPr>
                <w:rStyle w:val="Hipervnculo"/>
                <w:noProof/>
              </w:rPr>
              <w:t xml:space="preserve">acional </w:t>
            </w:r>
            <w:r w:rsidR="00ED25AF">
              <w:rPr>
                <w:rStyle w:val="Hipervnculo"/>
                <w:noProof/>
              </w:rPr>
              <w:t>d</w:t>
            </w:r>
            <w:r w:rsidR="00ED25AF" w:rsidRPr="009075FC">
              <w:rPr>
                <w:rStyle w:val="Hipervnculo"/>
                <w:noProof/>
              </w:rPr>
              <w:t>e Ciencia Y Tecnología</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_Toc4503560 \h </w:instrText>
            </w:r>
            <w:r w:rsidR="009075FC" w:rsidRPr="009075FC">
              <w:rPr>
                <w:noProof/>
                <w:webHidden/>
              </w:rPr>
            </w:r>
            <w:r w:rsidR="009075FC" w:rsidRPr="009075FC">
              <w:rPr>
                <w:noProof/>
                <w:webHidden/>
              </w:rPr>
              <w:fldChar w:fldCharType="separate"/>
            </w:r>
            <w:r w:rsidR="00F73FD0">
              <w:rPr>
                <w:noProof/>
                <w:webHidden/>
              </w:rPr>
              <w:t>6</w:t>
            </w:r>
            <w:r w:rsidR="009075FC" w:rsidRPr="009075FC">
              <w:rPr>
                <w:noProof/>
                <w:webHidden/>
              </w:rPr>
              <w:fldChar w:fldCharType="end"/>
            </w:r>
          </w:hyperlink>
        </w:p>
        <w:p w14:paraId="37838FDC" w14:textId="738D74D4" w:rsidR="009075FC" w:rsidRPr="009075FC" w:rsidRDefault="006A7F92" w:rsidP="00ED25AF">
          <w:pPr>
            <w:pStyle w:val="TDC1"/>
            <w:tabs>
              <w:tab w:val="left" w:pos="709"/>
              <w:tab w:val="right" w:leader="dot" w:pos="9210"/>
            </w:tabs>
            <w:rPr>
              <w:rFonts w:ascii="Arial" w:eastAsiaTheme="minorEastAsia" w:hAnsi="Arial" w:cs="Arial"/>
              <w:noProof/>
              <w:color w:val="auto"/>
              <w:sz w:val="22"/>
            </w:rPr>
          </w:pPr>
          <w:hyperlink w:anchor="_Toc4503561" w:history="1">
            <w:r w:rsidR="009075FC" w:rsidRPr="009075FC">
              <w:rPr>
                <w:rStyle w:val="Hipervnculo"/>
                <w:rFonts w:ascii="Arial" w:hAnsi="Arial" w:cs="Arial"/>
                <w:noProof/>
                <w:sz w:val="22"/>
              </w:rPr>
              <w:t>2.</w:t>
            </w:r>
            <w:r w:rsidR="009075FC" w:rsidRPr="009075FC">
              <w:rPr>
                <w:rFonts w:ascii="Arial" w:eastAsiaTheme="minorEastAsia" w:hAnsi="Arial" w:cs="Arial"/>
                <w:noProof/>
                <w:color w:val="auto"/>
                <w:sz w:val="22"/>
              </w:rPr>
              <w:tab/>
            </w:r>
            <w:r w:rsidR="009075FC" w:rsidRPr="009075FC">
              <w:rPr>
                <w:rStyle w:val="Hipervnculo"/>
                <w:rFonts w:ascii="Arial" w:hAnsi="Arial" w:cs="Arial"/>
                <w:noProof/>
                <w:sz w:val="22"/>
              </w:rPr>
              <w:t>CONDICIONES DEL CONCURSO</w:t>
            </w:r>
            <w:r w:rsidR="009075FC"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_Toc4503561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8</w:t>
            </w:r>
            <w:r w:rsidR="009075FC" w:rsidRPr="009075FC">
              <w:rPr>
                <w:rFonts w:ascii="Arial" w:hAnsi="Arial" w:cs="Arial"/>
                <w:noProof/>
                <w:webHidden/>
                <w:sz w:val="22"/>
              </w:rPr>
              <w:fldChar w:fldCharType="end"/>
            </w:r>
          </w:hyperlink>
        </w:p>
        <w:p w14:paraId="4D32C12A" w14:textId="51D2778B"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63" w:history="1">
            <w:r w:rsidR="00ED25AF" w:rsidRPr="009075FC">
              <w:rPr>
                <w:rStyle w:val="Hipervnculo"/>
                <w:rFonts w:ascii="Arial" w:hAnsi="Arial" w:cs="Arial"/>
                <w:noProof/>
                <w:sz w:val="22"/>
              </w:rPr>
              <w:t>2.1</w:t>
            </w:r>
            <w:r w:rsidR="00ED25AF" w:rsidRPr="009075FC">
              <w:rPr>
                <w:rFonts w:ascii="Arial" w:eastAsiaTheme="minorEastAsia" w:hAnsi="Arial" w:cs="Arial"/>
                <w:noProof/>
                <w:color w:val="auto"/>
                <w:sz w:val="22"/>
              </w:rPr>
              <w:tab/>
            </w:r>
            <w:r w:rsidR="009075FC" w:rsidRPr="009075FC">
              <w:rPr>
                <w:rStyle w:val="Hipervnculo"/>
                <w:rFonts w:ascii="Arial" w:hAnsi="Arial" w:cs="Arial"/>
                <w:noProof/>
                <w:sz w:val="22"/>
              </w:rPr>
              <w:t xml:space="preserve">Prioridades </w:t>
            </w:r>
            <w:r w:rsidR="00ED25AF">
              <w:rPr>
                <w:rStyle w:val="Hipervnculo"/>
                <w:rFonts w:ascii="Arial" w:hAnsi="Arial" w:cs="Arial"/>
                <w:noProof/>
                <w:sz w:val="22"/>
              </w:rPr>
              <w:t>d</w:t>
            </w:r>
            <w:r w:rsidR="00ED25AF" w:rsidRPr="009075FC">
              <w:rPr>
                <w:rStyle w:val="Hipervnculo"/>
                <w:rFonts w:ascii="Arial" w:hAnsi="Arial" w:cs="Arial"/>
                <w:noProof/>
                <w:sz w:val="22"/>
              </w:rPr>
              <w:t xml:space="preserve">el </w:t>
            </w:r>
            <w:r w:rsidR="00ED25AF">
              <w:rPr>
                <w:rStyle w:val="Hipervnculo"/>
                <w:rFonts w:ascii="Arial" w:hAnsi="Arial" w:cs="Arial"/>
                <w:noProof/>
                <w:sz w:val="22"/>
              </w:rPr>
              <w:t>c</w:t>
            </w:r>
            <w:r w:rsidR="009075FC" w:rsidRPr="009075FC">
              <w:rPr>
                <w:rStyle w:val="Hipervnculo"/>
                <w:rFonts w:ascii="Arial" w:hAnsi="Arial" w:cs="Arial"/>
                <w:noProof/>
                <w:sz w:val="22"/>
              </w:rPr>
              <w:t>oncurso</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_Toc4503563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8</w:t>
            </w:r>
            <w:r w:rsidR="009075FC" w:rsidRPr="009075FC">
              <w:rPr>
                <w:rFonts w:ascii="Arial" w:hAnsi="Arial" w:cs="Arial"/>
                <w:noProof/>
                <w:webHidden/>
                <w:sz w:val="22"/>
              </w:rPr>
              <w:fldChar w:fldCharType="end"/>
            </w:r>
          </w:hyperlink>
        </w:p>
        <w:p w14:paraId="2F2944B8" w14:textId="5E2206F9"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64" w:history="1">
            <w:r w:rsidR="00ED25AF" w:rsidRPr="009075FC">
              <w:rPr>
                <w:rStyle w:val="Hipervnculo"/>
                <w:rFonts w:ascii="Arial" w:hAnsi="Arial" w:cs="Arial"/>
                <w:noProof/>
                <w:sz w:val="22"/>
              </w:rPr>
              <w:t>2.2</w:t>
            </w:r>
            <w:r w:rsidR="00ED25AF" w:rsidRPr="009075FC">
              <w:rPr>
                <w:rFonts w:ascii="Arial" w:eastAsiaTheme="minorEastAsia" w:hAnsi="Arial" w:cs="Arial"/>
                <w:noProof/>
                <w:color w:val="auto"/>
                <w:sz w:val="22"/>
              </w:rPr>
              <w:tab/>
            </w:r>
            <w:r w:rsidR="009075FC" w:rsidRPr="009075FC">
              <w:rPr>
                <w:rStyle w:val="Hipervnculo"/>
                <w:rFonts w:ascii="Arial" w:hAnsi="Arial" w:cs="Arial"/>
                <w:noProof/>
                <w:sz w:val="22"/>
              </w:rPr>
              <w:t>Público Objetivo</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_Toc4503564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8</w:t>
            </w:r>
            <w:r w:rsidR="009075FC" w:rsidRPr="009075FC">
              <w:rPr>
                <w:rFonts w:ascii="Arial" w:hAnsi="Arial" w:cs="Arial"/>
                <w:noProof/>
                <w:webHidden/>
                <w:sz w:val="22"/>
              </w:rPr>
              <w:fldChar w:fldCharType="end"/>
            </w:r>
          </w:hyperlink>
        </w:p>
        <w:p w14:paraId="5D3E263A" w14:textId="748355CC" w:rsidR="009075FC" w:rsidRPr="009075FC" w:rsidRDefault="006A7F92" w:rsidP="00ED25AF">
          <w:pPr>
            <w:pStyle w:val="TDC3"/>
            <w:rPr>
              <w:rFonts w:eastAsiaTheme="minorEastAsia"/>
              <w:noProof/>
            </w:rPr>
          </w:pPr>
          <w:hyperlink w:anchor="_Toc4503565" w:history="1">
            <w:r w:rsidR="00ED25AF" w:rsidRPr="009075FC">
              <w:rPr>
                <w:rStyle w:val="Hipervnculo"/>
                <w:noProof/>
                <w14:scene3d>
                  <w14:camera w14:prst="orthographicFront"/>
                  <w14:lightRig w14:rig="threePt" w14:dir="t">
                    <w14:rot w14:lat="0" w14:lon="0" w14:rev="0"/>
                  </w14:lightRig>
                </w14:scene3d>
              </w:rPr>
              <w:t>2.2.1</w:t>
            </w:r>
            <w:r w:rsidR="00ED25AF" w:rsidRPr="009075FC">
              <w:rPr>
                <w:rFonts w:eastAsiaTheme="minorEastAsia"/>
                <w:noProof/>
              </w:rPr>
              <w:tab/>
            </w:r>
            <w:r w:rsidR="009075FC" w:rsidRPr="009075FC">
              <w:rPr>
                <w:rStyle w:val="Hipervnculo"/>
                <w:noProof/>
              </w:rPr>
              <w:t>Entidad Solicitante</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_Toc4503565 \h </w:instrText>
            </w:r>
            <w:r w:rsidR="009075FC" w:rsidRPr="009075FC">
              <w:rPr>
                <w:noProof/>
                <w:webHidden/>
              </w:rPr>
            </w:r>
            <w:r w:rsidR="009075FC" w:rsidRPr="009075FC">
              <w:rPr>
                <w:noProof/>
                <w:webHidden/>
              </w:rPr>
              <w:fldChar w:fldCharType="separate"/>
            </w:r>
            <w:r w:rsidR="00F73FD0">
              <w:rPr>
                <w:noProof/>
                <w:webHidden/>
              </w:rPr>
              <w:t>8</w:t>
            </w:r>
            <w:r w:rsidR="009075FC" w:rsidRPr="009075FC">
              <w:rPr>
                <w:noProof/>
                <w:webHidden/>
              </w:rPr>
              <w:fldChar w:fldCharType="end"/>
            </w:r>
          </w:hyperlink>
        </w:p>
        <w:p w14:paraId="344D61AD" w14:textId="4CEABC39" w:rsidR="009075FC" w:rsidRPr="009075FC" w:rsidRDefault="006A7F92" w:rsidP="00ED25AF">
          <w:pPr>
            <w:pStyle w:val="TDC3"/>
            <w:rPr>
              <w:rFonts w:eastAsiaTheme="minorEastAsia"/>
              <w:noProof/>
            </w:rPr>
          </w:pPr>
          <w:hyperlink w:anchor="_Toc4503566" w:history="1">
            <w:r w:rsidR="00ED25AF" w:rsidRPr="009075FC">
              <w:rPr>
                <w:rStyle w:val="Hipervnculo"/>
                <w:noProof/>
                <w14:scene3d>
                  <w14:camera w14:prst="orthographicFront"/>
                  <w14:lightRig w14:rig="threePt" w14:dir="t">
                    <w14:rot w14:lat="0" w14:lon="0" w14:rev="0"/>
                  </w14:lightRig>
                </w14:scene3d>
              </w:rPr>
              <w:t>2.2.2</w:t>
            </w:r>
            <w:r w:rsidR="00ED25AF" w:rsidRPr="009075FC">
              <w:rPr>
                <w:rFonts w:eastAsiaTheme="minorEastAsia"/>
                <w:noProof/>
              </w:rPr>
              <w:tab/>
            </w:r>
            <w:r w:rsidR="009075FC" w:rsidRPr="009075FC">
              <w:rPr>
                <w:rStyle w:val="Hipervnculo"/>
                <w:noProof/>
              </w:rPr>
              <w:t>Entidad Asociada</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_Toc4503566 \h </w:instrText>
            </w:r>
            <w:r w:rsidR="009075FC" w:rsidRPr="009075FC">
              <w:rPr>
                <w:noProof/>
                <w:webHidden/>
              </w:rPr>
            </w:r>
            <w:r w:rsidR="009075FC" w:rsidRPr="009075FC">
              <w:rPr>
                <w:noProof/>
                <w:webHidden/>
              </w:rPr>
              <w:fldChar w:fldCharType="separate"/>
            </w:r>
            <w:r w:rsidR="00F73FD0">
              <w:rPr>
                <w:noProof/>
                <w:webHidden/>
              </w:rPr>
              <w:t>9</w:t>
            </w:r>
            <w:r w:rsidR="009075FC" w:rsidRPr="009075FC">
              <w:rPr>
                <w:noProof/>
                <w:webHidden/>
              </w:rPr>
              <w:fldChar w:fldCharType="end"/>
            </w:r>
          </w:hyperlink>
        </w:p>
        <w:p w14:paraId="17A90530" w14:textId="11A555E2" w:rsidR="009075FC" w:rsidRPr="009075FC" w:rsidRDefault="006A7F92" w:rsidP="00ED25AF">
          <w:pPr>
            <w:pStyle w:val="TDC3"/>
            <w:rPr>
              <w:rFonts w:eastAsiaTheme="minorEastAsia"/>
              <w:noProof/>
            </w:rPr>
          </w:pPr>
          <w:hyperlink w:anchor="_Toc4503567" w:history="1">
            <w:r w:rsidR="00ED25AF" w:rsidRPr="009075FC">
              <w:rPr>
                <w:rStyle w:val="Hipervnculo"/>
                <w:noProof/>
                <w14:scene3d>
                  <w14:camera w14:prst="orthographicFront"/>
                  <w14:lightRig w14:rig="threePt" w14:dir="t">
                    <w14:rot w14:lat="0" w14:lon="0" w14:rev="0"/>
                  </w14:lightRig>
                </w14:scene3d>
              </w:rPr>
              <w:t>2.2.3</w:t>
            </w:r>
            <w:r w:rsidR="00ED25AF" w:rsidRPr="009075FC">
              <w:rPr>
                <w:rFonts w:eastAsiaTheme="minorEastAsia"/>
                <w:noProof/>
              </w:rPr>
              <w:tab/>
            </w:r>
            <w:r w:rsidR="009075FC" w:rsidRPr="009075FC">
              <w:rPr>
                <w:rStyle w:val="Hipervnculo"/>
                <w:noProof/>
              </w:rPr>
              <w:t>Entidades Colaboradoras</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_Toc4503567 \h </w:instrText>
            </w:r>
            <w:r w:rsidR="009075FC" w:rsidRPr="009075FC">
              <w:rPr>
                <w:noProof/>
                <w:webHidden/>
              </w:rPr>
            </w:r>
            <w:r w:rsidR="009075FC" w:rsidRPr="009075FC">
              <w:rPr>
                <w:noProof/>
                <w:webHidden/>
              </w:rPr>
              <w:fldChar w:fldCharType="separate"/>
            </w:r>
            <w:r w:rsidR="00F73FD0">
              <w:rPr>
                <w:noProof/>
                <w:webHidden/>
              </w:rPr>
              <w:t>9</w:t>
            </w:r>
            <w:r w:rsidR="009075FC" w:rsidRPr="009075FC">
              <w:rPr>
                <w:noProof/>
                <w:webHidden/>
              </w:rPr>
              <w:fldChar w:fldCharType="end"/>
            </w:r>
          </w:hyperlink>
        </w:p>
        <w:p w14:paraId="4A38C606" w14:textId="3A63A698"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68" w:history="1">
            <w:r w:rsidR="00ED25AF" w:rsidRPr="009075FC">
              <w:rPr>
                <w:rStyle w:val="Hipervnculo"/>
                <w:rFonts w:ascii="Arial" w:hAnsi="Arial" w:cs="Arial"/>
                <w:noProof/>
                <w:sz w:val="22"/>
              </w:rPr>
              <w:t>2.3</w:t>
            </w:r>
            <w:r w:rsidR="00ED25AF" w:rsidRPr="009075FC">
              <w:rPr>
                <w:rFonts w:ascii="Arial" w:eastAsiaTheme="minorEastAsia" w:hAnsi="Arial" w:cs="Arial"/>
                <w:noProof/>
                <w:color w:val="auto"/>
                <w:sz w:val="22"/>
              </w:rPr>
              <w:tab/>
            </w:r>
            <w:r w:rsidR="009075FC" w:rsidRPr="009075FC">
              <w:rPr>
                <w:rStyle w:val="Hipervnculo"/>
                <w:rFonts w:ascii="Arial" w:hAnsi="Arial" w:cs="Arial"/>
                <w:noProof/>
                <w:sz w:val="22"/>
              </w:rPr>
              <w:t xml:space="preserve">Financiamiento </w:t>
            </w:r>
            <w:r w:rsidR="00ED25AF">
              <w:rPr>
                <w:rStyle w:val="Hipervnculo"/>
                <w:rFonts w:ascii="Arial" w:hAnsi="Arial" w:cs="Arial"/>
                <w:noProof/>
                <w:sz w:val="22"/>
              </w:rPr>
              <w:t>y</w:t>
            </w:r>
            <w:r w:rsidR="00ED25AF" w:rsidRPr="009075FC">
              <w:rPr>
                <w:rStyle w:val="Hipervnculo"/>
                <w:rFonts w:ascii="Arial" w:hAnsi="Arial" w:cs="Arial"/>
                <w:noProof/>
                <w:sz w:val="22"/>
              </w:rPr>
              <w:t xml:space="preserve"> Plazo</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_Toc4503568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10</w:t>
            </w:r>
            <w:r w:rsidR="009075FC" w:rsidRPr="009075FC">
              <w:rPr>
                <w:rFonts w:ascii="Arial" w:hAnsi="Arial" w:cs="Arial"/>
                <w:noProof/>
                <w:webHidden/>
                <w:sz w:val="22"/>
              </w:rPr>
              <w:fldChar w:fldCharType="end"/>
            </w:r>
          </w:hyperlink>
        </w:p>
        <w:p w14:paraId="7F11A7DF" w14:textId="0289FCF5" w:rsidR="009075FC" w:rsidRPr="009075FC" w:rsidRDefault="006A7F92" w:rsidP="00ED25AF">
          <w:pPr>
            <w:pStyle w:val="TDC3"/>
            <w:rPr>
              <w:rFonts w:eastAsiaTheme="minorEastAsia"/>
              <w:noProof/>
            </w:rPr>
          </w:pPr>
          <w:hyperlink w:anchor="_Toc4503569" w:history="1">
            <w:r w:rsidR="00ED25AF" w:rsidRPr="009075FC">
              <w:rPr>
                <w:rStyle w:val="Hipervnculo"/>
                <w:noProof/>
                <w14:scene3d>
                  <w14:camera w14:prst="orthographicFront"/>
                  <w14:lightRig w14:rig="threePt" w14:dir="t">
                    <w14:rot w14:lat="0" w14:lon="0" w14:rev="0"/>
                  </w14:lightRig>
                </w14:scene3d>
              </w:rPr>
              <w:t>2.3.1</w:t>
            </w:r>
            <w:r w:rsidR="00ED25AF" w:rsidRPr="009075FC">
              <w:rPr>
                <w:rFonts w:eastAsiaTheme="minorEastAsia"/>
                <w:noProof/>
              </w:rPr>
              <w:tab/>
            </w:r>
            <w:r w:rsidR="009075FC" w:rsidRPr="009075FC">
              <w:rPr>
                <w:rStyle w:val="Hipervnculo"/>
                <w:noProof/>
              </w:rPr>
              <w:t xml:space="preserve">Monto </w:t>
            </w:r>
            <w:r w:rsidR="00ED25AF">
              <w:rPr>
                <w:rStyle w:val="Hipervnculo"/>
                <w:noProof/>
              </w:rPr>
              <w:t>y</w:t>
            </w:r>
            <w:r w:rsidR="00ED25AF" w:rsidRPr="009075FC">
              <w:rPr>
                <w:rStyle w:val="Hipervnculo"/>
                <w:noProof/>
              </w:rPr>
              <w:t xml:space="preserve"> </w:t>
            </w:r>
            <w:r w:rsidR="009075FC" w:rsidRPr="009075FC">
              <w:rPr>
                <w:rStyle w:val="Hipervnculo"/>
                <w:noProof/>
              </w:rPr>
              <w:t>Plazo</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_Toc4503569 \h </w:instrText>
            </w:r>
            <w:r w:rsidR="009075FC" w:rsidRPr="009075FC">
              <w:rPr>
                <w:noProof/>
                <w:webHidden/>
              </w:rPr>
            </w:r>
            <w:r w:rsidR="009075FC" w:rsidRPr="009075FC">
              <w:rPr>
                <w:noProof/>
                <w:webHidden/>
              </w:rPr>
              <w:fldChar w:fldCharType="separate"/>
            </w:r>
            <w:r w:rsidR="00F73FD0">
              <w:rPr>
                <w:noProof/>
                <w:webHidden/>
              </w:rPr>
              <w:t>10</w:t>
            </w:r>
            <w:r w:rsidR="009075FC" w:rsidRPr="009075FC">
              <w:rPr>
                <w:noProof/>
                <w:webHidden/>
              </w:rPr>
              <w:fldChar w:fldCharType="end"/>
            </w:r>
          </w:hyperlink>
        </w:p>
        <w:p w14:paraId="63621217" w14:textId="30F877F7" w:rsidR="009075FC" w:rsidRPr="009075FC" w:rsidRDefault="006A7F92" w:rsidP="00ED25AF">
          <w:pPr>
            <w:pStyle w:val="TDC3"/>
            <w:rPr>
              <w:rFonts w:eastAsiaTheme="minorEastAsia"/>
              <w:noProof/>
            </w:rPr>
          </w:pPr>
          <w:hyperlink w:anchor="_Toc4503570" w:history="1">
            <w:r w:rsidR="00ED25AF" w:rsidRPr="009075FC">
              <w:rPr>
                <w:rStyle w:val="Hipervnculo"/>
                <w:noProof/>
                <w14:scene3d>
                  <w14:camera w14:prst="orthographicFront"/>
                  <w14:lightRig w14:rig="threePt" w14:dir="t">
                    <w14:rot w14:lat="0" w14:lon="0" w14:rev="0"/>
                  </w14:lightRig>
                </w14:scene3d>
              </w:rPr>
              <w:t>2.3.2</w:t>
            </w:r>
            <w:r w:rsidR="00ED25AF" w:rsidRPr="009075FC">
              <w:rPr>
                <w:rFonts w:eastAsiaTheme="minorEastAsia"/>
                <w:noProof/>
              </w:rPr>
              <w:tab/>
            </w:r>
            <w:r w:rsidR="009075FC" w:rsidRPr="009075FC">
              <w:rPr>
                <w:rStyle w:val="Hipervnculo"/>
                <w:noProof/>
              </w:rPr>
              <w:t>Rubros Financiables</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_Toc4503570 \h </w:instrText>
            </w:r>
            <w:r w:rsidR="009075FC" w:rsidRPr="009075FC">
              <w:rPr>
                <w:noProof/>
                <w:webHidden/>
              </w:rPr>
            </w:r>
            <w:r w:rsidR="009075FC" w:rsidRPr="009075FC">
              <w:rPr>
                <w:noProof/>
                <w:webHidden/>
              </w:rPr>
              <w:fldChar w:fldCharType="separate"/>
            </w:r>
            <w:r w:rsidR="00F73FD0">
              <w:rPr>
                <w:noProof/>
                <w:webHidden/>
              </w:rPr>
              <w:t>10</w:t>
            </w:r>
            <w:r w:rsidR="009075FC" w:rsidRPr="009075FC">
              <w:rPr>
                <w:noProof/>
                <w:webHidden/>
              </w:rPr>
              <w:fldChar w:fldCharType="end"/>
            </w:r>
          </w:hyperlink>
        </w:p>
        <w:p w14:paraId="445CF4C4" w14:textId="0E2C6626" w:rsidR="009075FC" w:rsidRPr="009075FC" w:rsidRDefault="006A7F92" w:rsidP="00ED25AF">
          <w:pPr>
            <w:pStyle w:val="TDC3"/>
            <w:rPr>
              <w:rFonts w:eastAsiaTheme="minorEastAsia"/>
              <w:noProof/>
            </w:rPr>
          </w:pPr>
          <w:hyperlink w:anchor="_Toc4503571" w:history="1">
            <w:r w:rsidR="00ED25AF" w:rsidRPr="009075FC">
              <w:rPr>
                <w:rStyle w:val="Hipervnculo"/>
                <w:noProof/>
                <w14:scene3d>
                  <w14:camera w14:prst="orthographicFront"/>
                  <w14:lightRig w14:rig="threePt" w14:dir="t">
                    <w14:rot w14:lat="0" w14:lon="0" w14:rev="0"/>
                  </w14:lightRig>
                </w14:scene3d>
              </w:rPr>
              <w:t>2.3.3</w:t>
            </w:r>
            <w:r w:rsidR="00ED25AF" w:rsidRPr="009075FC">
              <w:rPr>
                <w:rFonts w:eastAsiaTheme="minorEastAsia"/>
                <w:noProof/>
              </w:rPr>
              <w:tab/>
            </w:r>
            <w:r w:rsidR="009075FC" w:rsidRPr="009075FC">
              <w:rPr>
                <w:rStyle w:val="Hipervnculo"/>
                <w:noProof/>
              </w:rPr>
              <w:t>Contrapartida</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_Toc4503571 \h </w:instrText>
            </w:r>
            <w:r w:rsidR="009075FC" w:rsidRPr="009075FC">
              <w:rPr>
                <w:noProof/>
                <w:webHidden/>
              </w:rPr>
            </w:r>
            <w:r w:rsidR="009075FC" w:rsidRPr="009075FC">
              <w:rPr>
                <w:noProof/>
                <w:webHidden/>
              </w:rPr>
              <w:fldChar w:fldCharType="separate"/>
            </w:r>
            <w:r w:rsidR="00F73FD0">
              <w:rPr>
                <w:noProof/>
                <w:webHidden/>
              </w:rPr>
              <w:t>12</w:t>
            </w:r>
            <w:r w:rsidR="009075FC" w:rsidRPr="009075FC">
              <w:rPr>
                <w:noProof/>
                <w:webHidden/>
              </w:rPr>
              <w:fldChar w:fldCharType="end"/>
            </w:r>
          </w:hyperlink>
        </w:p>
        <w:p w14:paraId="3D26D912" w14:textId="2FABEEC9" w:rsidR="009075FC" w:rsidRPr="009075FC" w:rsidRDefault="006A7F92" w:rsidP="00ED25AF">
          <w:pPr>
            <w:pStyle w:val="TDC1"/>
            <w:tabs>
              <w:tab w:val="left" w:pos="709"/>
              <w:tab w:val="right" w:leader="dot" w:pos="9210"/>
            </w:tabs>
            <w:rPr>
              <w:rFonts w:ascii="Arial" w:eastAsiaTheme="minorEastAsia" w:hAnsi="Arial" w:cs="Arial"/>
              <w:noProof/>
              <w:color w:val="auto"/>
              <w:sz w:val="22"/>
            </w:rPr>
          </w:pPr>
          <w:hyperlink w:anchor="_Toc4503572" w:history="1">
            <w:r w:rsidR="009075FC" w:rsidRPr="009075FC">
              <w:rPr>
                <w:rStyle w:val="Hipervnculo"/>
                <w:rFonts w:ascii="Arial" w:hAnsi="Arial" w:cs="Arial"/>
                <w:noProof/>
                <w:sz w:val="22"/>
              </w:rPr>
              <w:t>3.</w:t>
            </w:r>
            <w:r w:rsidR="009075FC" w:rsidRPr="009075FC">
              <w:rPr>
                <w:rFonts w:ascii="Arial" w:eastAsiaTheme="minorEastAsia" w:hAnsi="Arial" w:cs="Arial"/>
                <w:noProof/>
                <w:color w:val="auto"/>
                <w:sz w:val="22"/>
              </w:rPr>
              <w:tab/>
            </w:r>
            <w:r w:rsidR="009075FC" w:rsidRPr="009075FC">
              <w:rPr>
                <w:rStyle w:val="Hipervnculo"/>
                <w:rFonts w:ascii="Arial" w:hAnsi="Arial" w:cs="Arial"/>
                <w:noProof/>
                <w:sz w:val="22"/>
              </w:rPr>
              <w:t>POSTULACION Y ASPECTOS ADMINISTRATIVOS</w:t>
            </w:r>
            <w:r w:rsidR="009075FC"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_Toc4503572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14</w:t>
            </w:r>
            <w:r w:rsidR="009075FC" w:rsidRPr="009075FC">
              <w:rPr>
                <w:rFonts w:ascii="Arial" w:hAnsi="Arial" w:cs="Arial"/>
                <w:noProof/>
                <w:webHidden/>
                <w:sz w:val="22"/>
              </w:rPr>
              <w:fldChar w:fldCharType="end"/>
            </w:r>
          </w:hyperlink>
        </w:p>
        <w:p w14:paraId="16626786" w14:textId="457F4B6F"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74" w:history="1">
            <w:r w:rsidR="00ED25AF" w:rsidRPr="009075FC">
              <w:rPr>
                <w:rStyle w:val="Hipervnculo"/>
                <w:rFonts w:ascii="Arial" w:hAnsi="Arial" w:cs="Arial"/>
                <w:noProof/>
                <w:sz w:val="22"/>
              </w:rPr>
              <w:t>3.1</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Postulación</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_Toc4503574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14</w:t>
            </w:r>
            <w:r w:rsidR="009075FC" w:rsidRPr="009075FC">
              <w:rPr>
                <w:rFonts w:ascii="Arial" w:hAnsi="Arial" w:cs="Arial"/>
                <w:noProof/>
                <w:webHidden/>
                <w:sz w:val="22"/>
              </w:rPr>
              <w:fldChar w:fldCharType="end"/>
            </w:r>
          </w:hyperlink>
        </w:p>
        <w:p w14:paraId="582A4D4E" w14:textId="57D7F107" w:rsidR="009075FC" w:rsidRPr="009075FC" w:rsidRDefault="006A7F92" w:rsidP="00ED25AF">
          <w:pPr>
            <w:pStyle w:val="TDC3"/>
            <w:rPr>
              <w:rFonts w:eastAsiaTheme="minorEastAsia"/>
              <w:noProof/>
            </w:rPr>
          </w:pPr>
          <w:hyperlink w:anchor="_Toc4503575" w:history="1">
            <w:r w:rsidR="00ED25AF" w:rsidRPr="009075FC">
              <w:rPr>
                <w:rStyle w:val="Hipervnculo"/>
                <w:noProof/>
                <w14:scene3d>
                  <w14:camera w14:prst="orthographicFront"/>
                  <w14:lightRig w14:rig="threePt" w14:dir="t">
                    <w14:rot w14:lat="0" w14:lon="0" w14:rev="0"/>
                  </w14:lightRig>
                </w14:scene3d>
              </w:rPr>
              <w:t>3.1.1</w:t>
            </w:r>
            <w:r w:rsidR="00ED25AF" w:rsidRPr="009075FC">
              <w:rPr>
                <w:rFonts w:eastAsiaTheme="minorEastAsia"/>
                <w:noProof/>
              </w:rPr>
              <w:tab/>
            </w:r>
            <w:r w:rsidR="00ED25AF" w:rsidRPr="009075FC">
              <w:rPr>
                <w:rStyle w:val="Hipervnculo"/>
                <w:noProof/>
              </w:rPr>
              <w:t>Plataforma</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_Toc4503575 \h </w:instrText>
            </w:r>
            <w:r w:rsidR="009075FC" w:rsidRPr="009075FC">
              <w:rPr>
                <w:noProof/>
                <w:webHidden/>
              </w:rPr>
            </w:r>
            <w:r w:rsidR="009075FC" w:rsidRPr="009075FC">
              <w:rPr>
                <w:noProof/>
                <w:webHidden/>
              </w:rPr>
              <w:fldChar w:fldCharType="separate"/>
            </w:r>
            <w:r w:rsidR="00F73FD0">
              <w:rPr>
                <w:noProof/>
                <w:webHidden/>
              </w:rPr>
              <w:t>14</w:t>
            </w:r>
            <w:r w:rsidR="009075FC" w:rsidRPr="009075FC">
              <w:rPr>
                <w:noProof/>
                <w:webHidden/>
              </w:rPr>
              <w:fldChar w:fldCharType="end"/>
            </w:r>
          </w:hyperlink>
        </w:p>
        <w:p w14:paraId="69E48A11" w14:textId="3779DD99" w:rsidR="009075FC" w:rsidRPr="009075FC" w:rsidRDefault="006A7F92" w:rsidP="00ED25AF">
          <w:pPr>
            <w:pStyle w:val="TDC3"/>
            <w:rPr>
              <w:rFonts w:eastAsiaTheme="minorEastAsia"/>
              <w:noProof/>
            </w:rPr>
          </w:pPr>
          <w:hyperlink w:anchor="_Toc4503576" w:history="1">
            <w:r w:rsidR="00ED25AF" w:rsidRPr="009075FC">
              <w:rPr>
                <w:rStyle w:val="Hipervnculo"/>
                <w:noProof/>
                <w14:scene3d>
                  <w14:camera w14:prst="orthographicFront"/>
                  <w14:lightRig w14:rig="threePt" w14:dir="t">
                    <w14:rot w14:lat="0" w14:lon="0" w14:rev="0"/>
                  </w14:lightRig>
                </w14:scene3d>
              </w:rPr>
              <w:t>3.1.2</w:t>
            </w:r>
            <w:r w:rsidR="00ED25AF" w:rsidRPr="009075FC">
              <w:rPr>
                <w:rFonts w:eastAsiaTheme="minorEastAsia"/>
                <w:noProof/>
              </w:rPr>
              <w:tab/>
            </w:r>
            <w:r w:rsidR="00ED25AF" w:rsidRPr="009075FC">
              <w:rPr>
                <w:rStyle w:val="Hipervnculo"/>
                <w:noProof/>
              </w:rPr>
              <w:t xml:space="preserve">Registro </w:t>
            </w:r>
            <w:r w:rsidR="00ED25AF">
              <w:rPr>
                <w:rStyle w:val="Hipervnculo"/>
                <w:noProof/>
              </w:rPr>
              <w:t>d</w:t>
            </w:r>
            <w:r w:rsidR="00ED25AF" w:rsidRPr="009075FC">
              <w:rPr>
                <w:rStyle w:val="Hipervnculo"/>
                <w:noProof/>
              </w:rPr>
              <w:t xml:space="preserve">e </w:t>
            </w:r>
            <w:r w:rsidR="00ED25AF">
              <w:rPr>
                <w:rStyle w:val="Hipervnculo"/>
                <w:noProof/>
              </w:rPr>
              <w:t>p</w:t>
            </w:r>
            <w:r w:rsidR="00ED25AF" w:rsidRPr="009075FC">
              <w:rPr>
                <w:rStyle w:val="Hipervnculo"/>
                <w:noProof/>
              </w:rPr>
              <w:t>ostulación</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_Toc4503576 \h </w:instrText>
            </w:r>
            <w:r w:rsidR="009075FC" w:rsidRPr="009075FC">
              <w:rPr>
                <w:noProof/>
                <w:webHidden/>
              </w:rPr>
            </w:r>
            <w:r w:rsidR="009075FC" w:rsidRPr="009075FC">
              <w:rPr>
                <w:noProof/>
                <w:webHidden/>
              </w:rPr>
              <w:fldChar w:fldCharType="separate"/>
            </w:r>
            <w:r w:rsidR="00F73FD0">
              <w:rPr>
                <w:noProof/>
                <w:webHidden/>
              </w:rPr>
              <w:t>14</w:t>
            </w:r>
            <w:r w:rsidR="009075FC" w:rsidRPr="009075FC">
              <w:rPr>
                <w:noProof/>
                <w:webHidden/>
              </w:rPr>
              <w:fldChar w:fldCharType="end"/>
            </w:r>
          </w:hyperlink>
        </w:p>
        <w:p w14:paraId="7F919B1E" w14:textId="2DD76F6E"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77" w:history="1">
            <w:r w:rsidR="00ED25AF" w:rsidRPr="009075FC">
              <w:rPr>
                <w:rStyle w:val="Hipervnculo"/>
                <w:rFonts w:ascii="Arial" w:hAnsi="Arial" w:cs="Arial"/>
                <w:noProof/>
                <w:sz w:val="22"/>
              </w:rPr>
              <w:t>3.2</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Elegibilidad</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_Toc4503577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14</w:t>
            </w:r>
            <w:r w:rsidR="009075FC" w:rsidRPr="009075FC">
              <w:rPr>
                <w:rFonts w:ascii="Arial" w:hAnsi="Arial" w:cs="Arial"/>
                <w:noProof/>
                <w:webHidden/>
                <w:sz w:val="22"/>
              </w:rPr>
              <w:fldChar w:fldCharType="end"/>
            </w:r>
          </w:hyperlink>
        </w:p>
        <w:p w14:paraId="0FF8D226" w14:textId="27BEFDDC" w:rsidR="009075FC" w:rsidRPr="009075FC" w:rsidRDefault="006A7F92" w:rsidP="00ED25AF">
          <w:pPr>
            <w:pStyle w:val="TDC3"/>
            <w:rPr>
              <w:rFonts w:eastAsiaTheme="minorEastAsia"/>
              <w:noProof/>
            </w:rPr>
          </w:pPr>
          <w:hyperlink w:anchor="_Toc4503578" w:history="1">
            <w:r w:rsidR="00ED25AF" w:rsidRPr="009075FC">
              <w:rPr>
                <w:rStyle w:val="Hipervnculo"/>
                <w:noProof/>
                <w14:scene3d>
                  <w14:camera w14:prst="orthographicFront"/>
                  <w14:lightRig w14:rig="threePt" w14:dir="t">
                    <w14:rot w14:lat="0" w14:lon="0" w14:rev="0"/>
                  </w14:lightRig>
                </w14:scene3d>
              </w:rPr>
              <w:t>3.2.1</w:t>
            </w:r>
            <w:r w:rsidR="00ED25AF" w:rsidRPr="009075FC">
              <w:rPr>
                <w:rFonts w:eastAsiaTheme="minorEastAsia"/>
                <w:noProof/>
              </w:rPr>
              <w:tab/>
            </w:r>
            <w:r w:rsidR="00ED25AF" w:rsidRPr="009075FC">
              <w:rPr>
                <w:rStyle w:val="Hipervnculo"/>
                <w:noProof/>
              </w:rPr>
              <w:t xml:space="preserve">Requisitos </w:t>
            </w:r>
            <w:r w:rsidR="00ED25AF">
              <w:rPr>
                <w:rStyle w:val="Hipervnculo"/>
                <w:noProof/>
              </w:rPr>
              <w:t>p</w:t>
            </w:r>
            <w:r w:rsidR="00ED25AF" w:rsidRPr="009075FC">
              <w:rPr>
                <w:rStyle w:val="Hipervnculo"/>
                <w:noProof/>
              </w:rPr>
              <w:t xml:space="preserve">ara </w:t>
            </w:r>
            <w:r w:rsidR="00ED25AF">
              <w:rPr>
                <w:rStyle w:val="Hipervnculo"/>
                <w:noProof/>
              </w:rPr>
              <w:t>l</w:t>
            </w:r>
            <w:r w:rsidR="00ED25AF" w:rsidRPr="009075FC">
              <w:rPr>
                <w:rStyle w:val="Hipervnculo"/>
                <w:noProof/>
              </w:rPr>
              <w:t xml:space="preserve">a </w:t>
            </w:r>
            <w:r w:rsidR="00ED25AF">
              <w:rPr>
                <w:rStyle w:val="Hipervnculo"/>
                <w:noProof/>
              </w:rPr>
              <w:t>e</w:t>
            </w:r>
            <w:r w:rsidR="00ED25AF" w:rsidRPr="009075FC">
              <w:rPr>
                <w:rStyle w:val="Hipervnculo"/>
                <w:noProof/>
              </w:rPr>
              <w:t>legibilidad</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_Toc4503578 \h </w:instrText>
            </w:r>
            <w:r w:rsidR="009075FC" w:rsidRPr="009075FC">
              <w:rPr>
                <w:noProof/>
                <w:webHidden/>
              </w:rPr>
            </w:r>
            <w:r w:rsidR="009075FC" w:rsidRPr="009075FC">
              <w:rPr>
                <w:noProof/>
                <w:webHidden/>
              </w:rPr>
              <w:fldChar w:fldCharType="separate"/>
            </w:r>
            <w:r w:rsidR="00F73FD0">
              <w:rPr>
                <w:noProof/>
                <w:webHidden/>
              </w:rPr>
              <w:t>14</w:t>
            </w:r>
            <w:r w:rsidR="009075FC" w:rsidRPr="009075FC">
              <w:rPr>
                <w:noProof/>
                <w:webHidden/>
              </w:rPr>
              <w:fldChar w:fldCharType="end"/>
            </w:r>
          </w:hyperlink>
        </w:p>
        <w:p w14:paraId="57A2C635" w14:textId="3C87CB12" w:rsidR="009075FC" w:rsidRPr="009075FC" w:rsidRDefault="006A7F92" w:rsidP="00ED25AF">
          <w:pPr>
            <w:pStyle w:val="TDC3"/>
            <w:rPr>
              <w:rFonts w:eastAsiaTheme="minorEastAsia"/>
              <w:noProof/>
            </w:rPr>
          </w:pPr>
          <w:hyperlink w:anchor="_Toc4503579" w:history="1">
            <w:r w:rsidR="00ED25AF" w:rsidRPr="009075FC">
              <w:rPr>
                <w:rStyle w:val="Hipervnculo"/>
                <w:noProof/>
                <w14:scene3d>
                  <w14:camera w14:prst="orthographicFront"/>
                  <w14:lightRig w14:rig="threePt" w14:dir="t">
                    <w14:rot w14:lat="0" w14:lon="0" w14:rev="0"/>
                  </w14:lightRig>
                </w14:scene3d>
              </w:rPr>
              <w:t>3.2.2</w:t>
            </w:r>
            <w:r w:rsidR="00ED25AF" w:rsidRPr="009075FC">
              <w:rPr>
                <w:rFonts w:eastAsiaTheme="minorEastAsia"/>
                <w:noProof/>
              </w:rPr>
              <w:tab/>
            </w:r>
            <w:r w:rsidR="00ED25AF" w:rsidRPr="009075FC">
              <w:rPr>
                <w:rStyle w:val="Hipervnculo"/>
                <w:noProof/>
              </w:rPr>
              <w:t xml:space="preserve">Restricciones </w:t>
            </w:r>
            <w:r w:rsidR="00ED25AF">
              <w:rPr>
                <w:rStyle w:val="Hipervnculo"/>
                <w:noProof/>
              </w:rPr>
              <w:t>e</w:t>
            </w:r>
            <w:r w:rsidR="00ED25AF" w:rsidRPr="009075FC">
              <w:rPr>
                <w:rStyle w:val="Hipervnculo"/>
                <w:noProof/>
              </w:rPr>
              <w:t xml:space="preserve"> </w:t>
            </w:r>
            <w:r w:rsidR="00ED25AF">
              <w:rPr>
                <w:rStyle w:val="Hipervnculo"/>
                <w:noProof/>
              </w:rPr>
              <w:t>i</w:t>
            </w:r>
            <w:r w:rsidR="00ED25AF" w:rsidRPr="009075FC">
              <w:rPr>
                <w:rStyle w:val="Hipervnculo"/>
                <w:noProof/>
              </w:rPr>
              <w:t>mpedimentos</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_Toc4503579 \h </w:instrText>
            </w:r>
            <w:r w:rsidR="009075FC" w:rsidRPr="009075FC">
              <w:rPr>
                <w:noProof/>
                <w:webHidden/>
              </w:rPr>
            </w:r>
            <w:r w:rsidR="009075FC" w:rsidRPr="009075FC">
              <w:rPr>
                <w:noProof/>
                <w:webHidden/>
              </w:rPr>
              <w:fldChar w:fldCharType="separate"/>
            </w:r>
            <w:r w:rsidR="00F73FD0">
              <w:rPr>
                <w:noProof/>
                <w:webHidden/>
              </w:rPr>
              <w:t>15</w:t>
            </w:r>
            <w:r w:rsidR="009075FC" w:rsidRPr="009075FC">
              <w:rPr>
                <w:noProof/>
                <w:webHidden/>
              </w:rPr>
              <w:fldChar w:fldCharType="end"/>
            </w:r>
          </w:hyperlink>
        </w:p>
        <w:p w14:paraId="1A9AC742" w14:textId="79127069"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80" w:history="1">
            <w:r w:rsidR="00ED25AF" w:rsidRPr="009075FC">
              <w:rPr>
                <w:rStyle w:val="Hipervnculo"/>
                <w:rFonts w:ascii="Arial" w:hAnsi="Arial" w:cs="Arial"/>
                <w:noProof/>
                <w:sz w:val="22"/>
              </w:rPr>
              <w:t>3.3</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 xml:space="preserve">Documentos </w:t>
            </w:r>
            <w:r w:rsidR="00ED25AF">
              <w:rPr>
                <w:rStyle w:val="Hipervnculo"/>
                <w:rFonts w:ascii="Arial" w:hAnsi="Arial" w:cs="Arial"/>
                <w:noProof/>
                <w:sz w:val="22"/>
              </w:rPr>
              <w:t>d</w:t>
            </w:r>
            <w:r w:rsidR="00ED25AF" w:rsidRPr="009075FC">
              <w:rPr>
                <w:rStyle w:val="Hipervnculo"/>
                <w:rFonts w:ascii="Arial" w:hAnsi="Arial" w:cs="Arial"/>
                <w:noProof/>
                <w:sz w:val="22"/>
              </w:rPr>
              <w:t>e Postulación</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_Toc4503580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16</w:t>
            </w:r>
            <w:r w:rsidR="009075FC" w:rsidRPr="009075FC">
              <w:rPr>
                <w:rFonts w:ascii="Arial" w:hAnsi="Arial" w:cs="Arial"/>
                <w:noProof/>
                <w:webHidden/>
                <w:sz w:val="22"/>
              </w:rPr>
              <w:fldChar w:fldCharType="end"/>
            </w:r>
          </w:hyperlink>
        </w:p>
        <w:p w14:paraId="3EDAE6F3" w14:textId="72C4F949"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81" w:history="1">
            <w:r w:rsidR="00ED25AF" w:rsidRPr="009075FC">
              <w:rPr>
                <w:rStyle w:val="Hipervnculo"/>
                <w:rFonts w:ascii="Arial" w:hAnsi="Arial" w:cs="Arial"/>
                <w:noProof/>
                <w:sz w:val="22"/>
              </w:rPr>
              <w:t>3.4</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Cronograma</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_Toc4503581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18</w:t>
            </w:r>
            <w:r w:rsidR="009075FC" w:rsidRPr="009075FC">
              <w:rPr>
                <w:rFonts w:ascii="Arial" w:hAnsi="Arial" w:cs="Arial"/>
                <w:noProof/>
                <w:webHidden/>
                <w:sz w:val="22"/>
              </w:rPr>
              <w:fldChar w:fldCharType="end"/>
            </w:r>
          </w:hyperlink>
        </w:p>
        <w:p w14:paraId="6EDAC60D" w14:textId="4EBDEA20"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82" w:history="1">
            <w:r w:rsidR="00ED25AF" w:rsidRPr="009075FC">
              <w:rPr>
                <w:rStyle w:val="Hipervnculo"/>
                <w:rFonts w:ascii="Arial" w:hAnsi="Arial" w:cs="Arial"/>
                <w:noProof/>
                <w:sz w:val="22"/>
              </w:rPr>
              <w:t>3.5</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Consultas</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_Toc4503582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18</w:t>
            </w:r>
            <w:r w:rsidR="009075FC" w:rsidRPr="009075FC">
              <w:rPr>
                <w:rFonts w:ascii="Arial" w:hAnsi="Arial" w:cs="Arial"/>
                <w:noProof/>
                <w:webHidden/>
                <w:sz w:val="22"/>
              </w:rPr>
              <w:fldChar w:fldCharType="end"/>
            </w:r>
          </w:hyperlink>
        </w:p>
        <w:p w14:paraId="59ECCF64" w14:textId="2E3D6DE5" w:rsidR="009075FC" w:rsidRPr="009075FC" w:rsidRDefault="006A7F92" w:rsidP="00ED25AF">
          <w:pPr>
            <w:pStyle w:val="TDC1"/>
            <w:tabs>
              <w:tab w:val="left" w:pos="709"/>
              <w:tab w:val="right" w:leader="dot" w:pos="9210"/>
            </w:tabs>
            <w:rPr>
              <w:rFonts w:ascii="Arial" w:eastAsiaTheme="minorEastAsia" w:hAnsi="Arial" w:cs="Arial"/>
              <w:noProof/>
              <w:color w:val="auto"/>
              <w:sz w:val="22"/>
            </w:rPr>
          </w:pPr>
          <w:hyperlink w:anchor="_Toc4503583" w:history="1">
            <w:r w:rsidR="009075FC" w:rsidRPr="009075FC">
              <w:rPr>
                <w:rStyle w:val="Hipervnculo"/>
                <w:rFonts w:ascii="Arial" w:hAnsi="Arial" w:cs="Arial"/>
                <w:noProof/>
                <w:sz w:val="22"/>
              </w:rPr>
              <w:t>4.</w:t>
            </w:r>
            <w:r w:rsidR="009075FC" w:rsidRPr="009075FC">
              <w:rPr>
                <w:rFonts w:ascii="Arial" w:eastAsiaTheme="minorEastAsia" w:hAnsi="Arial" w:cs="Arial"/>
                <w:noProof/>
                <w:color w:val="auto"/>
                <w:sz w:val="22"/>
              </w:rPr>
              <w:tab/>
            </w:r>
            <w:r w:rsidR="009075FC" w:rsidRPr="009075FC">
              <w:rPr>
                <w:rStyle w:val="Hipervnculo"/>
                <w:rFonts w:ascii="Arial" w:hAnsi="Arial" w:cs="Arial"/>
                <w:noProof/>
                <w:sz w:val="22"/>
              </w:rPr>
              <w:t>EVALUACIÓN, SELECCIÓN Y RESULTADOS</w:t>
            </w:r>
            <w:r w:rsidR="009075FC"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_Toc4503583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19</w:t>
            </w:r>
            <w:r w:rsidR="009075FC" w:rsidRPr="009075FC">
              <w:rPr>
                <w:rFonts w:ascii="Arial" w:hAnsi="Arial" w:cs="Arial"/>
                <w:noProof/>
                <w:webHidden/>
                <w:sz w:val="22"/>
              </w:rPr>
              <w:fldChar w:fldCharType="end"/>
            </w:r>
          </w:hyperlink>
        </w:p>
        <w:p w14:paraId="6CDD141B" w14:textId="744F2F35" w:rsidR="009075FC" w:rsidRPr="009075FC" w:rsidRDefault="006A7F92" w:rsidP="00ED25AF">
          <w:pPr>
            <w:pStyle w:val="TDC2"/>
            <w:tabs>
              <w:tab w:val="left" w:pos="1100"/>
              <w:tab w:val="left" w:pos="1276"/>
              <w:tab w:val="right" w:leader="dot" w:pos="9210"/>
            </w:tabs>
            <w:rPr>
              <w:rFonts w:ascii="Arial" w:eastAsiaTheme="minorEastAsia" w:hAnsi="Arial" w:cs="Arial"/>
              <w:noProof/>
              <w:color w:val="auto"/>
              <w:sz w:val="22"/>
            </w:rPr>
          </w:pPr>
          <w:hyperlink w:anchor="_Toc4503585" w:history="1">
            <w:r w:rsidR="00ED25AF" w:rsidRPr="009075FC">
              <w:rPr>
                <w:rStyle w:val="Hipervnculo"/>
                <w:rFonts w:ascii="Arial" w:hAnsi="Arial" w:cs="Arial"/>
                <w:noProof/>
                <w:sz w:val="22"/>
              </w:rPr>
              <w:t>4.1</w:t>
            </w:r>
            <w:r w:rsidR="00ED25AF" w:rsidRPr="009075FC">
              <w:rPr>
                <w:rFonts w:ascii="Arial" w:eastAsiaTheme="minorEastAsia" w:hAnsi="Arial" w:cs="Arial"/>
                <w:noProof/>
                <w:color w:val="auto"/>
                <w:sz w:val="22"/>
              </w:rPr>
              <w:tab/>
            </w:r>
            <w:r w:rsidR="009075FC" w:rsidRPr="009075FC">
              <w:rPr>
                <w:rStyle w:val="Hipervnculo"/>
                <w:rFonts w:ascii="Arial" w:hAnsi="Arial" w:cs="Arial"/>
                <w:noProof/>
                <w:sz w:val="22"/>
              </w:rPr>
              <w:t xml:space="preserve">Etapas </w:t>
            </w:r>
            <w:r w:rsidR="00ED25AF">
              <w:rPr>
                <w:rStyle w:val="Hipervnculo"/>
                <w:rFonts w:ascii="Arial" w:hAnsi="Arial" w:cs="Arial"/>
                <w:noProof/>
                <w:sz w:val="22"/>
              </w:rPr>
              <w:t>d</w:t>
            </w:r>
            <w:r w:rsidR="00ED25AF" w:rsidRPr="009075FC">
              <w:rPr>
                <w:rStyle w:val="Hipervnculo"/>
                <w:rFonts w:ascii="Arial" w:hAnsi="Arial" w:cs="Arial"/>
                <w:noProof/>
                <w:sz w:val="22"/>
              </w:rPr>
              <w:t xml:space="preserve">el </w:t>
            </w:r>
            <w:r w:rsidR="009075FC" w:rsidRPr="009075FC">
              <w:rPr>
                <w:rStyle w:val="Hipervnculo"/>
                <w:rFonts w:ascii="Arial" w:hAnsi="Arial" w:cs="Arial"/>
                <w:noProof/>
                <w:sz w:val="22"/>
              </w:rPr>
              <w:t xml:space="preserve">Proceso </w:t>
            </w:r>
            <w:r w:rsidR="00ED25AF">
              <w:rPr>
                <w:rStyle w:val="Hipervnculo"/>
                <w:rFonts w:ascii="Arial" w:hAnsi="Arial" w:cs="Arial"/>
                <w:noProof/>
                <w:sz w:val="22"/>
              </w:rPr>
              <w:t>d</w:t>
            </w:r>
            <w:r w:rsidR="00ED25AF" w:rsidRPr="009075FC">
              <w:rPr>
                <w:rStyle w:val="Hipervnculo"/>
                <w:rFonts w:ascii="Arial" w:hAnsi="Arial" w:cs="Arial"/>
                <w:noProof/>
                <w:sz w:val="22"/>
              </w:rPr>
              <w:t xml:space="preserve">e </w:t>
            </w:r>
            <w:r w:rsidR="009075FC" w:rsidRPr="009075FC">
              <w:rPr>
                <w:rStyle w:val="Hipervnculo"/>
                <w:rFonts w:ascii="Arial" w:hAnsi="Arial" w:cs="Arial"/>
                <w:noProof/>
                <w:sz w:val="22"/>
              </w:rPr>
              <w:t xml:space="preserve">Evaluación </w:t>
            </w:r>
            <w:r w:rsidR="00ED25AF">
              <w:rPr>
                <w:rStyle w:val="Hipervnculo"/>
                <w:rFonts w:ascii="Arial" w:hAnsi="Arial" w:cs="Arial"/>
                <w:noProof/>
                <w:sz w:val="22"/>
              </w:rPr>
              <w:t>y</w:t>
            </w:r>
            <w:r w:rsidR="00ED25AF" w:rsidRPr="009075FC">
              <w:rPr>
                <w:rStyle w:val="Hipervnculo"/>
                <w:rFonts w:ascii="Arial" w:hAnsi="Arial" w:cs="Arial"/>
                <w:noProof/>
                <w:sz w:val="22"/>
              </w:rPr>
              <w:t xml:space="preserve"> </w:t>
            </w:r>
            <w:r w:rsidR="009075FC" w:rsidRPr="009075FC">
              <w:rPr>
                <w:rStyle w:val="Hipervnculo"/>
                <w:rFonts w:ascii="Arial" w:hAnsi="Arial" w:cs="Arial"/>
                <w:noProof/>
                <w:sz w:val="22"/>
              </w:rPr>
              <w:t>Selección</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_Toc4503585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19</w:t>
            </w:r>
            <w:r w:rsidR="009075FC" w:rsidRPr="009075FC">
              <w:rPr>
                <w:rFonts w:ascii="Arial" w:hAnsi="Arial" w:cs="Arial"/>
                <w:noProof/>
                <w:webHidden/>
                <w:sz w:val="22"/>
              </w:rPr>
              <w:fldChar w:fldCharType="end"/>
            </w:r>
          </w:hyperlink>
        </w:p>
        <w:p w14:paraId="78593569" w14:textId="65257C6C" w:rsidR="009075FC" w:rsidRPr="009075FC" w:rsidRDefault="006A7F92" w:rsidP="00ED25AF">
          <w:pPr>
            <w:pStyle w:val="TDC3"/>
            <w:rPr>
              <w:rFonts w:eastAsiaTheme="minorEastAsia"/>
              <w:noProof/>
            </w:rPr>
          </w:pPr>
          <w:hyperlink w:anchor="_Toc4503586" w:history="1">
            <w:r w:rsidR="00ED25AF" w:rsidRPr="009075FC">
              <w:rPr>
                <w:rStyle w:val="Hipervnculo"/>
                <w:noProof/>
                <w14:scene3d>
                  <w14:camera w14:prst="orthographicFront"/>
                  <w14:lightRig w14:rig="threePt" w14:dir="t">
                    <w14:rot w14:lat="0" w14:lon="0" w14:rev="0"/>
                  </w14:lightRig>
                </w14:scene3d>
              </w:rPr>
              <w:t>4.1.1</w:t>
            </w:r>
            <w:r w:rsidR="00ED25AF" w:rsidRPr="009075FC">
              <w:rPr>
                <w:rFonts w:eastAsiaTheme="minorEastAsia"/>
                <w:noProof/>
              </w:rPr>
              <w:tab/>
            </w:r>
            <w:r w:rsidR="009075FC" w:rsidRPr="009075FC">
              <w:rPr>
                <w:rStyle w:val="Hipervnculo"/>
                <w:noProof/>
              </w:rPr>
              <w:t>Elegibilidad</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_Toc4503586 \h </w:instrText>
            </w:r>
            <w:r w:rsidR="009075FC" w:rsidRPr="009075FC">
              <w:rPr>
                <w:noProof/>
                <w:webHidden/>
              </w:rPr>
            </w:r>
            <w:r w:rsidR="009075FC" w:rsidRPr="009075FC">
              <w:rPr>
                <w:noProof/>
                <w:webHidden/>
              </w:rPr>
              <w:fldChar w:fldCharType="separate"/>
            </w:r>
            <w:r w:rsidR="00F73FD0">
              <w:rPr>
                <w:noProof/>
                <w:webHidden/>
              </w:rPr>
              <w:t>19</w:t>
            </w:r>
            <w:r w:rsidR="009075FC" w:rsidRPr="009075FC">
              <w:rPr>
                <w:noProof/>
                <w:webHidden/>
              </w:rPr>
              <w:fldChar w:fldCharType="end"/>
            </w:r>
          </w:hyperlink>
        </w:p>
        <w:p w14:paraId="1162E2AD" w14:textId="5F456790" w:rsidR="009075FC" w:rsidRPr="009075FC" w:rsidRDefault="006A7F92" w:rsidP="00ED25AF">
          <w:pPr>
            <w:pStyle w:val="TDC3"/>
            <w:rPr>
              <w:rFonts w:eastAsiaTheme="minorEastAsia"/>
              <w:noProof/>
            </w:rPr>
          </w:pPr>
          <w:hyperlink w:anchor="_Toc4503587" w:history="1">
            <w:r w:rsidR="00ED25AF" w:rsidRPr="009075FC">
              <w:rPr>
                <w:rStyle w:val="Hipervnculo"/>
                <w:noProof/>
                <w14:scene3d>
                  <w14:camera w14:prst="orthographicFront"/>
                  <w14:lightRig w14:rig="threePt" w14:dir="t">
                    <w14:rot w14:lat="0" w14:lon="0" w14:rev="0"/>
                  </w14:lightRig>
                </w14:scene3d>
              </w:rPr>
              <w:t>4.1.2</w:t>
            </w:r>
            <w:r w:rsidR="00ED25AF" w:rsidRPr="009075FC">
              <w:rPr>
                <w:rFonts w:eastAsiaTheme="minorEastAsia"/>
                <w:noProof/>
              </w:rPr>
              <w:tab/>
            </w:r>
            <w:r w:rsidR="009075FC" w:rsidRPr="009075FC">
              <w:rPr>
                <w:rStyle w:val="Hipervnculo"/>
                <w:noProof/>
              </w:rPr>
              <w:t>Evaluación</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_Toc4503587 \h </w:instrText>
            </w:r>
            <w:r w:rsidR="009075FC" w:rsidRPr="009075FC">
              <w:rPr>
                <w:noProof/>
                <w:webHidden/>
              </w:rPr>
            </w:r>
            <w:r w:rsidR="009075FC" w:rsidRPr="009075FC">
              <w:rPr>
                <w:noProof/>
                <w:webHidden/>
              </w:rPr>
              <w:fldChar w:fldCharType="separate"/>
            </w:r>
            <w:r w:rsidR="00F73FD0">
              <w:rPr>
                <w:noProof/>
                <w:webHidden/>
              </w:rPr>
              <w:t>19</w:t>
            </w:r>
            <w:r w:rsidR="009075FC" w:rsidRPr="009075FC">
              <w:rPr>
                <w:noProof/>
                <w:webHidden/>
              </w:rPr>
              <w:fldChar w:fldCharType="end"/>
            </w:r>
          </w:hyperlink>
        </w:p>
        <w:p w14:paraId="199EBF1F" w14:textId="7A3A3341" w:rsidR="009075FC" w:rsidRPr="009075FC" w:rsidRDefault="006A7F92" w:rsidP="00ED25AF">
          <w:pPr>
            <w:pStyle w:val="TDC3"/>
            <w:rPr>
              <w:rFonts w:eastAsiaTheme="minorEastAsia"/>
              <w:noProof/>
            </w:rPr>
          </w:pPr>
          <w:hyperlink w:anchor="_Toc4503588" w:history="1">
            <w:r w:rsidR="00ED25AF" w:rsidRPr="009075FC">
              <w:rPr>
                <w:rStyle w:val="Hipervnculo"/>
                <w:noProof/>
                <w14:scene3d>
                  <w14:camera w14:prst="orthographicFront"/>
                  <w14:lightRig w14:rig="threePt" w14:dir="t">
                    <w14:rot w14:lat="0" w14:lon="0" w14:rev="0"/>
                  </w14:lightRig>
                </w14:scene3d>
              </w:rPr>
              <w:t>4.1.3</w:t>
            </w:r>
            <w:r w:rsidR="00ED25AF" w:rsidRPr="009075FC">
              <w:rPr>
                <w:rFonts w:eastAsiaTheme="minorEastAsia"/>
                <w:noProof/>
              </w:rPr>
              <w:tab/>
            </w:r>
            <w:r w:rsidR="00ED25AF" w:rsidRPr="009075FC">
              <w:rPr>
                <w:rStyle w:val="Hipervnculo"/>
                <w:noProof/>
              </w:rPr>
              <w:t>Selección</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_Toc4503588 \h </w:instrText>
            </w:r>
            <w:r w:rsidR="009075FC" w:rsidRPr="009075FC">
              <w:rPr>
                <w:noProof/>
                <w:webHidden/>
              </w:rPr>
            </w:r>
            <w:r w:rsidR="009075FC" w:rsidRPr="009075FC">
              <w:rPr>
                <w:noProof/>
                <w:webHidden/>
              </w:rPr>
              <w:fldChar w:fldCharType="separate"/>
            </w:r>
            <w:r w:rsidR="00F73FD0">
              <w:rPr>
                <w:noProof/>
                <w:webHidden/>
              </w:rPr>
              <w:t>21</w:t>
            </w:r>
            <w:r w:rsidR="009075FC" w:rsidRPr="009075FC">
              <w:rPr>
                <w:noProof/>
                <w:webHidden/>
              </w:rPr>
              <w:fldChar w:fldCharType="end"/>
            </w:r>
          </w:hyperlink>
        </w:p>
        <w:p w14:paraId="7A16CB8B" w14:textId="4D9C85D8" w:rsidR="009075FC" w:rsidRPr="009075FC" w:rsidRDefault="006A7F92" w:rsidP="00ED25AF">
          <w:pPr>
            <w:pStyle w:val="TDC2"/>
            <w:tabs>
              <w:tab w:val="left" w:pos="993"/>
              <w:tab w:val="right" w:leader="dot" w:pos="9210"/>
            </w:tabs>
            <w:rPr>
              <w:rFonts w:ascii="Arial" w:eastAsiaTheme="minorEastAsia" w:hAnsi="Arial" w:cs="Arial"/>
              <w:noProof/>
              <w:color w:val="auto"/>
              <w:sz w:val="22"/>
            </w:rPr>
          </w:pPr>
          <w:hyperlink w:anchor="_Toc4503589" w:history="1">
            <w:r w:rsidR="00ED25AF" w:rsidRPr="009075FC">
              <w:rPr>
                <w:rStyle w:val="Hipervnculo"/>
                <w:rFonts w:ascii="Arial" w:hAnsi="Arial" w:cs="Arial"/>
                <w:noProof/>
                <w:sz w:val="22"/>
              </w:rPr>
              <w:t>4.2</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 xml:space="preserve">Publicación </w:t>
            </w:r>
            <w:r w:rsidR="00ED25AF">
              <w:rPr>
                <w:rStyle w:val="Hipervnculo"/>
                <w:rFonts w:ascii="Arial" w:hAnsi="Arial" w:cs="Arial"/>
                <w:noProof/>
                <w:sz w:val="22"/>
              </w:rPr>
              <w:t>d</w:t>
            </w:r>
            <w:r w:rsidR="00ED25AF" w:rsidRPr="009075FC">
              <w:rPr>
                <w:rStyle w:val="Hipervnculo"/>
                <w:rFonts w:ascii="Arial" w:hAnsi="Arial" w:cs="Arial"/>
                <w:noProof/>
                <w:sz w:val="22"/>
              </w:rPr>
              <w:t xml:space="preserve">e </w:t>
            </w:r>
            <w:r w:rsidR="00ED25AF">
              <w:rPr>
                <w:rStyle w:val="Hipervnculo"/>
                <w:rFonts w:ascii="Arial" w:hAnsi="Arial" w:cs="Arial"/>
                <w:noProof/>
                <w:sz w:val="22"/>
              </w:rPr>
              <w:t>r</w:t>
            </w:r>
            <w:r w:rsidR="00ED25AF" w:rsidRPr="009075FC">
              <w:rPr>
                <w:rStyle w:val="Hipervnculo"/>
                <w:rFonts w:ascii="Arial" w:hAnsi="Arial" w:cs="Arial"/>
                <w:noProof/>
                <w:sz w:val="22"/>
              </w:rPr>
              <w:t>esultados</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_Toc4503589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21</w:t>
            </w:r>
            <w:r w:rsidR="009075FC" w:rsidRPr="009075FC">
              <w:rPr>
                <w:rFonts w:ascii="Arial" w:hAnsi="Arial" w:cs="Arial"/>
                <w:noProof/>
                <w:webHidden/>
                <w:sz w:val="22"/>
              </w:rPr>
              <w:fldChar w:fldCharType="end"/>
            </w:r>
          </w:hyperlink>
        </w:p>
        <w:p w14:paraId="578B980B" w14:textId="6A44895C" w:rsidR="009075FC" w:rsidRPr="009075FC" w:rsidRDefault="006A7F92" w:rsidP="00ED25AF">
          <w:pPr>
            <w:pStyle w:val="TDC2"/>
            <w:tabs>
              <w:tab w:val="left" w:pos="993"/>
              <w:tab w:val="right" w:leader="dot" w:pos="9210"/>
            </w:tabs>
            <w:rPr>
              <w:rFonts w:ascii="Arial" w:eastAsiaTheme="minorEastAsia" w:hAnsi="Arial" w:cs="Arial"/>
              <w:noProof/>
              <w:color w:val="auto"/>
              <w:sz w:val="22"/>
            </w:rPr>
          </w:pPr>
          <w:hyperlink w:anchor="_Toc4503590" w:history="1">
            <w:r w:rsidR="00ED25AF" w:rsidRPr="009075FC">
              <w:rPr>
                <w:rStyle w:val="Hipervnculo"/>
                <w:rFonts w:ascii="Arial" w:hAnsi="Arial" w:cs="Arial"/>
                <w:noProof/>
                <w:sz w:val="22"/>
              </w:rPr>
              <w:t>4.3</w:t>
            </w:r>
            <w:r w:rsidR="00ED25AF" w:rsidRPr="009075FC">
              <w:rPr>
                <w:rFonts w:ascii="Arial" w:eastAsiaTheme="minorEastAsia" w:hAnsi="Arial" w:cs="Arial"/>
                <w:noProof/>
                <w:color w:val="auto"/>
                <w:sz w:val="22"/>
              </w:rPr>
              <w:tab/>
            </w:r>
            <w:r w:rsidR="00ED25AF" w:rsidRPr="009075FC">
              <w:rPr>
                <w:rStyle w:val="Hipervnculo"/>
                <w:rFonts w:ascii="Arial" w:hAnsi="Arial" w:cs="Arial"/>
                <w:noProof/>
                <w:sz w:val="22"/>
              </w:rPr>
              <w:t xml:space="preserve">Convenio </w:t>
            </w:r>
            <w:r w:rsidR="00ED25AF">
              <w:rPr>
                <w:rStyle w:val="Hipervnculo"/>
                <w:rFonts w:ascii="Arial" w:hAnsi="Arial" w:cs="Arial"/>
                <w:noProof/>
                <w:sz w:val="22"/>
              </w:rPr>
              <w:t>o</w:t>
            </w:r>
            <w:r w:rsidR="00ED25AF" w:rsidRPr="009075FC">
              <w:rPr>
                <w:rStyle w:val="Hipervnculo"/>
                <w:rFonts w:ascii="Arial" w:hAnsi="Arial" w:cs="Arial"/>
                <w:noProof/>
                <w:sz w:val="22"/>
              </w:rPr>
              <w:t xml:space="preserve"> Contrato</w:t>
            </w:r>
            <w:r w:rsidR="00ED25AF"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_Toc4503590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22</w:t>
            </w:r>
            <w:r w:rsidR="009075FC" w:rsidRPr="009075FC">
              <w:rPr>
                <w:rFonts w:ascii="Arial" w:hAnsi="Arial" w:cs="Arial"/>
                <w:noProof/>
                <w:webHidden/>
                <w:sz w:val="22"/>
              </w:rPr>
              <w:fldChar w:fldCharType="end"/>
            </w:r>
          </w:hyperlink>
        </w:p>
        <w:p w14:paraId="2154C447" w14:textId="2BB3586E" w:rsidR="009075FC" w:rsidRPr="009075FC" w:rsidRDefault="006A7F92" w:rsidP="00ED25AF">
          <w:pPr>
            <w:pStyle w:val="TDC3"/>
            <w:rPr>
              <w:rFonts w:eastAsiaTheme="minorEastAsia"/>
              <w:noProof/>
            </w:rPr>
          </w:pPr>
          <w:hyperlink w:anchor="_Toc4503591" w:history="1">
            <w:r w:rsidR="00ED25AF" w:rsidRPr="009075FC">
              <w:rPr>
                <w:rStyle w:val="Hipervnculo"/>
                <w:noProof/>
                <w14:scene3d>
                  <w14:camera w14:prst="orthographicFront"/>
                  <w14:lightRig w14:rig="threePt" w14:dir="t">
                    <w14:rot w14:lat="0" w14:lon="0" w14:rev="0"/>
                  </w14:lightRig>
                </w14:scene3d>
              </w:rPr>
              <w:t>4.3.1</w:t>
            </w:r>
            <w:r w:rsidR="00ED25AF" w:rsidRPr="009075FC">
              <w:rPr>
                <w:rFonts w:eastAsiaTheme="minorEastAsia"/>
                <w:noProof/>
              </w:rPr>
              <w:tab/>
            </w:r>
            <w:r w:rsidR="00ED25AF" w:rsidRPr="009075FC">
              <w:rPr>
                <w:rStyle w:val="Hipervnculo"/>
                <w:noProof/>
              </w:rPr>
              <w:t>Garantía</w:t>
            </w:r>
            <w:r w:rsidR="00ED25AF" w:rsidRPr="009075FC">
              <w:rPr>
                <w:noProof/>
                <w:webHidden/>
              </w:rPr>
              <w:tab/>
            </w:r>
            <w:r w:rsidR="009075FC" w:rsidRPr="009075FC">
              <w:rPr>
                <w:noProof/>
                <w:webHidden/>
              </w:rPr>
              <w:fldChar w:fldCharType="begin"/>
            </w:r>
            <w:r w:rsidR="009075FC" w:rsidRPr="009075FC">
              <w:rPr>
                <w:noProof/>
                <w:webHidden/>
              </w:rPr>
              <w:instrText xml:space="preserve"> PAGEREF _Toc4503591 \h </w:instrText>
            </w:r>
            <w:r w:rsidR="009075FC" w:rsidRPr="009075FC">
              <w:rPr>
                <w:noProof/>
                <w:webHidden/>
              </w:rPr>
            </w:r>
            <w:r w:rsidR="009075FC" w:rsidRPr="009075FC">
              <w:rPr>
                <w:noProof/>
                <w:webHidden/>
              </w:rPr>
              <w:fldChar w:fldCharType="separate"/>
            </w:r>
            <w:r w:rsidR="00F73FD0">
              <w:rPr>
                <w:noProof/>
                <w:webHidden/>
              </w:rPr>
              <w:t>22</w:t>
            </w:r>
            <w:r w:rsidR="009075FC" w:rsidRPr="009075FC">
              <w:rPr>
                <w:noProof/>
                <w:webHidden/>
              </w:rPr>
              <w:fldChar w:fldCharType="end"/>
            </w:r>
          </w:hyperlink>
        </w:p>
        <w:p w14:paraId="4BFA88F2" w14:textId="2E00313E" w:rsidR="009075FC" w:rsidRPr="009075FC" w:rsidRDefault="006A7F92" w:rsidP="00ED25AF">
          <w:pPr>
            <w:pStyle w:val="TDC1"/>
            <w:tabs>
              <w:tab w:val="left" w:pos="709"/>
              <w:tab w:val="right" w:leader="dot" w:pos="9210"/>
            </w:tabs>
            <w:rPr>
              <w:rFonts w:ascii="Arial" w:eastAsiaTheme="minorEastAsia" w:hAnsi="Arial" w:cs="Arial"/>
              <w:noProof/>
              <w:color w:val="auto"/>
              <w:sz w:val="22"/>
            </w:rPr>
          </w:pPr>
          <w:hyperlink w:anchor="_Toc4503592" w:history="1">
            <w:r w:rsidR="009075FC" w:rsidRPr="009075FC">
              <w:rPr>
                <w:rStyle w:val="Hipervnculo"/>
                <w:rFonts w:ascii="Arial" w:hAnsi="Arial" w:cs="Arial"/>
                <w:noProof/>
                <w:sz w:val="22"/>
              </w:rPr>
              <w:t>5.</w:t>
            </w:r>
            <w:r w:rsidR="009075FC" w:rsidRPr="009075FC">
              <w:rPr>
                <w:rFonts w:ascii="Arial" w:eastAsiaTheme="minorEastAsia" w:hAnsi="Arial" w:cs="Arial"/>
                <w:noProof/>
                <w:color w:val="auto"/>
                <w:sz w:val="22"/>
              </w:rPr>
              <w:tab/>
            </w:r>
            <w:r w:rsidR="009075FC" w:rsidRPr="009075FC">
              <w:rPr>
                <w:rStyle w:val="Hipervnculo"/>
                <w:rFonts w:ascii="Arial" w:hAnsi="Arial" w:cs="Arial"/>
                <w:noProof/>
                <w:sz w:val="22"/>
              </w:rPr>
              <w:t>SEGUIMIENTO Y MONITOREO</w:t>
            </w:r>
            <w:r w:rsidR="009075FC"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_Toc4503592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24</w:t>
            </w:r>
            <w:r w:rsidR="009075FC" w:rsidRPr="009075FC">
              <w:rPr>
                <w:rFonts w:ascii="Arial" w:hAnsi="Arial" w:cs="Arial"/>
                <w:noProof/>
                <w:webHidden/>
                <w:sz w:val="22"/>
              </w:rPr>
              <w:fldChar w:fldCharType="end"/>
            </w:r>
          </w:hyperlink>
        </w:p>
        <w:p w14:paraId="65648BBF" w14:textId="0B13C282" w:rsidR="009075FC" w:rsidRPr="009075FC" w:rsidRDefault="006A7F92">
          <w:pPr>
            <w:pStyle w:val="TDC1"/>
            <w:tabs>
              <w:tab w:val="right" w:leader="dot" w:pos="9210"/>
            </w:tabs>
            <w:rPr>
              <w:rFonts w:ascii="Arial" w:eastAsiaTheme="minorEastAsia" w:hAnsi="Arial" w:cs="Arial"/>
              <w:noProof/>
              <w:color w:val="auto"/>
              <w:sz w:val="22"/>
            </w:rPr>
          </w:pPr>
          <w:hyperlink w:anchor="_Toc4503593" w:history="1">
            <w:r w:rsidR="009075FC" w:rsidRPr="009075FC">
              <w:rPr>
                <w:rStyle w:val="Hipervnculo"/>
                <w:rFonts w:ascii="Arial" w:hAnsi="Arial" w:cs="Arial"/>
                <w:noProof/>
                <w:sz w:val="22"/>
              </w:rPr>
              <w:t>DISPOSICIONES FINALES</w:t>
            </w:r>
            <w:r w:rsidR="009075FC" w:rsidRPr="009075FC">
              <w:rPr>
                <w:rFonts w:ascii="Arial" w:hAnsi="Arial" w:cs="Arial"/>
                <w:noProof/>
                <w:webHidden/>
                <w:sz w:val="22"/>
              </w:rPr>
              <w:tab/>
            </w:r>
            <w:r w:rsidR="009075FC" w:rsidRPr="009075FC">
              <w:rPr>
                <w:rFonts w:ascii="Arial" w:hAnsi="Arial" w:cs="Arial"/>
                <w:noProof/>
                <w:webHidden/>
                <w:sz w:val="22"/>
              </w:rPr>
              <w:fldChar w:fldCharType="begin"/>
            </w:r>
            <w:r w:rsidR="009075FC" w:rsidRPr="009075FC">
              <w:rPr>
                <w:rFonts w:ascii="Arial" w:hAnsi="Arial" w:cs="Arial"/>
                <w:noProof/>
                <w:webHidden/>
                <w:sz w:val="22"/>
              </w:rPr>
              <w:instrText xml:space="preserve"> PAGEREF _Toc4503593 \h </w:instrText>
            </w:r>
            <w:r w:rsidR="009075FC" w:rsidRPr="009075FC">
              <w:rPr>
                <w:rFonts w:ascii="Arial" w:hAnsi="Arial" w:cs="Arial"/>
                <w:noProof/>
                <w:webHidden/>
                <w:sz w:val="22"/>
              </w:rPr>
            </w:r>
            <w:r w:rsidR="009075FC" w:rsidRPr="009075FC">
              <w:rPr>
                <w:rFonts w:ascii="Arial" w:hAnsi="Arial" w:cs="Arial"/>
                <w:noProof/>
                <w:webHidden/>
                <w:sz w:val="22"/>
              </w:rPr>
              <w:fldChar w:fldCharType="separate"/>
            </w:r>
            <w:r w:rsidR="00F73FD0">
              <w:rPr>
                <w:rFonts w:ascii="Arial" w:hAnsi="Arial" w:cs="Arial"/>
                <w:noProof/>
                <w:webHidden/>
                <w:sz w:val="22"/>
              </w:rPr>
              <w:t>25</w:t>
            </w:r>
            <w:r w:rsidR="009075FC" w:rsidRPr="009075FC">
              <w:rPr>
                <w:rFonts w:ascii="Arial" w:hAnsi="Arial" w:cs="Arial"/>
                <w:noProof/>
                <w:webHidden/>
                <w:sz w:val="22"/>
              </w:rPr>
              <w:fldChar w:fldCharType="end"/>
            </w:r>
          </w:hyperlink>
        </w:p>
        <w:p w14:paraId="75E45394" w14:textId="065F3401" w:rsidR="003E0496" w:rsidRDefault="003E0496" w:rsidP="005941C6">
          <w:r w:rsidRPr="009075FC">
            <w:rPr>
              <w:lang w:val="es-ES"/>
            </w:rPr>
            <w:fldChar w:fldCharType="end"/>
          </w:r>
        </w:p>
      </w:sdtContent>
    </w:sdt>
    <w:p w14:paraId="5458B6CA" w14:textId="77777777" w:rsidR="002A5929" w:rsidRDefault="002A5929" w:rsidP="005941C6">
      <w:bookmarkStart w:id="3" w:name="_Toc535576308"/>
      <w:r>
        <w:br w:type="page"/>
      </w:r>
    </w:p>
    <w:p w14:paraId="3275523A" w14:textId="27ADDF35" w:rsidR="00FA7C08" w:rsidRPr="003F09B4" w:rsidRDefault="00FA7C08" w:rsidP="005941C6">
      <w:r w:rsidRPr="003F09B4">
        <w:lastRenderedPageBreak/>
        <w:t>SIGLAS Y ACRONIMOS</w:t>
      </w:r>
      <w:bookmarkEnd w:id="1"/>
      <w:bookmarkEnd w:id="2"/>
      <w:bookmarkEnd w:id="3"/>
    </w:p>
    <w:p w14:paraId="59E038F6" w14:textId="77777777" w:rsidR="00FA7C08" w:rsidRDefault="00FA7C08" w:rsidP="005941C6"/>
    <w:tbl>
      <w:tblPr>
        <w:tblStyle w:val="Tablaconcuadrcula"/>
        <w:tblW w:w="0" w:type="auto"/>
        <w:tblInd w:w="284" w:type="dxa"/>
        <w:tblLook w:val="04A0" w:firstRow="1" w:lastRow="0" w:firstColumn="1" w:lastColumn="0" w:noHBand="0" w:noVBand="1"/>
      </w:tblPr>
      <w:tblGrid>
        <w:gridCol w:w="2168"/>
        <w:gridCol w:w="6092"/>
      </w:tblGrid>
      <w:tr w:rsidR="00FF3001" w14:paraId="73BF1084" w14:textId="77777777" w:rsidTr="003F09B4">
        <w:trPr>
          <w:trHeight w:val="847"/>
        </w:trPr>
        <w:tc>
          <w:tcPr>
            <w:tcW w:w="2168" w:type="dxa"/>
            <w:vAlign w:val="center"/>
          </w:tcPr>
          <w:p w14:paraId="09F6108F" w14:textId="59C66AAB" w:rsidR="00FF3001" w:rsidRPr="000D4360" w:rsidRDefault="00FF3001" w:rsidP="005941C6">
            <w:bookmarkStart w:id="4" w:name="_Toc535576045"/>
            <w:bookmarkStart w:id="5" w:name="_Toc535576131"/>
            <w:bookmarkStart w:id="6" w:name="_Toc535576309"/>
            <w:r w:rsidRPr="00BA1730">
              <w:rPr>
                <w:lang w:val="es-ES" w:eastAsia="es-MX"/>
              </w:rPr>
              <w:t>CONCYTEC</w:t>
            </w:r>
            <w:bookmarkEnd w:id="4"/>
            <w:bookmarkEnd w:id="5"/>
            <w:bookmarkEnd w:id="6"/>
          </w:p>
        </w:tc>
        <w:tc>
          <w:tcPr>
            <w:tcW w:w="6092" w:type="dxa"/>
            <w:vAlign w:val="center"/>
          </w:tcPr>
          <w:p w14:paraId="3FE5F399" w14:textId="764F41FF" w:rsidR="00FF3001" w:rsidRPr="000D4360" w:rsidRDefault="00FF3001" w:rsidP="005941C6">
            <w:bookmarkStart w:id="7" w:name="_Toc535576046"/>
            <w:bookmarkStart w:id="8" w:name="_Toc535576132"/>
            <w:bookmarkStart w:id="9" w:name="_Toc535576310"/>
            <w:r w:rsidRPr="00BA1730">
              <w:rPr>
                <w:lang w:val="es-ES" w:eastAsia="es-MX"/>
              </w:rPr>
              <w:t>Consejo Nacional de Ciencia, Tecnología e Innovación Tecnológica</w:t>
            </w:r>
            <w:bookmarkEnd w:id="7"/>
            <w:bookmarkEnd w:id="8"/>
            <w:bookmarkEnd w:id="9"/>
            <w:r w:rsidRPr="00BA1730">
              <w:rPr>
                <w:lang w:val="es-ES" w:eastAsia="es-MX"/>
              </w:rPr>
              <w:t xml:space="preserve">  </w:t>
            </w:r>
          </w:p>
        </w:tc>
      </w:tr>
      <w:tr w:rsidR="00BA066D" w14:paraId="2B8F6921" w14:textId="77777777" w:rsidTr="003F09B4">
        <w:trPr>
          <w:trHeight w:val="413"/>
        </w:trPr>
        <w:tc>
          <w:tcPr>
            <w:tcW w:w="2168" w:type="dxa"/>
            <w:vAlign w:val="center"/>
          </w:tcPr>
          <w:p w14:paraId="03E9934A" w14:textId="42593772" w:rsidR="00BA066D" w:rsidRPr="000D4360" w:rsidRDefault="00BA066D" w:rsidP="005941C6">
            <w:bookmarkStart w:id="10" w:name="_Toc535576047"/>
            <w:bookmarkStart w:id="11" w:name="_Toc535576133"/>
            <w:bookmarkStart w:id="12" w:name="_Toc535576311"/>
            <w:r w:rsidRPr="00BA1730">
              <w:rPr>
                <w:lang w:val="en-US" w:eastAsia="es-MX"/>
              </w:rPr>
              <w:t>FONDECYT</w:t>
            </w:r>
            <w:bookmarkEnd w:id="10"/>
            <w:bookmarkEnd w:id="11"/>
            <w:bookmarkEnd w:id="12"/>
          </w:p>
        </w:tc>
        <w:tc>
          <w:tcPr>
            <w:tcW w:w="6092" w:type="dxa"/>
            <w:vAlign w:val="center"/>
          </w:tcPr>
          <w:p w14:paraId="32C430C3" w14:textId="73B0E5E8" w:rsidR="00BA066D" w:rsidRPr="000D4360" w:rsidRDefault="00BA066D" w:rsidP="005941C6">
            <w:bookmarkStart w:id="13" w:name="_Toc535576048"/>
            <w:bookmarkStart w:id="14" w:name="_Toc535576134"/>
            <w:bookmarkStart w:id="15" w:name="_Toc535576312"/>
            <w:r w:rsidRPr="00BA1730">
              <w:rPr>
                <w:lang w:val="es-ES" w:eastAsia="es-MX"/>
              </w:rPr>
              <w:t>Fondo Nacional de Desarrollo Científico, Tecnológico y de Innovación Tecnológica</w:t>
            </w:r>
            <w:bookmarkEnd w:id="13"/>
            <w:bookmarkEnd w:id="14"/>
            <w:bookmarkEnd w:id="15"/>
          </w:p>
        </w:tc>
      </w:tr>
      <w:tr w:rsidR="00BA066D" w14:paraId="7AD2225D" w14:textId="77777777" w:rsidTr="003F09B4">
        <w:trPr>
          <w:trHeight w:val="413"/>
        </w:trPr>
        <w:tc>
          <w:tcPr>
            <w:tcW w:w="2168" w:type="dxa"/>
            <w:vAlign w:val="center"/>
          </w:tcPr>
          <w:p w14:paraId="5221C02C" w14:textId="4686E28D" w:rsidR="00BA066D" w:rsidRDefault="00BA066D" w:rsidP="005941C6">
            <w:pPr>
              <w:rPr>
                <w:lang w:val="es-ES" w:eastAsia="es-MX"/>
              </w:rPr>
            </w:pPr>
            <w:r>
              <w:rPr>
                <w:lang w:val="es-ES" w:eastAsia="es-MX"/>
              </w:rPr>
              <w:t>CONICYT</w:t>
            </w:r>
          </w:p>
        </w:tc>
        <w:tc>
          <w:tcPr>
            <w:tcW w:w="6092" w:type="dxa"/>
            <w:vAlign w:val="center"/>
          </w:tcPr>
          <w:p w14:paraId="73D62EE6" w14:textId="3FAE0EEB" w:rsidR="00BA066D" w:rsidDel="00354FAF" w:rsidRDefault="00BA066D" w:rsidP="005941C6">
            <w:pPr>
              <w:rPr>
                <w:lang w:val="es-ES" w:eastAsia="es-MX"/>
              </w:rPr>
            </w:pPr>
            <w:r>
              <w:rPr>
                <w:lang w:val="es-ES" w:eastAsia="es-MX"/>
              </w:rPr>
              <w:t>Comisión Nacional de Investigación Científica y Tecnológica</w:t>
            </w:r>
          </w:p>
        </w:tc>
      </w:tr>
      <w:tr w:rsidR="00BA066D" w14:paraId="0F0CA076" w14:textId="77777777" w:rsidTr="003F09B4">
        <w:trPr>
          <w:trHeight w:val="413"/>
        </w:trPr>
        <w:tc>
          <w:tcPr>
            <w:tcW w:w="2168" w:type="dxa"/>
            <w:vAlign w:val="center"/>
          </w:tcPr>
          <w:p w14:paraId="16932001" w14:textId="766FC391" w:rsidR="00BA066D" w:rsidRPr="00534831" w:rsidRDefault="00BA066D" w:rsidP="005941C6">
            <w:bookmarkStart w:id="16" w:name="_Toc535576051"/>
            <w:bookmarkStart w:id="17" w:name="_Toc535576137"/>
            <w:bookmarkStart w:id="18" w:name="_Toc535576315"/>
            <w:r w:rsidRPr="00BA1730">
              <w:rPr>
                <w:lang w:val="es-ES" w:eastAsia="es-MX"/>
              </w:rPr>
              <w:t>CTI</w:t>
            </w:r>
            <w:bookmarkEnd w:id="16"/>
            <w:bookmarkEnd w:id="17"/>
            <w:bookmarkEnd w:id="18"/>
          </w:p>
        </w:tc>
        <w:tc>
          <w:tcPr>
            <w:tcW w:w="6092" w:type="dxa"/>
            <w:vAlign w:val="center"/>
          </w:tcPr>
          <w:p w14:paraId="253F78DE" w14:textId="76AA03C2" w:rsidR="00BA066D" w:rsidRPr="00534831" w:rsidRDefault="00BA066D" w:rsidP="005941C6">
            <w:bookmarkStart w:id="19" w:name="_Toc535576052"/>
            <w:bookmarkStart w:id="20" w:name="_Toc535576138"/>
            <w:bookmarkStart w:id="21" w:name="_Toc535576316"/>
            <w:r w:rsidRPr="00BA1730">
              <w:rPr>
                <w:lang w:val="es-ES" w:eastAsia="es-MX"/>
              </w:rPr>
              <w:t>Ciencia, Tecnología e Innovación</w:t>
            </w:r>
            <w:bookmarkEnd w:id="19"/>
            <w:bookmarkEnd w:id="20"/>
            <w:bookmarkEnd w:id="21"/>
            <w:r>
              <w:rPr>
                <w:lang w:val="es-ES" w:eastAsia="es-MX"/>
              </w:rPr>
              <w:t xml:space="preserve"> tecnológica</w:t>
            </w:r>
          </w:p>
        </w:tc>
      </w:tr>
      <w:tr w:rsidR="00BA066D" w14:paraId="0B615882" w14:textId="77777777" w:rsidTr="003F09B4">
        <w:trPr>
          <w:trHeight w:val="413"/>
        </w:trPr>
        <w:tc>
          <w:tcPr>
            <w:tcW w:w="2168" w:type="dxa"/>
            <w:vAlign w:val="center"/>
          </w:tcPr>
          <w:p w14:paraId="7274911A" w14:textId="20BD4066" w:rsidR="00BA066D" w:rsidRPr="00534831" w:rsidRDefault="00BA066D" w:rsidP="005941C6">
            <w:bookmarkStart w:id="22" w:name="_Toc535576053"/>
            <w:bookmarkStart w:id="23" w:name="_Toc535576139"/>
            <w:bookmarkStart w:id="24" w:name="_Toc535576317"/>
            <w:r w:rsidRPr="00BA1730">
              <w:rPr>
                <w:lang w:val="es-MX" w:eastAsia="es-MX"/>
              </w:rPr>
              <w:t>EE</w:t>
            </w:r>
            <w:bookmarkEnd w:id="22"/>
            <w:bookmarkEnd w:id="23"/>
            <w:bookmarkEnd w:id="24"/>
          </w:p>
        </w:tc>
        <w:tc>
          <w:tcPr>
            <w:tcW w:w="6092" w:type="dxa"/>
            <w:vAlign w:val="center"/>
          </w:tcPr>
          <w:p w14:paraId="7CEF8229" w14:textId="7E3309E0" w:rsidR="00BA066D" w:rsidRPr="00534831" w:rsidRDefault="00BA066D" w:rsidP="005941C6">
            <w:bookmarkStart w:id="25" w:name="_Toc535576054"/>
            <w:bookmarkStart w:id="26" w:name="_Toc535576140"/>
            <w:bookmarkStart w:id="27" w:name="_Toc535576318"/>
            <w:r w:rsidRPr="00BA1730">
              <w:rPr>
                <w:lang w:val="es-MX" w:eastAsia="es-MX"/>
              </w:rPr>
              <w:t>Entidad Ejecutora</w:t>
            </w:r>
            <w:bookmarkEnd w:id="25"/>
            <w:bookmarkEnd w:id="26"/>
            <w:bookmarkEnd w:id="27"/>
          </w:p>
        </w:tc>
      </w:tr>
      <w:tr w:rsidR="00BA066D" w14:paraId="7B057722" w14:textId="77777777" w:rsidTr="003F09B4">
        <w:trPr>
          <w:trHeight w:val="434"/>
        </w:trPr>
        <w:tc>
          <w:tcPr>
            <w:tcW w:w="2168" w:type="dxa"/>
            <w:vAlign w:val="center"/>
          </w:tcPr>
          <w:p w14:paraId="308D1F36" w14:textId="71E5B67A" w:rsidR="00BA066D" w:rsidRPr="00534831" w:rsidRDefault="00BA066D" w:rsidP="005941C6">
            <w:bookmarkStart w:id="28" w:name="_Toc535576055"/>
            <w:bookmarkStart w:id="29" w:name="_Toc535576141"/>
            <w:bookmarkStart w:id="30" w:name="_Toc535576319"/>
            <w:r w:rsidRPr="00BA1730">
              <w:rPr>
                <w:lang w:val="es-ES" w:eastAsia="es-MX"/>
              </w:rPr>
              <w:t>ES</w:t>
            </w:r>
            <w:bookmarkEnd w:id="28"/>
            <w:bookmarkEnd w:id="29"/>
            <w:bookmarkEnd w:id="30"/>
          </w:p>
        </w:tc>
        <w:tc>
          <w:tcPr>
            <w:tcW w:w="6092" w:type="dxa"/>
            <w:vAlign w:val="center"/>
          </w:tcPr>
          <w:p w14:paraId="30F325FF" w14:textId="49F1CDE7" w:rsidR="00BA066D" w:rsidRPr="00534831" w:rsidRDefault="00BA066D" w:rsidP="005941C6">
            <w:bookmarkStart w:id="31" w:name="_Toc535576056"/>
            <w:bookmarkStart w:id="32" w:name="_Toc535576142"/>
            <w:bookmarkStart w:id="33" w:name="_Toc535576320"/>
            <w:r w:rsidRPr="00BA1730">
              <w:rPr>
                <w:lang w:val="es-ES" w:eastAsia="es-MX"/>
              </w:rPr>
              <w:t>Entidad Solicitante</w:t>
            </w:r>
            <w:bookmarkEnd w:id="31"/>
            <w:bookmarkEnd w:id="32"/>
            <w:bookmarkEnd w:id="33"/>
          </w:p>
        </w:tc>
      </w:tr>
      <w:tr w:rsidR="00BA066D" w14:paraId="4BC237D8" w14:textId="77777777" w:rsidTr="003F09B4">
        <w:trPr>
          <w:trHeight w:val="413"/>
        </w:trPr>
        <w:tc>
          <w:tcPr>
            <w:tcW w:w="2168" w:type="dxa"/>
            <w:vAlign w:val="center"/>
          </w:tcPr>
          <w:p w14:paraId="10770062" w14:textId="3693BEAC" w:rsidR="00BA066D" w:rsidRPr="00534831" w:rsidRDefault="00BA066D" w:rsidP="005941C6">
            <w:bookmarkStart w:id="34" w:name="_Toc535576059"/>
            <w:bookmarkStart w:id="35" w:name="_Toc535576145"/>
            <w:bookmarkStart w:id="36" w:name="_Toc535576323"/>
            <w:r w:rsidRPr="00BA1730">
              <w:rPr>
                <w:lang w:val="en-US" w:eastAsia="es-MX"/>
              </w:rPr>
              <w:t>I+D</w:t>
            </w:r>
            <w:bookmarkEnd w:id="34"/>
            <w:bookmarkEnd w:id="35"/>
            <w:bookmarkEnd w:id="36"/>
          </w:p>
        </w:tc>
        <w:tc>
          <w:tcPr>
            <w:tcW w:w="6092" w:type="dxa"/>
            <w:vAlign w:val="center"/>
          </w:tcPr>
          <w:p w14:paraId="405659DD" w14:textId="17A4C48E" w:rsidR="00BA066D" w:rsidRPr="00534831" w:rsidRDefault="00BA066D" w:rsidP="005941C6">
            <w:bookmarkStart w:id="37" w:name="_Toc535576060"/>
            <w:bookmarkStart w:id="38" w:name="_Toc535576146"/>
            <w:bookmarkStart w:id="39" w:name="_Toc535576324"/>
            <w:r w:rsidRPr="00BA1730">
              <w:rPr>
                <w:lang w:val="es-ES" w:eastAsia="es-MX"/>
              </w:rPr>
              <w:t>Investigación y Desarrollo</w:t>
            </w:r>
            <w:bookmarkEnd w:id="37"/>
            <w:bookmarkEnd w:id="38"/>
            <w:bookmarkEnd w:id="39"/>
            <w:r w:rsidRPr="00BA1730">
              <w:rPr>
                <w:lang w:val="es-ES" w:eastAsia="es-MX"/>
              </w:rPr>
              <w:t xml:space="preserve"> </w:t>
            </w:r>
          </w:p>
        </w:tc>
      </w:tr>
      <w:tr w:rsidR="00BA066D" w14:paraId="05F0C3B8" w14:textId="77777777" w:rsidTr="003F09B4">
        <w:trPr>
          <w:trHeight w:val="413"/>
        </w:trPr>
        <w:tc>
          <w:tcPr>
            <w:tcW w:w="2168" w:type="dxa"/>
            <w:vAlign w:val="center"/>
          </w:tcPr>
          <w:p w14:paraId="74E53B06" w14:textId="57EB4CA8" w:rsidR="00BA066D" w:rsidRPr="00534831" w:rsidRDefault="00BA066D" w:rsidP="005941C6">
            <w:bookmarkStart w:id="40" w:name="_Toc535576061"/>
            <w:bookmarkStart w:id="41" w:name="_Toc535576147"/>
            <w:bookmarkStart w:id="42" w:name="_Toc535576325"/>
            <w:proofErr w:type="spellStart"/>
            <w:r w:rsidRPr="00BA1730">
              <w:rPr>
                <w:lang w:val="en-US" w:eastAsia="es-MX"/>
              </w:rPr>
              <w:t>I+D+i</w:t>
            </w:r>
            <w:bookmarkEnd w:id="40"/>
            <w:bookmarkEnd w:id="41"/>
            <w:bookmarkEnd w:id="42"/>
            <w:proofErr w:type="spellEnd"/>
          </w:p>
        </w:tc>
        <w:tc>
          <w:tcPr>
            <w:tcW w:w="6092" w:type="dxa"/>
            <w:vAlign w:val="center"/>
          </w:tcPr>
          <w:p w14:paraId="1916420E" w14:textId="5ACB81B7" w:rsidR="00BA066D" w:rsidRPr="00534831" w:rsidRDefault="00BA066D" w:rsidP="005941C6">
            <w:bookmarkStart w:id="43" w:name="_Toc535576062"/>
            <w:bookmarkStart w:id="44" w:name="_Toc535576148"/>
            <w:bookmarkStart w:id="45" w:name="_Toc535576326"/>
            <w:r w:rsidRPr="00BA1730">
              <w:rPr>
                <w:lang w:val="es-ES" w:eastAsia="es-MX"/>
              </w:rPr>
              <w:t>Investigación, Desarrollo e Innovación</w:t>
            </w:r>
            <w:bookmarkEnd w:id="43"/>
            <w:bookmarkEnd w:id="44"/>
            <w:bookmarkEnd w:id="45"/>
          </w:p>
        </w:tc>
      </w:tr>
      <w:tr w:rsidR="00BA066D" w14:paraId="7A5DB4B5" w14:textId="77777777" w:rsidTr="003F09B4">
        <w:trPr>
          <w:trHeight w:val="434"/>
        </w:trPr>
        <w:tc>
          <w:tcPr>
            <w:tcW w:w="2168" w:type="dxa"/>
            <w:vAlign w:val="center"/>
          </w:tcPr>
          <w:p w14:paraId="009118E7" w14:textId="74061DB7" w:rsidR="00BA066D" w:rsidRPr="00534831" w:rsidRDefault="00BA066D" w:rsidP="005941C6">
            <w:bookmarkStart w:id="46" w:name="_Toc535576063"/>
            <w:bookmarkStart w:id="47" w:name="_Toc535576149"/>
            <w:bookmarkStart w:id="48" w:name="_Toc535576327"/>
            <w:r w:rsidRPr="00BA1730">
              <w:rPr>
                <w:lang w:val="es-MX" w:eastAsia="es-MX"/>
              </w:rPr>
              <w:t>IPI</w:t>
            </w:r>
            <w:bookmarkEnd w:id="46"/>
            <w:bookmarkEnd w:id="47"/>
            <w:bookmarkEnd w:id="48"/>
          </w:p>
        </w:tc>
        <w:tc>
          <w:tcPr>
            <w:tcW w:w="6092" w:type="dxa"/>
            <w:vAlign w:val="center"/>
          </w:tcPr>
          <w:p w14:paraId="59750C17" w14:textId="173C4117" w:rsidR="00BA066D" w:rsidRPr="00534831" w:rsidRDefault="00BA066D" w:rsidP="005941C6">
            <w:bookmarkStart w:id="49" w:name="_Toc535576064"/>
            <w:bookmarkStart w:id="50" w:name="_Toc535576150"/>
            <w:bookmarkStart w:id="51" w:name="_Toc535576328"/>
            <w:r w:rsidRPr="00BA1730">
              <w:rPr>
                <w:lang w:val="es-MX" w:eastAsia="es-MX"/>
              </w:rPr>
              <w:t>Instituto Público de Investigación</w:t>
            </w:r>
            <w:bookmarkEnd w:id="49"/>
            <w:bookmarkEnd w:id="50"/>
            <w:bookmarkEnd w:id="51"/>
          </w:p>
        </w:tc>
      </w:tr>
      <w:tr w:rsidR="00BA066D" w14:paraId="6D81EF86" w14:textId="77777777" w:rsidTr="003F09B4">
        <w:trPr>
          <w:trHeight w:val="847"/>
        </w:trPr>
        <w:tc>
          <w:tcPr>
            <w:tcW w:w="2168" w:type="dxa"/>
            <w:vAlign w:val="center"/>
          </w:tcPr>
          <w:p w14:paraId="77EA6DB3" w14:textId="7EFB3BA3" w:rsidR="00BA066D" w:rsidRPr="00534831" w:rsidRDefault="00BA066D" w:rsidP="005941C6">
            <w:bookmarkStart w:id="52" w:name="_Toc535576065"/>
            <w:bookmarkStart w:id="53" w:name="_Toc535576151"/>
            <w:bookmarkStart w:id="54" w:name="_Toc535576329"/>
            <w:r>
              <w:t>ORCID</w:t>
            </w:r>
            <w:bookmarkEnd w:id="52"/>
            <w:bookmarkEnd w:id="53"/>
            <w:bookmarkEnd w:id="54"/>
          </w:p>
        </w:tc>
        <w:tc>
          <w:tcPr>
            <w:tcW w:w="6092" w:type="dxa"/>
            <w:vAlign w:val="center"/>
          </w:tcPr>
          <w:p w14:paraId="777F663B" w14:textId="2816D416" w:rsidR="00BA066D" w:rsidRPr="00534831" w:rsidRDefault="00BA066D" w:rsidP="005941C6">
            <w:bookmarkStart w:id="55" w:name="_Toc535576066"/>
            <w:bookmarkStart w:id="56" w:name="_Toc535576152"/>
            <w:bookmarkStart w:id="57" w:name="_Toc535576330"/>
            <w:r w:rsidRPr="00F6357E">
              <w:t>"</w:t>
            </w:r>
            <w:r w:rsidRPr="00303183">
              <w:rPr>
                <w:i/>
              </w:rPr>
              <w:t xml:space="preserve">Open </w:t>
            </w:r>
            <w:proofErr w:type="spellStart"/>
            <w:r w:rsidRPr="00303183">
              <w:rPr>
                <w:i/>
              </w:rPr>
              <w:t>Researcher</w:t>
            </w:r>
            <w:proofErr w:type="spellEnd"/>
            <w:r w:rsidRPr="00303183">
              <w:rPr>
                <w:i/>
              </w:rPr>
              <w:t xml:space="preserve"> and </w:t>
            </w:r>
            <w:proofErr w:type="spellStart"/>
            <w:r w:rsidRPr="00303183">
              <w:rPr>
                <w:i/>
              </w:rPr>
              <w:t>Contributor</w:t>
            </w:r>
            <w:proofErr w:type="spellEnd"/>
            <w:r w:rsidRPr="00303183">
              <w:rPr>
                <w:i/>
              </w:rPr>
              <w:t xml:space="preserve"> ID</w:t>
            </w:r>
            <w:r w:rsidRPr="00F6357E">
              <w:t xml:space="preserve">", en español </w:t>
            </w:r>
            <w:r>
              <w:t>“</w:t>
            </w:r>
            <w:r w:rsidRPr="00F6357E">
              <w:t>Identificador Abierto de Investigador y Colaborador</w:t>
            </w:r>
            <w:r>
              <w:t>”</w:t>
            </w:r>
            <w:bookmarkEnd w:id="55"/>
            <w:bookmarkEnd w:id="56"/>
            <w:bookmarkEnd w:id="57"/>
          </w:p>
        </w:tc>
      </w:tr>
      <w:tr w:rsidR="00BA066D" w14:paraId="5F80219D" w14:textId="77777777" w:rsidTr="003F09B4">
        <w:trPr>
          <w:trHeight w:val="826"/>
        </w:trPr>
        <w:tc>
          <w:tcPr>
            <w:tcW w:w="2168" w:type="dxa"/>
            <w:vAlign w:val="center"/>
          </w:tcPr>
          <w:p w14:paraId="75272492" w14:textId="4B9A2D61" w:rsidR="00BA066D" w:rsidRDefault="00BA066D" w:rsidP="005941C6">
            <w:bookmarkStart w:id="58" w:name="_Toc535576067"/>
            <w:bookmarkStart w:id="59" w:name="_Toc535576153"/>
            <w:bookmarkStart w:id="60" w:name="_Toc535576331"/>
            <w:r w:rsidRPr="00BA1730">
              <w:rPr>
                <w:lang w:val="es-ES" w:eastAsia="es-MX"/>
              </w:rPr>
              <w:t>SINACYT</w:t>
            </w:r>
            <w:bookmarkEnd w:id="58"/>
            <w:bookmarkEnd w:id="59"/>
            <w:bookmarkEnd w:id="60"/>
          </w:p>
        </w:tc>
        <w:tc>
          <w:tcPr>
            <w:tcW w:w="6092" w:type="dxa"/>
            <w:vAlign w:val="center"/>
          </w:tcPr>
          <w:p w14:paraId="79B2E821" w14:textId="19259ECA" w:rsidR="00BA066D" w:rsidRDefault="00BA066D" w:rsidP="005941C6">
            <w:bookmarkStart w:id="61" w:name="_Toc535576068"/>
            <w:bookmarkStart w:id="62" w:name="_Toc535576154"/>
            <w:bookmarkStart w:id="63" w:name="_Toc535576332"/>
            <w:r w:rsidRPr="00BA1730">
              <w:rPr>
                <w:lang w:val="es-ES" w:eastAsia="es-MX"/>
              </w:rPr>
              <w:t>Sistema Nacional de Ciencia, Tecnología e Innovación Tecnológica</w:t>
            </w:r>
            <w:bookmarkEnd w:id="61"/>
            <w:bookmarkEnd w:id="62"/>
            <w:bookmarkEnd w:id="63"/>
          </w:p>
        </w:tc>
      </w:tr>
      <w:tr w:rsidR="00BA066D" w14:paraId="58074DF0" w14:textId="77777777" w:rsidTr="003F09B4">
        <w:trPr>
          <w:trHeight w:val="847"/>
        </w:trPr>
        <w:tc>
          <w:tcPr>
            <w:tcW w:w="2168" w:type="dxa"/>
            <w:vAlign w:val="center"/>
          </w:tcPr>
          <w:p w14:paraId="519665F7" w14:textId="379DFF5D" w:rsidR="00BA066D" w:rsidRDefault="00BA066D" w:rsidP="005941C6">
            <w:bookmarkStart w:id="64" w:name="_Toc535576069"/>
            <w:bookmarkStart w:id="65" w:name="_Toc535576155"/>
            <w:bookmarkStart w:id="66" w:name="_Toc535576333"/>
            <w:r w:rsidRPr="00BA1730">
              <w:rPr>
                <w:lang w:val="es-ES" w:eastAsia="es-MX"/>
              </w:rPr>
              <w:t>SUNEDU</w:t>
            </w:r>
            <w:bookmarkEnd w:id="64"/>
            <w:bookmarkEnd w:id="65"/>
            <w:bookmarkEnd w:id="66"/>
          </w:p>
        </w:tc>
        <w:tc>
          <w:tcPr>
            <w:tcW w:w="6092" w:type="dxa"/>
            <w:vAlign w:val="center"/>
          </w:tcPr>
          <w:p w14:paraId="11D29E15" w14:textId="70B4EF7B" w:rsidR="00BA066D" w:rsidRDefault="00BA066D" w:rsidP="005941C6">
            <w:bookmarkStart w:id="67" w:name="_Toc535576070"/>
            <w:bookmarkStart w:id="68" w:name="_Toc535576156"/>
            <w:bookmarkStart w:id="69" w:name="_Toc535576334"/>
            <w:r w:rsidRPr="00BA1730">
              <w:rPr>
                <w:lang w:val="es-ES" w:eastAsia="es-MX"/>
              </w:rPr>
              <w:t>Superintendencia Nacional de Educación Superior Universitaria</w:t>
            </w:r>
            <w:bookmarkEnd w:id="67"/>
            <w:bookmarkEnd w:id="68"/>
            <w:bookmarkEnd w:id="69"/>
          </w:p>
        </w:tc>
      </w:tr>
      <w:tr w:rsidR="00BA066D" w14:paraId="0BE59747" w14:textId="77777777" w:rsidTr="003F09B4">
        <w:trPr>
          <w:trHeight w:val="434"/>
        </w:trPr>
        <w:tc>
          <w:tcPr>
            <w:tcW w:w="2168" w:type="dxa"/>
            <w:vAlign w:val="center"/>
          </w:tcPr>
          <w:p w14:paraId="2B45E6E0" w14:textId="2D5B082F" w:rsidR="00BA066D" w:rsidRDefault="00BA066D" w:rsidP="005941C6">
            <w:bookmarkStart w:id="70" w:name="_Toc535576071"/>
            <w:bookmarkStart w:id="71" w:name="_Toc535576157"/>
            <w:bookmarkStart w:id="72" w:name="_Toc535576335"/>
            <w:r>
              <w:rPr>
                <w:lang w:val="es-ES" w:eastAsia="es-MX"/>
              </w:rPr>
              <w:t>SUNARP</w:t>
            </w:r>
            <w:bookmarkEnd w:id="70"/>
            <w:bookmarkEnd w:id="71"/>
            <w:bookmarkEnd w:id="72"/>
          </w:p>
        </w:tc>
        <w:tc>
          <w:tcPr>
            <w:tcW w:w="6092" w:type="dxa"/>
            <w:vAlign w:val="center"/>
          </w:tcPr>
          <w:p w14:paraId="33B6EE6D" w14:textId="30E51982" w:rsidR="00BA066D" w:rsidRDefault="00BA066D" w:rsidP="005941C6">
            <w:bookmarkStart w:id="73" w:name="_Toc535576072"/>
            <w:bookmarkStart w:id="74" w:name="_Toc535576158"/>
            <w:bookmarkStart w:id="75" w:name="_Toc535576336"/>
            <w:r>
              <w:rPr>
                <w:lang w:val="es-ES" w:eastAsia="es-MX"/>
              </w:rPr>
              <w:t>Superintendencia Nacional de Registros Públicos</w:t>
            </w:r>
            <w:bookmarkEnd w:id="73"/>
            <w:bookmarkEnd w:id="74"/>
            <w:bookmarkEnd w:id="75"/>
          </w:p>
        </w:tc>
      </w:tr>
      <w:tr w:rsidR="00BA066D" w14:paraId="26E1C078" w14:textId="77777777" w:rsidTr="003F09B4">
        <w:trPr>
          <w:trHeight w:val="826"/>
        </w:trPr>
        <w:tc>
          <w:tcPr>
            <w:tcW w:w="2168" w:type="dxa"/>
            <w:vAlign w:val="center"/>
          </w:tcPr>
          <w:p w14:paraId="01E943CE" w14:textId="188BE2D4" w:rsidR="00BA066D" w:rsidRPr="00FF3001" w:rsidRDefault="00BA066D" w:rsidP="005941C6">
            <w:bookmarkStart w:id="76" w:name="_Toc535576073"/>
            <w:bookmarkStart w:id="77" w:name="_Toc535576159"/>
            <w:bookmarkStart w:id="78" w:name="_Toc535576337"/>
            <w:r w:rsidRPr="00FF3001">
              <w:t>CITES</w:t>
            </w:r>
            <w:bookmarkEnd w:id="76"/>
            <w:bookmarkEnd w:id="77"/>
            <w:bookmarkEnd w:id="78"/>
          </w:p>
        </w:tc>
        <w:tc>
          <w:tcPr>
            <w:tcW w:w="6092" w:type="dxa"/>
            <w:vAlign w:val="center"/>
          </w:tcPr>
          <w:p w14:paraId="6CDAF479" w14:textId="55D2BC73" w:rsidR="00BA066D" w:rsidRDefault="00BA066D" w:rsidP="005941C6">
            <w:bookmarkStart w:id="79" w:name="_Toc535576074"/>
            <w:bookmarkStart w:id="80" w:name="_Toc535576160"/>
            <w:bookmarkStart w:id="81" w:name="_Toc535576338"/>
            <w:r w:rsidRPr="00A47D40">
              <w:rPr>
                <w:shd w:val="clear" w:color="auto" w:fill="FFFFFF"/>
              </w:rPr>
              <w:t>Centros de Innovación Productiva y Transferencia Tecnológica</w:t>
            </w:r>
            <w:bookmarkEnd w:id="79"/>
            <w:bookmarkEnd w:id="80"/>
            <w:bookmarkEnd w:id="81"/>
          </w:p>
        </w:tc>
      </w:tr>
    </w:tbl>
    <w:p w14:paraId="63C5D373" w14:textId="77777777" w:rsidR="00FA7C08" w:rsidRDefault="00FA7C08" w:rsidP="00C74137">
      <w:pPr>
        <w:pStyle w:val="Ttulo1"/>
        <w:numPr>
          <w:ilvl w:val="0"/>
          <w:numId w:val="0"/>
        </w:numPr>
        <w:ind w:left="720" w:right="804"/>
      </w:pPr>
    </w:p>
    <w:p w14:paraId="374DCE4D" w14:textId="77777777" w:rsidR="00FA7C08" w:rsidRDefault="00FA7C08" w:rsidP="00C74137">
      <w:pPr>
        <w:pStyle w:val="Ttulo1"/>
        <w:numPr>
          <w:ilvl w:val="0"/>
          <w:numId w:val="0"/>
        </w:numPr>
        <w:ind w:left="720" w:right="804"/>
      </w:pPr>
    </w:p>
    <w:p w14:paraId="08C1275B" w14:textId="1DC72D2F" w:rsidR="001F5072" w:rsidRPr="0004687A" w:rsidRDefault="001F5072" w:rsidP="005941C6">
      <w:r w:rsidRPr="0004687A">
        <w:br w:type="page"/>
      </w:r>
    </w:p>
    <w:p w14:paraId="14AE72CC" w14:textId="2A37CE12" w:rsidR="00262CF0" w:rsidRPr="00A31755" w:rsidRDefault="00145761" w:rsidP="00C74137">
      <w:pPr>
        <w:pStyle w:val="Ttulo1"/>
        <w:ind w:right="804"/>
      </w:pPr>
      <w:bookmarkStart w:id="82" w:name="_Toc535576075"/>
      <w:bookmarkStart w:id="83" w:name="_Toc535576161"/>
      <w:bookmarkStart w:id="84" w:name="_Toc2790187"/>
      <w:bookmarkStart w:id="85" w:name="_Toc4503553"/>
      <w:r w:rsidRPr="00A31755">
        <w:lastRenderedPageBreak/>
        <w:t xml:space="preserve">ASPECTOS </w:t>
      </w:r>
      <w:r w:rsidRPr="00306208">
        <w:t>GENERALES</w:t>
      </w:r>
      <w:bookmarkEnd w:id="82"/>
      <w:bookmarkEnd w:id="83"/>
      <w:bookmarkEnd w:id="84"/>
      <w:bookmarkEnd w:id="85"/>
    </w:p>
    <w:p w14:paraId="0376A9D2" w14:textId="77777777" w:rsidR="00450F10" w:rsidRPr="00A31755" w:rsidRDefault="00145761" w:rsidP="00C74137">
      <w:pPr>
        <w:pStyle w:val="Ttulo1"/>
        <w:numPr>
          <w:ilvl w:val="0"/>
          <w:numId w:val="0"/>
        </w:numPr>
        <w:ind w:left="709" w:right="804"/>
      </w:pPr>
      <w:r w:rsidRPr="00A31755">
        <w:t xml:space="preserve"> </w:t>
      </w:r>
    </w:p>
    <w:p w14:paraId="5065BA79" w14:textId="77777777" w:rsidR="00671ECF" w:rsidRDefault="00671ECF" w:rsidP="005941C6">
      <w:r w:rsidRPr="00A7792C">
        <w:t>CONCYTEC es el organismo rector del Sistema Nacional de Ciencia, Tecnología e Innovación Tecnológica (SINACYT), encargado de dirigir, fomentar, coordinar, supervisar y evaluar las acciones del Estado en el ámbito de la ciencia, tecnología e innovación tecnológica.</w:t>
      </w:r>
    </w:p>
    <w:p w14:paraId="7127F7DC" w14:textId="77777777" w:rsidR="003614DC" w:rsidRDefault="003614DC" w:rsidP="005941C6"/>
    <w:p w14:paraId="7834CF27" w14:textId="21B9C0E9" w:rsidR="005528F9" w:rsidRPr="00A31755" w:rsidRDefault="00671ECF" w:rsidP="005941C6">
      <w:pPr>
        <w:rPr>
          <w:shd w:val="clear" w:color="auto" w:fill="FFFFFF"/>
        </w:rPr>
      </w:pPr>
      <w:r>
        <w:t xml:space="preserve">El </w:t>
      </w:r>
      <w:r w:rsidRPr="00973874">
        <w:t>Fondo Nacional de Desarrollo Científico, Tecnológi</w:t>
      </w:r>
      <w:r>
        <w:t xml:space="preserve">co y de Innovación Tecnológica (FONDECYT), unidad ejecutora del CONCYTEC, </w:t>
      </w:r>
      <w:r w:rsidRPr="00973874">
        <w:t>tiene como objetivo gestionar recursos para fomentar el desarrollo y competitividad del país a través de la Ciencia, Tecnología e Innovación Tecnológica</w:t>
      </w:r>
      <w:r>
        <w:t xml:space="preserve"> (CTI)</w:t>
      </w:r>
      <w:r w:rsidRPr="00973874">
        <w:t>.</w:t>
      </w:r>
    </w:p>
    <w:p w14:paraId="287482D2" w14:textId="77777777" w:rsidR="00A87526" w:rsidRPr="00A31755" w:rsidRDefault="00A87526" w:rsidP="005941C6">
      <w:pPr>
        <w:rPr>
          <w:shd w:val="clear" w:color="auto" w:fill="FFFFFF"/>
        </w:rPr>
      </w:pPr>
    </w:p>
    <w:p w14:paraId="10CDAEAD" w14:textId="636DB2A8" w:rsidR="00262CF0" w:rsidRPr="00A31755" w:rsidRDefault="00262CF0" w:rsidP="00C74137">
      <w:pPr>
        <w:pStyle w:val="Ttulo2"/>
        <w:ind w:right="804"/>
      </w:pPr>
      <w:bookmarkStart w:id="86" w:name="_Toc1736338"/>
      <w:bookmarkStart w:id="87" w:name="_Toc1736339"/>
      <w:bookmarkStart w:id="88" w:name="_Toc1736340"/>
      <w:bookmarkStart w:id="89" w:name="_Toc1736341"/>
      <w:bookmarkStart w:id="90" w:name="_Toc1736342"/>
      <w:bookmarkStart w:id="91" w:name="_Toc1736343"/>
      <w:bookmarkStart w:id="92" w:name="_Toc1736344"/>
      <w:bookmarkStart w:id="93" w:name="_Toc1736345"/>
      <w:bookmarkStart w:id="94" w:name="_Toc1736346"/>
      <w:bookmarkStart w:id="95" w:name="_Toc1736347"/>
      <w:bookmarkStart w:id="96" w:name="_Toc1736348"/>
      <w:bookmarkStart w:id="97" w:name="_Toc507768584"/>
      <w:bookmarkStart w:id="98" w:name="_Toc535576079"/>
      <w:bookmarkStart w:id="99" w:name="_Toc535576165"/>
      <w:bookmarkStart w:id="100" w:name="_Toc2790188"/>
      <w:bookmarkStart w:id="101" w:name="_Toc4503554"/>
      <w:bookmarkEnd w:id="86"/>
      <w:bookmarkEnd w:id="87"/>
      <w:bookmarkEnd w:id="88"/>
      <w:bookmarkEnd w:id="89"/>
      <w:bookmarkEnd w:id="90"/>
      <w:bookmarkEnd w:id="91"/>
      <w:bookmarkEnd w:id="92"/>
      <w:bookmarkEnd w:id="93"/>
      <w:bookmarkEnd w:id="94"/>
      <w:bookmarkEnd w:id="95"/>
      <w:bookmarkEnd w:id="96"/>
      <w:r w:rsidRPr="00266947">
        <w:t>Objetivos</w:t>
      </w:r>
      <w:bookmarkEnd w:id="97"/>
      <w:bookmarkEnd w:id="98"/>
      <w:bookmarkEnd w:id="99"/>
      <w:bookmarkEnd w:id="100"/>
      <w:bookmarkEnd w:id="101"/>
    </w:p>
    <w:p w14:paraId="721F99E5" w14:textId="77777777" w:rsidR="00262CF0" w:rsidRPr="00A47D40" w:rsidRDefault="00262CF0" w:rsidP="00E948CB">
      <w:pPr>
        <w:pStyle w:val="Ttulo3"/>
        <w:numPr>
          <w:ilvl w:val="0"/>
          <w:numId w:val="0"/>
        </w:numPr>
        <w:ind w:right="804"/>
        <w:jc w:val="left"/>
      </w:pPr>
      <w:bookmarkStart w:id="102" w:name="_Toc480803349"/>
      <w:bookmarkStart w:id="103" w:name="_Toc480806588"/>
      <w:bookmarkStart w:id="104" w:name="_Toc480807093"/>
      <w:bookmarkStart w:id="105" w:name="_Toc480807437"/>
      <w:bookmarkStart w:id="106" w:name="_Toc506826209"/>
    </w:p>
    <w:p w14:paraId="168C88A6" w14:textId="04993216" w:rsidR="00262CF0" w:rsidRPr="00266947" w:rsidRDefault="00182356" w:rsidP="00E948CB">
      <w:pPr>
        <w:pStyle w:val="Ttulo3"/>
        <w:ind w:left="709" w:right="804"/>
        <w:jc w:val="left"/>
      </w:pPr>
      <w:bookmarkStart w:id="107" w:name="_Toc535240079"/>
      <w:bookmarkStart w:id="108" w:name="_Toc535576080"/>
      <w:bookmarkStart w:id="109" w:name="_Toc535576166"/>
      <w:bookmarkStart w:id="110" w:name="_Toc535576344"/>
      <w:bookmarkStart w:id="111" w:name="_Toc535936109"/>
      <w:bookmarkStart w:id="112" w:name="_Toc536454947"/>
      <w:bookmarkStart w:id="113" w:name="_Toc795206"/>
      <w:bookmarkStart w:id="114" w:name="_Toc795952"/>
      <w:bookmarkStart w:id="115" w:name="_Toc2790189"/>
      <w:bookmarkStart w:id="116" w:name="_Toc4503555"/>
      <w:r w:rsidRPr="00266947">
        <w:t>Objetivo general</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863084C" w14:textId="77777777" w:rsidR="00461F84" w:rsidRPr="00A31755" w:rsidRDefault="00461F84" w:rsidP="005941C6"/>
    <w:p w14:paraId="5195F8A5" w14:textId="0E82E8E4" w:rsidR="005E13AD" w:rsidRPr="00A31755" w:rsidRDefault="005E13AD" w:rsidP="005941C6">
      <w:r w:rsidRPr="00A31755">
        <w:t>Incrementar la difusión</w:t>
      </w:r>
      <w:r w:rsidR="00F50B64">
        <w:t>,</w:t>
      </w:r>
      <w:r w:rsidRPr="00A31755">
        <w:t xml:space="preserve"> transferencia </w:t>
      </w:r>
      <w:r w:rsidR="00F50B64">
        <w:t xml:space="preserve">e intercambio </w:t>
      </w:r>
      <w:r w:rsidRPr="00A31755">
        <w:t>de conocimiento científico</w:t>
      </w:r>
      <w:r w:rsidR="002E467C">
        <w:t xml:space="preserve"> y</w:t>
      </w:r>
      <w:r w:rsidR="002E467C" w:rsidRPr="00A31755">
        <w:t xml:space="preserve"> </w:t>
      </w:r>
      <w:r w:rsidRPr="00A31755">
        <w:t>tecnológico</w:t>
      </w:r>
      <w:r w:rsidR="00F50B64">
        <w:t xml:space="preserve"> </w:t>
      </w:r>
      <w:r w:rsidRPr="00A31755">
        <w:t xml:space="preserve">entre </w:t>
      </w:r>
      <w:r w:rsidR="00F50B64">
        <w:t>grupos de investigación de Perú y Chile a través del</w:t>
      </w:r>
      <w:r w:rsidR="00C77089">
        <w:t xml:space="preserve"> apoyo para </w:t>
      </w:r>
      <w:r w:rsidR="008F67CC">
        <w:t>la realización de</w:t>
      </w:r>
      <w:r w:rsidR="00F50B64">
        <w:t xml:space="preserve"> pasantías y </w:t>
      </w:r>
      <w:r w:rsidR="00566250">
        <w:t xml:space="preserve">eventos </w:t>
      </w:r>
      <w:r w:rsidR="008F67CC">
        <w:t xml:space="preserve">para la promoción </w:t>
      </w:r>
      <w:r w:rsidR="00566250">
        <w:t xml:space="preserve">de </w:t>
      </w:r>
      <w:r w:rsidR="008F67CC">
        <w:t>la ciencia</w:t>
      </w:r>
      <w:r w:rsidR="001B037E">
        <w:t xml:space="preserve"> y la</w:t>
      </w:r>
      <w:r w:rsidR="008F67CC">
        <w:t xml:space="preserve"> </w:t>
      </w:r>
      <w:r w:rsidR="00C77089">
        <w:t>tecnología.</w:t>
      </w:r>
    </w:p>
    <w:p w14:paraId="0170B85F" w14:textId="77777777" w:rsidR="00CD2CA1" w:rsidRPr="00A31755" w:rsidRDefault="00CD2CA1" w:rsidP="00FE261B">
      <w:pPr>
        <w:tabs>
          <w:tab w:val="left" w:pos="8505"/>
        </w:tabs>
      </w:pPr>
    </w:p>
    <w:p w14:paraId="5C5DD39A" w14:textId="2421DA5F" w:rsidR="00262CF0" w:rsidRPr="00A31755" w:rsidRDefault="00262CF0" w:rsidP="00E948CB">
      <w:pPr>
        <w:pStyle w:val="Ttulo3"/>
        <w:ind w:left="709" w:right="804"/>
        <w:jc w:val="left"/>
      </w:pPr>
      <w:bookmarkStart w:id="117" w:name="_Toc480803350"/>
      <w:bookmarkStart w:id="118" w:name="_Toc480806589"/>
      <w:bookmarkStart w:id="119" w:name="_Toc480807094"/>
      <w:bookmarkStart w:id="120" w:name="_Toc480807438"/>
      <w:bookmarkStart w:id="121" w:name="_Toc506826210"/>
      <w:bookmarkStart w:id="122" w:name="_Toc535240080"/>
      <w:bookmarkStart w:id="123" w:name="_Toc535576081"/>
      <w:bookmarkStart w:id="124" w:name="_Toc535576167"/>
      <w:bookmarkStart w:id="125" w:name="_Toc535576345"/>
      <w:bookmarkStart w:id="126" w:name="_Toc535936110"/>
      <w:bookmarkStart w:id="127" w:name="_Toc536454948"/>
      <w:bookmarkStart w:id="128" w:name="_Toc795207"/>
      <w:bookmarkStart w:id="129" w:name="_Toc795953"/>
      <w:bookmarkStart w:id="130" w:name="_Toc2790190"/>
      <w:bookmarkStart w:id="131" w:name="_Toc4503556"/>
      <w:r w:rsidRPr="00A31755">
        <w:t>Objetivos Específicos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31755">
        <w:t xml:space="preserve"> </w:t>
      </w:r>
    </w:p>
    <w:p w14:paraId="168B928A" w14:textId="77777777" w:rsidR="00461F84" w:rsidRPr="00A31755" w:rsidRDefault="00461F84" w:rsidP="005941C6"/>
    <w:p w14:paraId="49BC6202" w14:textId="4EFF6CA6" w:rsidR="006054BA" w:rsidRPr="00FE261B" w:rsidRDefault="006054BA" w:rsidP="00633723">
      <w:pPr>
        <w:pStyle w:val="Prrafodelista"/>
        <w:numPr>
          <w:ilvl w:val="0"/>
          <w:numId w:val="3"/>
        </w:numPr>
        <w:ind w:right="715"/>
        <w:jc w:val="both"/>
        <w:rPr>
          <w:rFonts w:ascii="Arial" w:hAnsi="Arial" w:cs="Arial"/>
          <w:lang w:val="es-ES"/>
        </w:rPr>
      </w:pPr>
      <w:r w:rsidRPr="00FE261B">
        <w:rPr>
          <w:rFonts w:ascii="Arial" w:hAnsi="Arial" w:cs="Arial"/>
          <w:lang w:val="es-ES"/>
        </w:rPr>
        <w:t>Promover el intercambio de experiencias y conocimiento científico</w:t>
      </w:r>
      <w:r w:rsidR="002E467C" w:rsidRPr="00FE261B">
        <w:rPr>
          <w:rFonts w:ascii="Arial" w:hAnsi="Arial" w:cs="Arial"/>
          <w:lang w:val="es-ES"/>
        </w:rPr>
        <w:t xml:space="preserve"> y </w:t>
      </w:r>
      <w:r w:rsidRPr="00FE261B">
        <w:rPr>
          <w:rFonts w:ascii="Arial" w:hAnsi="Arial" w:cs="Arial"/>
          <w:lang w:val="es-ES"/>
        </w:rPr>
        <w:t>tecnológico entre grupos de investigación de Perú y Chile.</w:t>
      </w:r>
    </w:p>
    <w:p w14:paraId="0FCB9BCF" w14:textId="0F66AD5F" w:rsidR="006054BA" w:rsidRPr="00FE261B" w:rsidRDefault="006054BA" w:rsidP="00633723">
      <w:pPr>
        <w:pStyle w:val="Prrafodelista"/>
        <w:numPr>
          <w:ilvl w:val="0"/>
          <w:numId w:val="3"/>
        </w:numPr>
        <w:ind w:right="715"/>
        <w:jc w:val="both"/>
        <w:rPr>
          <w:rFonts w:ascii="Arial" w:hAnsi="Arial" w:cs="Arial"/>
          <w:lang w:val="es-ES"/>
        </w:rPr>
      </w:pPr>
      <w:r w:rsidRPr="00FE261B">
        <w:rPr>
          <w:rFonts w:ascii="Arial" w:hAnsi="Arial" w:cs="Arial"/>
          <w:lang w:val="es-ES"/>
        </w:rPr>
        <w:t>Fomentar el desarrollo de alianzas estratégicas entre grupos de investigación binacionales.</w:t>
      </w:r>
    </w:p>
    <w:p w14:paraId="0381840A" w14:textId="1B4BE5D2" w:rsidR="00262CF0" w:rsidRPr="00FE261B" w:rsidRDefault="00262CF0" w:rsidP="00633723">
      <w:pPr>
        <w:pStyle w:val="Prrafodelista"/>
        <w:numPr>
          <w:ilvl w:val="0"/>
          <w:numId w:val="3"/>
        </w:numPr>
        <w:ind w:right="715"/>
        <w:jc w:val="both"/>
        <w:rPr>
          <w:rFonts w:ascii="Arial" w:hAnsi="Arial" w:cs="Arial"/>
          <w:lang w:val="es-ES"/>
        </w:rPr>
      </w:pPr>
      <w:r w:rsidRPr="00FE261B">
        <w:rPr>
          <w:rFonts w:ascii="Arial" w:hAnsi="Arial" w:cs="Arial"/>
          <w:lang w:val="es-ES"/>
        </w:rPr>
        <w:t>Incrementar la difusión del conocimiento generado en CTI a la comunidad científica, empresas</w:t>
      </w:r>
      <w:r w:rsidR="00566250" w:rsidRPr="00FE261B">
        <w:rPr>
          <w:rFonts w:ascii="Arial" w:hAnsi="Arial" w:cs="Arial"/>
          <w:lang w:val="es-ES"/>
        </w:rPr>
        <w:t>,</w:t>
      </w:r>
      <w:r w:rsidRPr="00FE261B">
        <w:rPr>
          <w:rFonts w:ascii="Arial" w:hAnsi="Arial" w:cs="Arial"/>
          <w:lang w:val="es-ES"/>
        </w:rPr>
        <w:t xml:space="preserve"> tomadores de decisión</w:t>
      </w:r>
      <w:r w:rsidR="00566250" w:rsidRPr="00FE261B">
        <w:rPr>
          <w:rFonts w:ascii="Arial" w:hAnsi="Arial" w:cs="Arial"/>
          <w:lang w:val="es-ES"/>
        </w:rPr>
        <w:t xml:space="preserve"> y público en general</w:t>
      </w:r>
      <w:r w:rsidRPr="00FE261B">
        <w:rPr>
          <w:rFonts w:ascii="Arial" w:hAnsi="Arial" w:cs="Arial"/>
          <w:lang w:val="es-ES"/>
        </w:rPr>
        <w:t>.</w:t>
      </w:r>
    </w:p>
    <w:p w14:paraId="1AB32730" w14:textId="77777777" w:rsidR="00262CF0" w:rsidRPr="00FE261B" w:rsidRDefault="00262CF0" w:rsidP="00633723">
      <w:pPr>
        <w:pStyle w:val="Prrafodelista"/>
        <w:numPr>
          <w:ilvl w:val="0"/>
          <w:numId w:val="3"/>
        </w:numPr>
        <w:ind w:right="715"/>
        <w:jc w:val="both"/>
        <w:rPr>
          <w:rFonts w:ascii="Arial" w:hAnsi="Arial" w:cs="Arial"/>
          <w:lang w:val="es-ES"/>
        </w:rPr>
      </w:pPr>
      <w:r w:rsidRPr="00FE261B">
        <w:rPr>
          <w:rFonts w:ascii="Arial" w:hAnsi="Arial" w:cs="Arial"/>
          <w:lang w:val="es-ES"/>
        </w:rPr>
        <w:t>Aumentar el número de eventos para difundir el conocimiento generado en CTI con impacto nacional e internacional.</w:t>
      </w:r>
    </w:p>
    <w:p w14:paraId="65F30EB6" w14:textId="77777777" w:rsidR="00262CF0" w:rsidRPr="00FE261B" w:rsidRDefault="00262CF0" w:rsidP="00633723">
      <w:pPr>
        <w:pStyle w:val="Prrafodelista"/>
        <w:numPr>
          <w:ilvl w:val="0"/>
          <w:numId w:val="3"/>
        </w:numPr>
        <w:ind w:right="715"/>
        <w:jc w:val="both"/>
        <w:rPr>
          <w:rFonts w:ascii="Arial" w:hAnsi="Arial" w:cs="Arial"/>
          <w:lang w:val="es-ES"/>
        </w:rPr>
      </w:pPr>
      <w:r w:rsidRPr="00FE261B">
        <w:rPr>
          <w:rFonts w:ascii="Arial" w:hAnsi="Arial" w:cs="Arial"/>
          <w:lang w:val="es-ES"/>
        </w:rPr>
        <w:t>Incrementar el financiamiento para la organización de eventos de CTI para la difusión y transferencia del conocimiento y de las tecnologías generadas.</w:t>
      </w:r>
    </w:p>
    <w:p w14:paraId="32B3695C" w14:textId="77777777" w:rsidR="00161F5F" w:rsidRDefault="00161F5F" w:rsidP="005941C6"/>
    <w:p w14:paraId="619B2F59" w14:textId="150C7B13" w:rsidR="00262CF0" w:rsidRPr="00930896" w:rsidRDefault="00262CF0" w:rsidP="00C74137">
      <w:pPr>
        <w:pStyle w:val="Ttulo2"/>
        <w:ind w:right="804"/>
      </w:pPr>
      <w:bookmarkStart w:id="132" w:name="_Toc535238721"/>
      <w:bookmarkStart w:id="133" w:name="_Toc535240081"/>
      <w:bookmarkStart w:id="134" w:name="_Toc507768585"/>
      <w:bookmarkStart w:id="135" w:name="_Toc535576082"/>
      <w:bookmarkStart w:id="136" w:name="_Toc535576168"/>
      <w:bookmarkStart w:id="137" w:name="_Toc2790191"/>
      <w:bookmarkStart w:id="138" w:name="_Toc4503557"/>
      <w:bookmarkEnd w:id="132"/>
      <w:bookmarkEnd w:id="133"/>
      <w:r w:rsidRPr="00930896">
        <w:t>Resultados esperados</w:t>
      </w:r>
      <w:bookmarkEnd w:id="134"/>
      <w:bookmarkEnd w:id="135"/>
      <w:bookmarkEnd w:id="136"/>
      <w:bookmarkEnd w:id="137"/>
      <w:bookmarkEnd w:id="138"/>
      <w:r w:rsidRPr="00930896">
        <w:t xml:space="preserve"> </w:t>
      </w:r>
    </w:p>
    <w:p w14:paraId="2EA98EA0" w14:textId="77777777" w:rsidR="009C2062" w:rsidRPr="00930896" w:rsidRDefault="009C2062" w:rsidP="005941C6"/>
    <w:p w14:paraId="3042E231" w14:textId="3A83793B" w:rsidR="00BC4FD3" w:rsidRDefault="00BC4FD3" w:rsidP="005941C6">
      <w:r w:rsidRPr="00930896">
        <w:t xml:space="preserve">Las </w:t>
      </w:r>
      <w:r w:rsidR="00831E71">
        <w:t>propuestas</w:t>
      </w:r>
      <w:r w:rsidR="00831E71" w:rsidRPr="00930896">
        <w:t xml:space="preserve"> </w:t>
      </w:r>
      <w:r w:rsidRPr="00930896">
        <w:t>seleccionadas al finalizar su ejecución deben tener los siguientes resultados obligatorios:</w:t>
      </w:r>
    </w:p>
    <w:p w14:paraId="29E7F8CB" w14:textId="77777777" w:rsidR="006054BA" w:rsidRDefault="006054BA" w:rsidP="005941C6"/>
    <w:p w14:paraId="065D11E6" w14:textId="33E7C8D7" w:rsidR="00831E71" w:rsidRPr="00FE261B" w:rsidRDefault="00831E71" w:rsidP="00633723">
      <w:pPr>
        <w:pStyle w:val="Prrafodelista"/>
        <w:numPr>
          <w:ilvl w:val="0"/>
          <w:numId w:val="8"/>
        </w:numPr>
        <w:ind w:right="715"/>
        <w:jc w:val="both"/>
        <w:rPr>
          <w:rFonts w:ascii="Arial" w:hAnsi="Arial" w:cs="Arial"/>
          <w:lang w:val="es-ES"/>
        </w:rPr>
      </w:pPr>
      <w:r w:rsidRPr="00FE261B">
        <w:rPr>
          <w:rFonts w:ascii="Arial" w:hAnsi="Arial" w:cs="Arial"/>
          <w:lang w:val="es-ES"/>
        </w:rPr>
        <w:t>Participación de reconocidos y destacados expositores residentes y no residentes en Perú en el evento de CTI, evidenciado a través de una lista de asistencia.</w:t>
      </w:r>
    </w:p>
    <w:p w14:paraId="3B845ED9" w14:textId="4F16AC96" w:rsidR="00831E71" w:rsidRPr="00FE261B" w:rsidRDefault="00831E71" w:rsidP="00633723">
      <w:pPr>
        <w:pStyle w:val="Prrafodelista"/>
        <w:numPr>
          <w:ilvl w:val="0"/>
          <w:numId w:val="8"/>
        </w:numPr>
        <w:ind w:right="715"/>
        <w:jc w:val="both"/>
        <w:rPr>
          <w:rFonts w:ascii="Arial" w:hAnsi="Arial" w:cs="Arial"/>
          <w:lang w:val="es-ES"/>
        </w:rPr>
      </w:pPr>
      <w:r w:rsidRPr="00FE261B">
        <w:rPr>
          <w:rFonts w:ascii="Arial" w:hAnsi="Arial" w:cs="Arial"/>
          <w:lang w:val="es-ES"/>
        </w:rPr>
        <w:t xml:space="preserve">Participación de personas pertenecientes a la </w:t>
      </w:r>
      <w:r w:rsidR="001603BF" w:rsidRPr="00FE261B">
        <w:rPr>
          <w:rFonts w:ascii="Arial" w:hAnsi="Arial" w:cs="Arial"/>
          <w:lang w:val="es-ES"/>
        </w:rPr>
        <w:t>E</w:t>
      </w:r>
      <w:r w:rsidRPr="00FE261B">
        <w:rPr>
          <w:rFonts w:ascii="Arial" w:hAnsi="Arial" w:cs="Arial"/>
          <w:lang w:val="es-ES"/>
        </w:rPr>
        <w:t xml:space="preserve">ntidad </w:t>
      </w:r>
      <w:r w:rsidR="001603BF" w:rsidRPr="00FE261B">
        <w:rPr>
          <w:rFonts w:ascii="Arial" w:hAnsi="Arial" w:cs="Arial"/>
          <w:lang w:val="es-ES"/>
        </w:rPr>
        <w:t>A</w:t>
      </w:r>
      <w:r w:rsidRPr="00FE261B">
        <w:rPr>
          <w:rFonts w:ascii="Arial" w:hAnsi="Arial" w:cs="Arial"/>
          <w:lang w:val="es-ES"/>
        </w:rPr>
        <w:t>sociada de Chile, ya sea como ponentes o participantes en el evento de CTI.</w:t>
      </w:r>
    </w:p>
    <w:p w14:paraId="4EBB3734" w14:textId="2BAE0C32" w:rsidR="00831E71" w:rsidRPr="00FE261B" w:rsidRDefault="00831E71" w:rsidP="00633723">
      <w:pPr>
        <w:pStyle w:val="Prrafodelista"/>
        <w:numPr>
          <w:ilvl w:val="0"/>
          <w:numId w:val="8"/>
        </w:numPr>
        <w:ind w:right="715"/>
        <w:jc w:val="both"/>
        <w:rPr>
          <w:rFonts w:ascii="Arial" w:hAnsi="Arial" w:cs="Arial"/>
          <w:lang w:val="es-ES"/>
        </w:rPr>
      </w:pPr>
      <w:r w:rsidRPr="00FE261B">
        <w:rPr>
          <w:rFonts w:ascii="Arial" w:hAnsi="Arial" w:cs="Arial"/>
          <w:lang w:val="es-ES"/>
        </w:rPr>
        <w:t xml:space="preserve">Publicación física y/o virtual del libro de resúmenes, </w:t>
      </w:r>
      <w:proofErr w:type="spellStart"/>
      <w:r w:rsidRPr="00FE261B">
        <w:rPr>
          <w:rFonts w:ascii="Arial" w:hAnsi="Arial" w:cs="Arial"/>
          <w:i/>
          <w:lang w:val="es-ES"/>
        </w:rPr>
        <w:t>proceedings</w:t>
      </w:r>
      <w:proofErr w:type="spellEnd"/>
      <w:r w:rsidRPr="00FE261B">
        <w:rPr>
          <w:rFonts w:ascii="Arial" w:hAnsi="Arial" w:cs="Arial"/>
          <w:lang w:val="es-ES"/>
        </w:rPr>
        <w:t xml:space="preserve"> o </w:t>
      </w:r>
      <w:proofErr w:type="spellStart"/>
      <w:r w:rsidRPr="00FE261B">
        <w:rPr>
          <w:rFonts w:ascii="Arial" w:hAnsi="Arial" w:cs="Arial"/>
          <w:i/>
          <w:lang w:val="es-ES"/>
        </w:rPr>
        <w:t>conference</w:t>
      </w:r>
      <w:proofErr w:type="spellEnd"/>
      <w:r w:rsidRPr="00FE261B">
        <w:rPr>
          <w:rFonts w:ascii="Arial" w:hAnsi="Arial" w:cs="Arial"/>
          <w:i/>
          <w:lang w:val="es-ES"/>
        </w:rPr>
        <w:t xml:space="preserve"> </w:t>
      </w:r>
      <w:proofErr w:type="spellStart"/>
      <w:r w:rsidRPr="00FE261B">
        <w:rPr>
          <w:rFonts w:ascii="Arial" w:hAnsi="Arial" w:cs="Arial"/>
          <w:i/>
          <w:lang w:val="es-ES"/>
        </w:rPr>
        <w:t>papers</w:t>
      </w:r>
      <w:proofErr w:type="spellEnd"/>
      <w:r w:rsidRPr="00FE261B">
        <w:rPr>
          <w:rFonts w:ascii="Arial" w:hAnsi="Arial" w:cs="Arial"/>
          <w:i/>
          <w:lang w:val="es-ES"/>
        </w:rPr>
        <w:t xml:space="preserve"> </w:t>
      </w:r>
      <w:r w:rsidRPr="00FE261B">
        <w:rPr>
          <w:rFonts w:ascii="Arial" w:hAnsi="Arial" w:cs="Arial"/>
          <w:lang w:val="es-ES"/>
        </w:rPr>
        <w:t>según corresponda al tipo de evento de CTI realizado.</w:t>
      </w:r>
    </w:p>
    <w:p w14:paraId="2B41BBB6" w14:textId="355C296D" w:rsidR="00831E71" w:rsidRPr="00FE261B" w:rsidRDefault="00831E71" w:rsidP="00633723">
      <w:pPr>
        <w:pStyle w:val="Prrafodelista"/>
        <w:numPr>
          <w:ilvl w:val="0"/>
          <w:numId w:val="8"/>
        </w:numPr>
        <w:ind w:right="715"/>
        <w:jc w:val="both"/>
        <w:rPr>
          <w:rFonts w:ascii="Arial" w:hAnsi="Arial" w:cs="Arial"/>
          <w:lang w:val="es-ES"/>
        </w:rPr>
      </w:pPr>
      <w:r w:rsidRPr="00FE261B">
        <w:rPr>
          <w:rFonts w:ascii="Arial" w:hAnsi="Arial" w:cs="Arial"/>
          <w:lang w:val="es-ES"/>
        </w:rPr>
        <w:t xml:space="preserve">Conformación y/o fortalecimiento de redes de profesionales e instituciones o concreción de alianzas estratégicas. </w:t>
      </w:r>
    </w:p>
    <w:p w14:paraId="5466D2F5" w14:textId="4A2B2426" w:rsidR="006054BA" w:rsidRPr="00FE261B" w:rsidRDefault="00831E71" w:rsidP="00633723">
      <w:pPr>
        <w:pStyle w:val="Prrafodelista"/>
        <w:numPr>
          <w:ilvl w:val="0"/>
          <w:numId w:val="8"/>
        </w:numPr>
        <w:ind w:right="715"/>
        <w:jc w:val="both"/>
        <w:rPr>
          <w:rFonts w:ascii="Arial" w:hAnsi="Arial" w:cs="Arial"/>
          <w:lang w:val="es-ES"/>
        </w:rPr>
      </w:pPr>
      <w:r w:rsidRPr="00FE261B">
        <w:rPr>
          <w:rFonts w:ascii="Arial" w:hAnsi="Arial" w:cs="Arial"/>
          <w:lang w:val="es-ES"/>
        </w:rPr>
        <w:lastRenderedPageBreak/>
        <w:t>M</w:t>
      </w:r>
      <w:r w:rsidR="006054BA" w:rsidRPr="00FE261B">
        <w:rPr>
          <w:rFonts w:ascii="Arial" w:hAnsi="Arial" w:cs="Arial"/>
          <w:lang w:val="es-ES"/>
        </w:rPr>
        <w:t>anual de procedimientos</w:t>
      </w:r>
      <w:r w:rsidR="001603BF" w:rsidRPr="00FE261B">
        <w:rPr>
          <w:rFonts w:ascii="Arial" w:hAnsi="Arial" w:cs="Arial"/>
          <w:lang w:val="es-ES"/>
        </w:rPr>
        <w:t>,</w:t>
      </w:r>
      <w:r w:rsidR="006054BA" w:rsidRPr="00FE261B">
        <w:rPr>
          <w:rFonts w:ascii="Arial" w:hAnsi="Arial" w:cs="Arial"/>
        </w:rPr>
        <w:t xml:space="preserve"> </w:t>
      </w:r>
      <w:r w:rsidR="006054BA" w:rsidRPr="00FE261B">
        <w:rPr>
          <w:rFonts w:ascii="Arial" w:hAnsi="Arial" w:cs="Arial"/>
          <w:lang w:val="es-ES"/>
        </w:rPr>
        <w:t>técnicas</w:t>
      </w:r>
      <w:r w:rsidR="001603BF" w:rsidRPr="00FE261B">
        <w:rPr>
          <w:rFonts w:ascii="Arial" w:hAnsi="Arial" w:cs="Arial"/>
          <w:lang w:val="es-ES"/>
        </w:rPr>
        <w:t>,</w:t>
      </w:r>
      <w:r w:rsidR="006054BA" w:rsidRPr="00FE261B">
        <w:rPr>
          <w:rFonts w:ascii="Arial" w:hAnsi="Arial" w:cs="Arial"/>
          <w:lang w:val="es-ES"/>
        </w:rPr>
        <w:t xml:space="preserve"> o metodologías descritas</w:t>
      </w:r>
      <w:r w:rsidRPr="00FE261B">
        <w:rPr>
          <w:rFonts w:ascii="Arial" w:hAnsi="Arial" w:cs="Arial"/>
          <w:lang w:val="es-ES"/>
        </w:rPr>
        <w:t xml:space="preserve"> que fueron aprendidas durante la</w:t>
      </w:r>
      <w:r w:rsidR="006F65F9" w:rsidRPr="00FE261B">
        <w:rPr>
          <w:rFonts w:ascii="Arial" w:hAnsi="Arial" w:cs="Arial"/>
          <w:lang w:val="es-ES"/>
        </w:rPr>
        <w:t>s</w:t>
      </w:r>
      <w:r w:rsidRPr="00FE261B">
        <w:rPr>
          <w:rFonts w:ascii="Arial" w:hAnsi="Arial" w:cs="Arial"/>
          <w:lang w:val="es-ES"/>
        </w:rPr>
        <w:t xml:space="preserve"> pasantía</w:t>
      </w:r>
      <w:r w:rsidR="006F65F9" w:rsidRPr="00FE261B">
        <w:rPr>
          <w:rFonts w:ascii="Arial" w:hAnsi="Arial" w:cs="Arial"/>
          <w:lang w:val="es-ES"/>
        </w:rPr>
        <w:t>s</w:t>
      </w:r>
      <w:r w:rsidR="006054BA" w:rsidRPr="00FE261B">
        <w:rPr>
          <w:rFonts w:ascii="Arial" w:hAnsi="Arial" w:cs="Arial"/>
          <w:lang w:val="es-ES"/>
        </w:rPr>
        <w:t>, validados por el</w:t>
      </w:r>
      <w:r w:rsidRPr="00FE261B">
        <w:rPr>
          <w:rFonts w:ascii="Arial" w:hAnsi="Arial" w:cs="Arial"/>
          <w:lang w:val="es-ES"/>
        </w:rPr>
        <w:t>(la)</w:t>
      </w:r>
      <w:r w:rsidR="006054BA" w:rsidRPr="00FE261B">
        <w:rPr>
          <w:rFonts w:ascii="Arial" w:hAnsi="Arial" w:cs="Arial"/>
          <w:lang w:val="es-ES"/>
        </w:rPr>
        <w:t xml:space="preserve"> </w:t>
      </w:r>
      <w:r w:rsidRPr="00FE261B">
        <w:rPr>
          <w:rFonts w:ascii="Arial" w:hAnsi="Arial" w:cs="Arial"/>
          <w:lang w:val="es-ES"/>
        </w:rPr>
        <w:t>investigador(a)</w:t>
      </w:r>
      <w:r w:rsidR="006054BA" w:rsidRPr="00FE261B">
        <w:rPr>
          <w:rFonts w:ascii="Arial" w:hAnsi="Arial" w:cs="Arial"/>
          <w:lang w:val="es-ES"/>
        </w:rPr>
        <w:t xml:space="preserve"> responsable </w:t>
      </w:r>
      <w:r w:rsidRPr="00FE261B">
        <w:rPr>
          <w:rFonts w:ascii="Arial" w:hAnsi="Arial" w:cs="Arial"/>
          <w:lang w:val="es-ES"/>
        </w:rPr>
        <w:t xml:space="preserve">en </w:t>
      </w:r>
      <w:r w:rsidR="008A2FDC" w:rsidRPr="00FE261B">
        <w:rPr>
          <w:rFonts w:ascii="Arial" w:hAnsi="Arial" w:cs="Arial"/>
          <w:lang w:val="es-ES"/>
        </w:rPr>
        <w:t xml:space="preserve">la institución </w:t>
      </w:r>
      <w:r w:rsidR="00916704" w:rsidRPr="00FE261B">
        <w:rPr>
          <w:rFonts w:ascii="Arial" w:hAnsi="Arial" w:cs="Arial"/>
          <w:lang w:val="es-ES"/>
        </w:rPr>
        <w:t xml:space="preserve">de </w:t>
      </w:r>
      <w:r w:rsidRPr="00FE261B">
        <w:rPr>
          <w:rFonts w:ascii="Arial" w:hAnsi="Arial" w:cs="Arial"/>
          <w:lang w:val="es-ES"/>
        </w:rPr>
        <w:t>Chile</w:t>
      </w:r>
      <w:r w:rsidR="006054BA" w:rsidRPr="00FE261B">
        <w:rPr>
          <w:rFonts w:ascii="Arial" w:hAnsi="Arial" w:cs="Arial"/>
          <w:lang w:val="es-ES"/>
        </w:rPr>
        <w:t>.</w:t>
      </w:r>
    </w:p>
    <w:p w14:paraId="6CF47642" w14:textId="6A2A63B5" w:rsidR="006054BA" w:rsidRPr="00FE261B" w:rsidRDefault="006054BA" w:rsidP="00633723">
      <w:pPr>
        <w:pStyle w:val="Prrafodelista"/>
        <w:numPr>
          <w:ilvl w:val="0"/>
          <w:numId w:val="8"/>
        </w:numPr>
        <w:ind w:right="715"/>
        <w:jc w:val="both"/>
        <w:rPr>
          <w:rFonts w:ascii="Arial" w:hAnsi="Arial" w:cs="Arial"/>
          <w:lang w:val="es-ES"/>
        </w:rPr>
      </w:pPr>
      <w:r w:rsidRPr="00FE261B">
        <w:rPr>
          <w:rFonts w:ascii="Arial" w:hAnsi="Arial" w:cs="Arial"/>
          <w:lang w:val="es-ES"/>
        </w:rPr>
        <w:t>Constancia</w:t>
      </w:r>
      <w:r w:rsidR="006F65F9" w:rsidRPr="00FE261B">
        <w:rPr>
          <w:rFonts w:ascii="Arial" w:hAnsi="Arial" w:cs="Arial"/>
          <w:lang w:val="es-ES"/>
        </w:rPr>
        <w:t>s</w:t>
      </w:r>
      <w:r w:rsidRPr="00FE261B">
        <w:rPr>
          <w:rFonts w:ascii="Arial" w:hAnsi="Arial" w:cs="Arial"/>
          <w:lang w:val="es-ES"/>
        </w:rPr>
        <w:t xml:space="preserve"> de haber realizado la</w:t>
      </w:r>
      <w:r w:rsidR="006F65F9" w:rsidRPr="00FE261B">
        <w:rPr>
          <w:rFonts w:ascii="Arial" w:hAnsi="Arial" w:cs="Arial"/>
          <w:lang w:val="es-ES"/>
        </w:rPr>
        <w:t>s</w:t>
      </w:r>
      <w:r w:rsidRPr="00FE261B">
        <w:rPr>
          <w:rFonts w:ascii="Arial" w:hAnsi="Arial" w:cs="Arial"/>
          <w:lang w:val="es-ES"/>
        </w:rPr>
        <w:t xml:space="preserve"> pasantía</w:t>
      </w:r>
      <w:r w:rsidR="006F65F9" w:rsidRPr="00FE261B">
        <w:rPr>
          <w:rFonts w:ascii="Arial" w:hAnsi="Arial" w:cs="Arial"/>
          <w:lang w:val="es-ES"/>
        </w:rPr>
        <w:t>s</w:t>
      </w:r>
      <w:r w:rsidRPr="00FE261B">
        <w:rPr>
          <w:rFonts w:ascii="Arial" w:hAnsi="Arial" w:cs="Arial"/>
          <w:lang w:val="es-ES"/>
        </w:rPr>
        <w:t xml:space="preserve"> emitida</w:t>
      </w:r>
      <w:r w:rsidR="0052204F" w:rsidRPr="00FE261B">
        <w:rPr>
          <w:rFonts w:ascii="Arial" w:hAnsi="Arial" w:cs="Arial"/>
          <w:lang w:val="es-ES"/>
        </w:rPr>
        <w:t>s</w:t>
      </w:r>
      <w:r w:rsidRPr="00FE261B">
        <w:rPr>
          <w:rFonts w:ascii="Arial" w:hAnsi="Arial" w:cs="Arial"/>
          <w:lang w:val="es-ES"/>
        </w:rPr>
        <w:t xml:space="preserve"> por el</w:t>
      </w:r>
      <w:r w:rsidR="00831E71" w:rsidRPr="00FE261B">
        <w:rPr>
          <w:rFonts w:ascii="Arial" w:hAnsi="Arial" w:cs="Arial"/>
          <w:lang w:val="es-ES"/>
        </w:rPr>
        <w:t>(la) investigador(a)</w:t>
      </w:r>
      <w:r w:rsidRPr="00FE261B">
        <w:rPr>
          <w:rFonts w:ascii="Arial" w:hAnsi="Arial" w:cs="Arial"/>
          <w:lang w:val="es-ES"/>
        </w:rPr>
        <w:t xml:space="preserve"> responsable </w:t>
      </w:r>
      <w:r w:rsidR="00831E71" w:rsidRPr="00FE261B">
        <w:rPr>
          <w:rFonts w:ascii="Arial" w:hAnsi="Arial" w:cs="Arial"/>
          <w:lang w:val="es-ES"/>
        </w:rPr>
        <w:t>en Chile</w:t>
      </w:r>
      <w:r w:rsidRPr="00FE261B">
        <w:rPr>
          <w:rFonts w:ascii="Arial" w:hAnsi="Arial" w:cs="Arial"/>
          <w:lang w:val="es-ES"/>
        </w:rPr>
        <w:t>.</w:t>
      </w:r>
    </w:p>
    <w:p w14:paraId="717E1C33" w14:textId="2C83A3A0" w:rsidR="006054BA" w:rsidRPr="00FE261B" w:rsidRDefault="006054BA" w:rsidP="00633723">
      <w:pPr>
        <w:pStyle w:val="Prrafodelista"/>
        <w:numPr>
          <w:ilvl w:val="0"/>
          <w:numId w:val="8"/>
        </w:numPr>
        <w:ind w:right="715"/>
        <w:jc w:val="both"/>
        <w:rPr>
          <w:rFonts w:ascii="Arial" w:hAnsi="Arial" w:cs="Arial"/>
          <w:lang w:val="es-ES"/>
        </w:rPr>
      </w:pPr>
      <w:r w:rsidRPr="00FE261B">
        <w:rPr>
          <w:rFonts w:ascii="Arial" w:hAnsi="Arial" w:cs="Arial"/>
          <w:lang w:val="es-ES"/>
        </w:rPr>
        <w:t>Evento de difusión de l</w:t>
      </w:r>
      <w:r w:rsidR="008A2FDC" w:rsidRPr="00FE261B">
        <w:rPr>
          <w:rFonts w:ascii="Arial" w:hAnsi="Arial" w:cs="Arial"/>
          <w:lang w:val="es-ES"/>
        </w:rPr>
        <w:t>o aprendido durante la</w:t>
      </w:r>
      <w:r w:rsidR="004D56E8" w:rsidRPr="00FE261B">
        <w:rPr>
          <w:rFonts w:ascii="Arial" w:hAnsi="Arial" w:cs="Arial"/>
          <w:lang w:val="es-ES"/>
        </w:rPr>
        <w:t>s</w:t>
      </w:r>
      <w:r w:rsidRPr="00FE261B">
        <w:rPr>
          <w:rFonts w:ascii="Arial" w:hAnsi="Arial" w:cs="Arial"/>
          <w:lang w:val="es-ES"/>
        </w:rPr>
        <w:t xml:space="preserve"> pasantía</w:t>
      </w:r>
      <w:r w:rsidR="004D56E8" w:rsidRPr="00FE261B">
        <w:rPr>
          <w:rFonts w:ascii="Arial" w:hAnsi="Arial" w:cs="Arial"/>
          <w:lang w:val="es-ES"/>
        </w:rPr>
        <w:t>s</w:t>
      </w:r>
      <w:r w:rsidRPr="00FE261B">
        <w:rPr>
          <w:rFonts w:ascii="Arial" w:hAnsi="Arial" w:cs="Arial"/>
          <w:lang w:val="es-ES"/>
        </w:rPr>
        <w:t xml:space="preserve"> </w:t>
      </w:r>
      <w:r w:rsidR="002E18AA" w:rsidRPr="00FE261B">
        <w:rPr>
          <w:rFonts w:ascii="Arial" w:hAnsi="Arial" w:cs="Arial"/>
          <w:lang w:val="es-ES"/>
        </w:rPr>
        <w:t xml:space="preserve">para la Entidad Solicitante </w:t>
      </w:r>
      <w:r w:rsidR="004D56E8" w:rsidRPr="00FE261B">
        <w:rPr>
          <w:rFonts w:ascii="Arial" w:hAnsi="Arial" w:cs="Arial"/>
          <w:lang w:val="es-ES"/>
        </w:rPr>
        <w:t>dentro del período de ejecución</w:t>
      </w:r>
      <w:r w:rsidRPr="00FE261B">
        <w:rPr>
          <w:rFonts w:ascii="Arial" w:hAnsi="Arial" w:cs="Arial"/>
          <w:lang w:val="es-ES"/>
        </w:rPr>
        <w:t>.</w:t>
      </w:r>
    </w:p>
    <w:p w14:paraId="6B7573D4" w14:textId="67626C90" w:rsidR="00831E71" w:rsidRPr="00FE261B" w:rsidRDefault="00831E71" w:rsidP="00633723">
      <w:pPr>
        <w:pStyle w:val="Prrafodelista"/>
        <w:numPr>
          <w:ilvl w:val="0"/>
          <w:numId w:val="8"/>
        </w:numPr>
        <w:ind w:right="715"/>
        <w:jc w:val="both"/>
        <w:rPr>
          <w:rFonts w:ascii="Arial" w:hAnsi="Arial" w:cs="Arial"/>
          <w:lang w:val="es-ES"/>
        </w:rPr>
      </w:pPr>
      <w:r w:rsidRPr="00FE261B">
        <w:rPr>
          <w:rFonts w:ascii="Arial" w:hAnsi="Arial" w:cs="Arial"/>
          <w:lang w:val="es-ES"/>
        </w:rPr>
        <w:t>Perfil de proyecto de investigación conjunto</w:t>
      </w:r>
      <w:r w:rsidR="002E18AA" w:rsidRPr="00FE261B">
        <w:rPr>
          <w:rFonts w:ascii="Arial" w:hAnsi="Arial" w:cs="Arial"/>
          <w:lang w:val="es-ES"/>
        </w:rPr>
        <w:t xml:space="preserve"> con el grupo de investigación de Chile</w:t>
      </w:r>
      <w:r w:rsidRPr="00FE261B">
        <w:rPr>
          <w:rFonts w:ascii="Arial" w:hAnsi="Arial" w:cs="Arial"/>
          <w:lang w:val="es-ES"/>
        </w:rPr>
        <w:t>.</w:t>
      </w:r>
    </w:p>
    <w:p w14:paraId="6281498D" w14:textId="77777777" w:rsidR="006054BA" w:rsidRPr="00E948CB" w:rsidRDefault="006054BA" w:rsidP="005941C6">
      <w:pPr>
        <w:rPr>
          <w:lang w:val="es-ES"/>
        </w:rPr>
      </w:pPr>
    </w:p>
    <w:p w14:paraId="77F812F9" w14:textId="68514937" w:rsidR="006054BA" w:rsidRDefault="003E0496" w:rsidP="00360B7B">
      <w:pPr>
        <w:pStyle w:val="Ttulo2"/>
        <w:ind w:right="804"/>
      </w:pPr>
      <w:bookmarkStart w:id="139" w:name="_Toc2790192"/>
      <w:bookmarkStart w:id="140" w:name="_Toc4503558"/>
      <w:bookmarkStart w:id="141" w:name="_Toc535576083"/>
      <w:bookmarkStart w:id="142" w:name="_Toc535576169"/>
      <w:r>
        <w:t>MODALIDAD</w:t>
      </w:r>
      <w:bookmarkEnd w:id="139"/>
      <w:bookmarkEnd w:id="140"/>
      <w:r>
        <w:t xml:space="preserve"> </w:t>
      </w:r>
    </w:p>
    <w:p w14:paraId="369A36F5" w14:textId="1F2737F9" w:rsidR="006054BA" w:rsidRDefault="006054BA" w:rsidP="00BB7120">
      <w:pPr>
        <w:pStyle w:val="Ttulo2"/>
        <w:numPr>
          <w:ilvl w:val="0"/>
          <w:numId w:val="0"/>
        </w:numPr>
        <w:ind w:right="804"/>
      </w:pPr>
    </w:p>
    <w:p w14:paraId="3E9B060D" w14:textId="75B5722A" w:rsidR="00BB7120" w:rsidRDefault="00BB7120" w:rsidP="005941C6">
      <w:r w:rsidRPr="0073297E">
        <w:t>La participación en la presente convocatoria es por medio de la conformación de Redes de Investigación</w:t>
      </w:r>
      <w:r w:rsidR="006138C9" w:rsidRPr="0073297E">
        <w:t xml:space="preserve"> en Biotecnología</w:t>
      </w:r>
      <w:r w:rsidRPr="0073297E">
        <w:t xml:space="preserve">, la cual </w:t>
      </w:r>
      <w:r w:rsidR="0073297E" w:rsidRPr="0073297E">
        <w:t>comprende</w:t>
      </w:r>
      <w:r w:rsidRPr="0073297E">
        <w:t xml:space="preserve"> un equipo de trabajo peruano y un equipo de trabajo chileno</w:t>
      </w:r>
      <w:r w:rsidR="0073297E" w:rsidRPr="0073297E">
        <w:t>,</w:t>
      </w:r>
      <w:r w:rsidRPr="0073297E">
        <w:t xml:space="preserve"> quienes </w:t>
      </w:r>
      <w:r w:rsidRPr="005941C6">
        <w:t>elaborarán</w:t>
      </w:r>
      <w:r w:rsidRPr="0073297E">
        <w:t xml:space="preserve"> una propuesta conjunta</w:t>
      </w:r>
      <w:r w:rsidR="007B0FAC" w:rsidRPr="0073297E">
        <w:t>. La propuesta elaborada por la parte peruana debe</w:t>
      </w:r>
      <w:r w:rsidRPr="0073297E">
        <w:t xml:space="preserve"> esta</w:t>
      </w:r>
      <w:r w:rsidR="007B0FAC" w:rsidRPr="0073297E">
        <w:t>r</w:t>
      </w:r>
      <w:r w:rsidRPr="0073297E">
        <w:t xml:space="preserve"> compuesta por </w:t>
      </w:r>
      <w:r w:rsidR="007B0FAC" w:rsidRPr="0073297E">
        <w:t xml:space="preserve">la organización de </w:t>
      </w:r>
      <w:r w:rsidRPr="0073297E">
        <w:t>un</w:t>
      </w:r>
      <w:r w:rsidR="007B0FAC" w:rsidRPr="0073297E">
        <w:t xml:space="preserve"> (01)</w:t>
      </w:r>
      <w:r w:rsidRPr="0073297E">
        <w:t xml:space="preserve"> evento </w:t>
      </w:r>
      <w:r w:rsidR="007B0FAC" w:rsidRPr="0073297E">
        <w:t xml:space="preserve">nacional de CTI </w:t>
      </w:r>
      <w:r w:rsidRPr="0073297E">
        <w:t>y</w:t>
      </w:r>
      <w:r w:rsidR="0073297E" w:rsidRPr="0073297E">
        <w:t xml:space="preserve"> al menos</w:t>
      </w:r>
      <w:r w:rsidRPr="0073297E">
        <w:t xml:space="preserve"> dos (02) </w:t>
      </w:r>
      <w:r w:rsidR="007B0FAC" w:rsidRPr="0073297E">
        <w:t>movilizaciones – p</w:t>
      </w:r>
      <w:r w:rsidRPr="0073297E">
        <w:t>asantías</w:t>
      </w:r>
      <w:r w:rsidR="0073297E" w:rsidRPr="0073297E">
        <w:t xml:space="preserve"> en la institución de la contraparte chilena. Tanto el evento como las pasantías </w:t>
      </w:r>
      <w:r w:rsidRPr="0073297E">
        <w:t xml:space="preserve">deberán encontrarse enmarcadas en </w:t>
      </w:r>
      <w:r w:rsidR="0073297E" w:rsidRPr="0073297E">
        <w:t>e</w:t>
      </w:r>
      <w:r w:rsidRPr="0073297E">
        <w:t>l pro</w:t>
      </w:r>
      <w:r w:rsidR="0073297E" w:rsidRPr="0073297E">
        <w:t>yecto</w:t>
      </w:r>
      <w:r w:rsidRPr="0073297E">
        <w:t xml:space="preserve"> de</w:t>
      </w:r>
      <w:r w:rsidR="0073297E" w:rsidRPr="0073297E">
        <w:t xml:space="preserve"> Red</w:t>
      </w:r>
      <w:r w:rsidRPr="0073297E">
        <w:t xml:space="preserve"> </w:t>
      </w:r>
      <w:r w:rsidR="0073297E" w:rsidRPr="0073297E">
        <w:t>de I</w:t>
      </w:r>
      <w:r w:rsidRPr="0073297E">
        <w:t>nvestigación que será presentada al CONICYT por la parte chilena.</w:t>
      </w:r>
    </w:p>
    <w:p w14:paraId="372F7524" w14:textId="77777777" w:rsidR="00BB7120" w:rsidRPr="00BB7120" w:rsidRDefault="00BB7120" w:rsidP="005941C6"/>
    <w:p w14:paraId="66AC6943" w14:textId="557FB586" w:rsidR="00360B7B" w:rsidRDefault="00360B7B" w:rsidP="005352A5">
      <w:pPr>
        <w:pStyle w:val="Ttulo3"/>
        <w:ind w:left="709"/>
      </w:pPr>
      <w:bookmarkStart w:id="143" w:name="_Toc2790193"/>
      <w:bookmarkStart w:id="144" w:name="_Toc4503559"/>
      <w:r>
        <w:t>Movilizaciones – Pasantías</w:t>
      </w:r>
      <w:bookmarkEnd w:id="143"/>
      <w:bookmarkEnd w:id="144"/>
      <w:r>
        <w:t xml:space="preserve"> </w:t>
      </w:r>
    </w:p>
    <w:p w14:paraId="7808692D" w14:textId="77777777" w:rsidR="00360B7B" w:rsidRDefault="00360B7B" w:rsidP="005941C6"/>
    <w:p w14:paraId="28FB209A" w14:textId="32FD9275" w:rsidR="006054BA" w:rsidRDefault="006054BA" w:rsidP="005941C6">
      <w:r>
        <w:t>Actividades de capacitación o entrenamiento que contribuyan al desarrollo y fortalecimiento de capacidades de investigación de carácter científico</w:t>
      </w:r>
      <w:r w:rsidR="00360B7B">
        <w:t xml:space="preserve"> y </w:t>
      </w:r>
      <w:r>
        <w:t>tecnológico.</w:t>
      </w:r>
    </w:p>
    <w:p w14:paraId="138EEA7E" w14:textId="77777777" w:rsidR="006054BA" w:rsidRDefault="006054BA" w:rsidP="005941C6"/>
    <w:p w14:paraId="451E8DA2" w14:textId="1FA32AE8" w:rsidR="006054BA" w:rsidRDefault="006054BA" w:rsidP="005941C6">
      <w:r>
        <w:t xml:space="preserve">La movilización deberá tener un periodo mínimo de catorce (14) días y hasta </w:t>
      </w:r>
      <w:r w:rsidR="00360B7B">
        <w:t>ses</w:t>
      </w:r>
      <w:r>
        <w:t>enta (</w:t>
      </w:r>
      <w:r w:rsidR="00360B7B">
        <w:t>6</w:t>
      </w:r>
      <w:r>
        <w:t>0) días calendario como máximo, incluido los días de viaje.</w:t>
      </w:r>
    </w:p>
    <w:p w14:paraId="21B828DD" w14:textId="77777777" w:rsidR="006054BA" w:rsidRDefault="006054BA" w:rsidP="005941C6"/>
    <w:p w14:paraId="402C69F3" w14:textId="77777777" w:rsidR="006054BA" w:rsidRDefault="006054BA" w:rsidP="005941C6">
      <w:r>
        <w:t>Se consideran elegibles los siguientes tipos de participación:</w:t>
      </w:r>
    </w:p>
    <w:p w14:paraId="1954C78C" w14:textId="77777777" w:rsidR="006054BA" w:rsidRDefault="006054BA" w:rsidP="005941C6"/>
    <w:p w14:paraId="02E970EA" w14:textId="68656542" w:rsidR="006054BA" w:rsidRPr="00FE261B" w:rsidRDefault="006054BA" w:rsidP="00633723">
      <w:pPr>
        <w:pStyle w:val="Prrafodelista"/>
        <w:numPr>
          <w:ilvl w:val="0"/>
          <w:numId w:val="11"/>
        </w:numPr>
        <w:ind w:left="284" w:right="715" w:hanging="284"/>
        <w:jc w:val="both"/>
        <w:rPr>
          <w:rFonts w:ascii="Arial" w:hAnsi="Arial" w:cs="Arial"/>
          <w:lang w:val="es-ES"/>
        </w:rPr>
      </w:pPr>
      <w:r w:rsidRPr="00FE261B">
        <w:rPr>
          <w:rFonts w:ascii="Arial" w:hAnsi="Arial" w:cs="Arial"/>
          <w:lang w:val="es-ES"/>
        </w:rPr>
        <w:t>Participación en cursos de capacitación y/o actualización o entrenamiento</w:t>
      </w:r>
      <w:r w:rsidR="00360B7B" w:rsidRPr="00FE261B">
        <w:rPr>
          <w:rFonts w:ascii="Arial" w:hAnsi="Arial" w:cs="Arial"/>
          <w:lang w:val="es-ES"/>
        </w:rPr>
        <w:t xml:space="preserve"> en centros o instituciones de investigación en Chile</w:t>
      </w:r>
      <w:r w:rsidRPr="00FE261B">
        <w:rPr>
          <w:rFonts w:ascii="Arial" w:hAnsi="Arial" w:cs="Arial"/>
          <w:lang w:val="es-ES"/>
        </w:rPr>
        <w:t>.</w:t>
      </w:r>
    </w:p>
    <w:p w14:paraId="582DF7EA" w14:textId="42EDA880" w:rsidR="006054BA" w:rsidRPr="00FE261B" w:rsidRDefault="006054BA" w:rsidP="00633723">
      <w:pPr>
        <w:pStyle w:val="Prrafodelista"/>
        <w:numPr>
          <w:ilvl w:val="0"/>
          <w:numId w:val="11"/>
        </w:numPr>
        <w:ind w:left="284" w:right="715" w:hanging="284"/>
        <w:jc w:val="both"/>
        <w:rPr>
          <w:rFonts w:ascii="Arial" w:hAnsi="Arial" w:cs="Arial"/>
          <w:lang w:val="es-ES"/>
        </w:rPr>
      </w:pPr>
      <w:r w:rsidRPr="00FE261B">
        <w:rPr>
          <w:rFonts w:ascii="Arial" w:hAnsi="Arial" w:cs="Arial"/>
          <w:lang w:val="es-ES"/>
        </w:rPr>
        <w:t>Uso de instalaciones e infraestructura científica y tecnológica no disponible en el lugar de residencia del postulante.</w:t>
      </w:r>
    </w:p>
    <w:p w14:paraId="0CB20849" w14:textId="1F63B118" w:rsidR="006054BA" w:rsidRDefault="006054BA" w:rsidP="005941C6"/>
    <w:p w14:paraId="4E8DB046" w14:textId="143215C2" w:rsidR="00360B7B" w:rsidRPr="00E948CB" w:rsidRDefault="00360B7B" w:rsidP="005352A5">
      <w:pPr>
        <w:pStyle w:val="Ttulo3"/>
        <w:ind w:left="709"/>
      </w:pPr>
      <w:bookmarkStart w:id="145" w:name="_Toc2790194"/>
      <w:bookmarkStart w:id="146" w:name="_Toc4503560"/>
      <w:r>
        <w:t>Evento Nacional de Ciencia y Tecnología</w:t>
      </w:r>
      <w:bookmarkEnd w:id="145"/>
      <w:bookmarkEnd w:id="146"/>
    </w:p>
    <w:bookmarkEnd w:id="141"/>
    <w:bookmarkEnd w:id="142"/>
    <w:p w14:paraId="4DCA6F7A" w14:textId="77777777" w:rsidR="008E748F" w:rsidRPr="00A31755" w:rsidRDefault="00145761" w:rsidP="00C74137">
      <w:pPr>
        <w:pStyle w:val="Ttulo2"/>
        <w:numPr>
          <w:ilvl w:val="0"/>
          <w:numId w:val="0"/>
        </w:numPr>
        <w:ind w:right="804"/>
      </w:pPr>
      <w:r w:rsidRPr="00A31755">
        <w:t xml:space="preserve">  </w:t>
      </w:r>
    </w:p>
    <w:p w14:paraId="0B5E5C3A" w14:textId="45EBCF8A" w:rsidR="00B50576" w:rsidRPr="00A31755" w:rsidRDefault="00360B7B" w:rsidP="005941C6">
      <w:r>
        <w:t>El</w:t>
      </w:r>
      <w:r w:rsidR="00B50576" w:rsidRPr="00A31755">
        <w:t xml:space="preserve"> evento nacional</w:t>
      </w:r>
      <w:r>
        <w:t xml:space="preserve"> </w:t>
      </w:r>
      <w:r w:rsidR="00B50576" w:rsidRPr="00A31755">
        <w:rPr>
          <w:lang w:val="es-ES"/>
        </w:rPr>
        <w:t>aborda</w:t>
      </w:r>
      <w:r>
        <w:rPr>
          <w:lang w:val="es-ES"/>
        </w:rPr>
        <w:t xml:space="preserve"> el tema de Biotecnología, tiene carácter bilateral con la contraparte </w:t>
      </w:r>
      <w:r w:rsidR="00391E56">
        <w:rPr>
          <w:lang w:val="es-ES"/>
        </w:rPr>
        <w:t>chilena</w:t>
      </w:r>
      <w:r w:rsidR="00C952ED" w:rsidRPr="00A31755">
        <w:rPr>
          <w:lang w:val="es-ES"/>
        </w:rPr>
        <w:t xml:space="preserve"> y </w:t>
      </w:r>
      <w:r w:rsidR="00B50576" w:rsidRPr="00A31755">
        <w:t>convoca tanto a asistentes como a expositores de más de una región del Perú.</w:t>
      </w:r>
    </w:p>
    <w:p w14:paraId="45BD2F6B" w14:textId="77777777" w:rsidR="00BE789C" w:rsidRPr="00A31755" w:rsidRDefault="00BE789C" w:rsidP="005941C6"/>
    <w:p w14:paraId="44A9EABD" w14:textId="0285CB4F" w:rsidR="00E84286" w:rsidRDefault="001E540E" w:rsidP="005941C6">
      <w:pPr>
        <w:rPr>
          <w:lang w:val="es-ES"/>
        </w:rPr>
      </w:pPr>
      <w:bookmarkStart w:id="147" w:name="_Toc535238730"/>
      <w:bookmarkStart w:id="148" w:name="_Toc535240090"/>
      <w:bookmarkStart w:id="149" w:name="_Toc535240092"/>
      <w:bookmarkEnd w:id="147"/>
      <w:bookmarkEnd w:id="148"/>
      <w:bookmarkEnd w:id="149"/>
      <w:r w:rsidRPr="00A31755">
        <w:rPr>
          <w:lang w:val="es-ES"/>
        </w:rPr>
        <w:t>E</w:t>
      </w:r>
      <w:r w:rsidR="00360B7B">
        <w:rPr>
          <w:lang w:val="es-ES"/>
        </w:rPr>
        <w:t>l evento es un e</w:t>
      </w:r>
      <w:r w:rsidRPr="00A31755">
        <w:rPr>
          <w:lang w:val="es-ES"/>
        </w:rPr>
        <w:t>spacio de difusión, debate, reflexión e intercambio de conocimientos, experiencias</w:t>
      </w:r>
      <w:r w:rsidR="00360B7B">
        <w:rPr>
          <w:lang w:val="es-ES"/>
        </w:rPr>
        <w:t xml:space="preserve"> y</w:t>
      </w:r>
      <w:r w:rsidRPr="00A31755">
        <w:rPr>
          <w:lang w:val="es-ES"/>
        </w:rPr>
        <w:t xml:space="preserve"> metodologías</w:t>
      </w:r>
      <w:r w:rsidR="007B60E9">
        <w:rPr>
          <w:lang w:val="es-ES"/>
        </w:rPr>
        <w:t xml:space="preserve"> generados a partir de actividades científicas y tecnológicas</w:t>
      </w:r>
      <w:r w:rsidR="00391E56">
        <w:rPr>
          <w:lang w:val="es-ES"/>
        </w:rPr>
        <w:t>. En ese sentido, el evento puede ser</w:t>
      </w:r>
      <w:r w:rsidR="00024A0C">
        <w:rPr>
          <w:lang w:val="es-ES"/>
        </w:rPr>
        <w:t>:</w:t>
      </w:r>
      <w:r w:rsidRPr="00A31755">
        <w:rPr>
          <w:lang w:val="es-ES"/>
        </w:rPr>
        <w:t xml:space="preserve"> </w:t>
      </w:r>
    </w:p>
    <w:p w14:paraId="4B5658DE" w14:textId="77777777" w:rsidR="00DB4C05" w:rsidRDefault="00DB4C05" w:rsidP="005941C6">
      <w:pPr>
        <w:rPr>
          <w:lang w:val="es-ES"/>
        </w:rPr>
      </w:pPr>
    </w:p>
    <w:p w14:paraId="3B8E1796" w14:textId="61D557EF" w:rsidR="00DB4C05" w:rsidRPr="00FE261B" w:rsidRDefault="00DB4C05" w:rsidP="00633723">
      <w:pPr>
        <w:pStyle w:val="Prrafodelista"/>
        <w:numPr>
          <w:ilvl w:val="0"/>
          <w:numId w:val="5"/>
        </w:numPr>
        <w:ind w:right="715"/>
        <w:jc w:val="both"/>
        <w:rPr>
          <w:rFonts w:ascii="Arial" w:hAnsi="Arial" w:cs="Arial"/>
          <w:lang w:val="es-ES"/>
        </w:rPr>
      </w:pPr>
      <w:r w:rsidRPr="00FE261B">
        <w:rPr>
          <w:rFonts w:ascii="Arial" w:hAnsi="Arial" w:cs="Arial"/>
          <w:lang w:val="es-ES"/>
        </w:rPr>
        <w:lastRenderedPageBreak/>
        <w:t>Conferencia: reunión de representantes y especialistas sobre una temática en particular, para tratar objetivos en común relacionados a CTI.</w:t>
      </w:r>
    </w:p>
    <w:p w14:paraId="3C308F0C" w14:textId="509B5B8B" w:rsidR="00B41AAF" w:rsidRPr="00FE261B" w:rsidRDefault="00B41AAF" w:rsidP="00633723">
      <w:pPr>
        <w:pStyle w:val="Prrafodelista"/>
        <w:numPr>
          <w:ilvl w:val="0"/>
          <w:numId w:val="5"/>
        </w:numPr>
        <w:ind w:right="715"/>
        <w:jc w:val="both"/>
        <w:rPr>
          <w:rFonts w:ascii="Arial" w:hAnsi="Arial" w:cs="Arial"/>
          <w:lang w:val="es-ES"/>
        </w:rPr>
      </w:pPr>
      <w:r w:rsidRPr="00FE261B">
        <w:rPr>
          <w:rFonts w:ascii="Arial" w:hAnsi="Arial" w:cs="Arial"/>
          <w:lang w:val="es-ES"/>
        </w:rPr>
        <w:t>Seminario: reunión donde se expone lo más reciente de temas generales con conferencistas previamente seleccionados.</w:t>
      </w:r>
    </w:p>
    <w:p w14:paraId="69EBDD9E" w14:textId="7313CDAB" w:rsidR="00B41AAF" w:rsidRPr="00FE261B" w:rsidRDefault="00B41AAF" w:rsidP="00633723">
      <w:pPr>
        <w:pStyle w:val="Prrafodelista"/>
        <w:numPr>
          <w:ilvl w:val="0"/>
          <w:numId w:val="5"/>
        </w:numPr>
        <w:ind w:right="715"/>
        <w:jc w:val="both"/>
        <w:rPr>
          <w:rFonts w:ascii="Arial" w:hAnsi="Arial" w:cs="Arial"/>
          <w:lang w:val="es-ES"/>
        </w:rPr>
      </w:pPr>
      <w:r w:rsidRPr="00FE261B">
        <w:rPr>
          <w:rFonts w:ascii="Arial" w:hAnsi="Arial" w:cs="Arial"/>
          <w:lang w:val="es-ES"/>
        </w:rPr>
        <w:t>Simposio: reunión donde por medio de charlas, discursos o exposiciones se presenta información completa sobre un tema determinado. Al final debe hacerse una síntesis y trabajo de recolección de la documentación existente sobre el tema.</w:t>
      </w:r>
    </w:p>
    <w:p w14:paraId="45D31EA4" w14:textId="48CD9134" w:rsidR="00AF072D" w:rsidRPr="00A606F5" w:rsidRDefault="00360B7B" w:rsidP="005941C6">
      <w:pPr>
        <w:rPr>
          <w:lang w:val="es-ES"/>
        </w:rPr>
      </w:pPr>
      <w:r w:rsidRPr="00A31755">
        <w:t>El evento tendrá una duración de entre 2 a 5 días y deberá</w:t>
      </w:r>
      <w:r w:rsidRPr="00A606F5">
        <w:rPr>
          <w:lang w:val="es-ES"/>
        </w:rPr>
        <w:t xml:space="preserve"> incluir al menos 2 expositores que residan y laboren en el extranjero; y que cuenten con experiencia en el tema de Biotecnología. </w:t>
      </w:r>
      <w:r w:rsidR="00AF072D">
        <w:rPr>
          <w:lang w:val="es-ES"/>
        </w:rPr>
        <w:t>Asimismo, deberá estar enmarcado en la propuesta de Red de Investigación dentro del plazo de ejecución establecido por FONDECYT.</w:t>
      </w:r>
    </w:p>
    <w:p w14:paraId="0B5C8B47" w14:textId="1FA37BD9" w:rsidR="00461F84" w:rsidRPr="00A31755" w:rsidRDefault="00461F84" w:rsidP="005941C6">
      <w:pPr>
        <w:rPr>
          <w:lang w:val="es-ES"/>
        </w:rPr>
      </w:pPr>
      <w:r w:rsidRPr="00A31755">
        <w:rPr>
          <w:lang w:val="es-ES"/>
        </w:rPr>
        <w:br w:type="page"/>
      </w:r>
    </w:p>
    <w:p w14:paraId="7857CFAC" w14:textId="07896370" w:rsidR="00B64E9E" w:rsidRPr="00A31755" w:rsidRDefault="00145761" w:rsidP="00FE261B">
      <w:pPr>
        <w:pStyle w:val="Ttulo1"/>
      </w:pPr>
      <w:bookmarkStart w:id="150" w:name="_Toc535576090"/>
      <w:bookmarkStart w:id="151" w:name="_Toc535576176"/>
      <w:bookmarkStart w:id="152" w:name="_Toc2790195"/>
      <w:bookmarkStart w:id="153" w:name="_Toc4503561"/>
      <w:r w:rsidRPr="00A31755">
        <w:lastRenderedPageBreak/>
        <w:t xml:space="preserve">CONDICIONES </w:t>
      </w:r>
      <w:r w:rsidRPr="005654CF">
        <w:t>D</w:t>
      </w:r>
      <w:r w:rsidR="0008337D" w:rsidRPr="005654CF">
        <w:t>EL</w:t>
      </w:r>
      <w:r w:rsidR="0008337D" w:rsidRPr="00A31755">
        <w:t xml:space="preserve"> CONCURSO</w:t>
      </w:r>
      <w:bookmarkEnd w:id="150"/>
      <w:bookmarkEnd w:id="151"/>
      <w:bookmarkEnd w:id="152"/>
      <w:bookmarkEnd w:id="153"/>
    </w:p>
    <w:p w14:paraId="714B04C0" w14:textId="46E07C71" w:rsidR="005654CF" w:rsidRPr="005654CF" w:rsidRDefault="00145761" w:rsidP="00FE261B">
      <w:r w:rsidRPr="00A31755">
        <w:t xml:space="preserve"> </w:t>
      </w:r>
      <w:bookmarkStart w:id="154" w:name="_Toc535238735"/>
      <w:bookmarkStart w:id="155" w:name="_Toc535240096"/>
      <w:bookmarkStart w:id="156" w:name="_Toc535576091"/>
      <w:bookmarkStart w:id="157" w:name="_Toc535576177"/>
      <w:bookmarkStart w:id="158" w:name="_Toc535576355"/>
      <w:bookmarkStart w:id="159" w:name="_Toc535935993"/>
      <w:bookmarkStart w:id="160" w:name="_Toc535936072"/>
      <w:bookmarkStart w:id="161" w:name="_Toc535936120"/>
      <w:bookmarkStart w:id="162" w:name="_Toc536454958"/>
      <w:bookmarkStart w:id="163" w:name="_Toc795217"/>
      <w:bookmarkStart w:id="164" w:name="_Toc795963"/>
      <w:bookmarkStart w:id="165" w:name="_Toc1736362"/>
      <w:bookmarkStart w:id="166" w:name="_Toc2674475"/>
      <w:bookmarkStart w:id="167" w:name="_Toc2674516"/>
      <w:bookmarkStart w:id="168" w:name="_Toc2674613"/>
      <w:bookmarkStart w:id="169" w:name="_Toc2789772"/>
      <w:bookmarkStart w:id="170" w:name="_Toc2789928"/>
      <w:bookmarkStart w:id="171" w:name="_Toc2789972"/>
      <w:bookmarkStart w:id="172" w:name="_Toc2790196"/>
      <w:bookmarkStart w:id="173" w:name="_Toc2790679"/>
      <w:bookmarkStart w:id="174" w:name="_Toc3917041"/>
      <w:bookmarkStart w:id="175" w:name="_Toc391721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19BA158" w14:textId="77777777" w:rsidR="00FE261B" w:rsidRPr="00FE261B" w:rsidRDefault="00FE261B" w:rsidP="00FE261B">
      <w:pPr>
        <w:pStyle w:val="Prrafodelista"/>
        <w:keepNext/>
        <w:keepLines/>
        <w:numPr>
          <w:ilvl w:val="0"/>
          <w:numId w:val="1"/>
        </w:numPr>
        <w:spacing w:after="0"/>
        <w:jc w:val="both"/>
        <w:outlineLvl w:val="1"/>
        <w:rPr>
          <w:rFonts w:ascii="Arial" w:eastAsia="Arial" w:hAnsi="Arial" w:cs="Arial"/>
          <w:b/>
          <w:caps/>
          <w:vanish/>
          <w:kern w:val="0"/>
          <w:lang w:eastAsia="es-PE"/>
        </w:rPr>
      </w:pPr>
      <w:bookmarkStart w:id="176" w:name="_Toc4503562"/>
      <w:bookmarkStart w:id="177" w:name="_Toc535576092"/>
      <w:bookmarkStart w:id="178" w:name="_Toc535576178"/>
      <w:bookmarkStart w:id="179" w:name="_Toc2790197"/>
      <w:bookmarkEnd w:id="176"/>
    </w:p>
    <w:p w14:paraId="7A4353D1" w14:textId="78AF8C05" w:rsidR="00450F10" w:rsidRPr="00FE261B" w:rsidRDefault="00145761" w:rsidP="00FE261B">
      <w:pPr>
        <w:pStyle w:val="Ttulo2"/>
      </w:pPr>
      <w:bookmarkStart w:id="180" w:name="_Toc4503563"/>
      <w:r w:rsidRPr="00FE261B">
        <w:t>Prioridades de</w:t>
      </w:r>
      <w:r w:rsidR="0008337D" w:rsidRPr="00FE261B">
        <w:t>l Concurso</w:t>
      </w:r>
      <w:bookmarkEnd w:id="177"/>
      <w:bookmarkEnd w:id="178"/>
      <w:bookmarkEnd w:id="179"/>
      <w:bookmarkEnd w:id="180"/>
    </w:p>
    <w:p w14:paraId="03F380DA" w14:textId="77777777" w:rsidR="0008337D" w:rsidRPr="00A31755" w:rsidRDefault="0008337D" w:rsidP="005941C6"/>
    <w:p w14:paraId="62F63BCD" w14:textId="23EB9105" w:rsidR="005654CF" w:rsidRPr="00A31755" w:rsidRDefault="004930B4" w:rsidP="005941C6">
      <w:r w:rsidRPr="00A31755">
        <w:t>Las postulaciones que se presenten en este concurso deben estar alineadas a</w:t>
      </w:r>
      <w:r w:rsidR="00C12882">
        <w:t>l</w:t>
      </w:r>
      <w:r w:rsidRPr="00A31755">
        <w:t xml:space="preserve"> área de </w:t>
      </w:r>
      <w:r w:rsidR="00C12882">
        <w:t xml:space="preserve">Biotecnología, </w:t>
      </w:r>
      <w:r w:rsidR="00E93D51">
        <w:t xml:space="preserve">la cual </w:t>
      </w:r>
      <w:r w:rsidR="00C12882">
        <w:t xml:space="preserve">se encuentra considerada </w:t>
      </w:r>
      <w:r w:rsidRPr="00A31755">
        <w:t>en</w:t>
      </w:r>
      <w:r w:rsidR="00C12882">
        <w:t xml:space="preserve"> el</w:t>
      </w:r>
      <w:r w:rsidRPr="00A31755">
        <w:t xml:space="preserve"> </w:t>
      </w:r>
      <w:r w:rsidRPr="00A31755">
        <w:rPr>
          <w:rStyle w:val="Hipervnculo"/>
          <w:color w:val="auto"/>
        </w:rPr>
        <w:t>Plan Nacional Estratégico de Ciencia, Tecnología e Innovación para la Competitividad y el Desarrollo Humano PNCTI 2006-2021</w:t>
      </w:r>
      <w:r w:rsidR="008437C4" w:rsidRPr="00A31755">
        <w:t xml:space="preserve">, </w:t>
      </w:r>
      <w:r w:rsidR="00F125A1" w:rsidRPr="00A31755">
        <w:t>d</w:t>
      </w:r>
      <w:r w:rsidRPr="00A31755">
        <w:t xml:space="preserve">ocumento disponible en </w:t>
      </w:r>
      <w:r w:rsidR="008437C4" w:rsidRPr="00A31755">
        <w:t>la web del CONCYTEC</w:t>
      </w:r>
      <w:r w:rsidR="00BB7120">
        <w:t>.</w:t>
      </w:r>
    </w:p>
    <w:p w14:paraId="390529F7" w14:textId="798C1489" w:rsidR="00450F10" w:rsidRDefault="00450F10" w:rsidP="005941C6"/>
    <w:p w14:paraId="0DFCB233" w14:textId="77777777" w:rsidR="00FE261B" w:rsidRPr="00A31755" w:rsidRDefault="00FE261B" w:rsidP="005941C6"/>
    <w:p w14:paraId="0CB99FBA" w14:textId="66715506" w:rsidR="00E36AF7" w:rsidRPr="00A31755" w:rsidRDefault="00145761" w:rsidP="00C74137">
      <w:pPr>
        <w:pStyle w:val="Ttulo2"/>
        <w:ind w:right="804"/>
      </w:pPr>
      <w:bookmarkStart w:id="181" w:name="_Toc535576093"/>
      <w:bookmarkStart w:id="182" w:name="_Toc535576179"/>
      <w:bookmarkStart w:id="183" w:name="_Toc2790198"/>
      <w:bookmarkStart w:id="184" w:name="_Toc4503564"/>
      <w:r w:rsidRPr="00A31755">
        <w:t>Público Objetiv</w:t>
      </w:r>
      <w:r w:rsidR="00E36AF7" w:rsidRPr="00A31755">
        <w:t>o</w:t>
      </w:r>
      <w:bookmarkEnd w:id="181"/>
      <w:bookmarkEnd w:id="182"/>
      <w:bookmarkEnd w:id="183"/>
      <w:bookmarkEnd w:id="184"/>
    </w:p>
    <w:p w14:paraId="48314D94" w14:textId="77777777" w:rsidR="00450F10" w:rsidRPr="00A31755" w:rsidRDefault="00145761" w:rsidP="005941C6">
      <w:r w:rsidRPr="00A31755">
        <w:t xml:space="preserve"> </w:t>
      </w:r>
    </w:p>
    <w:p w14:paraId="5191E2EC" w14:textId="4FC24076" w:rsidR="00450F10" w:rsidRPr="00A47D40" w:rsidRDefault="00AE42D0" w:rsidP="00E948CB">
      <w:pPr>
        <w:pStyle w:val="Ttulo3"/>
        <w:ind w:left="709" w:right="804"/>
        <w:jc w:val="left"/>
      </w:pPr>
      <w:bookmarkStart w:id="185" w:name="_Toc535240099"/>
      <w:bookmarkStart w:id="186" w:name="_Toc535576094"/>
      <w:bookmarkStart w:id="187" w:name="_Toc535576180"/>
      <w:bookmarkStart w:id="188" w:name="_Toc535576358"/>
      <w:bookmarkStart w:id="189" w:name="_Toc535936123"/>
      <w:bookmarkStart w:id="190" w:name="_Toc536454961"/>
      <w:bookmarkStart w:id="191" w:name="_Toc795966"/>
      <w:bookmarkStart w:id="192" w:name="_Toc2790199"/>
      <w:bookmarkStart w:id="193" w:name="_Toc4503565"/>
      <w:r w:rsidRPr="00A47D40">
        <w:t>Entidad Solicitante</w:t>
      </w:r>
      <w:bookmarkEnd w:id="185"/>
      <w:bookmarkEnd w:id="186"/>
      <w:bookmarkEnd w:id="187"/>
      <w:bookmarkEnd w:id="188"/>
      <w:bookmarkEnd w:id="189"/>
      <w:bookmarkEnd w:id="190"/>
      <w:bookmarkEnd w:id="191"/>
      <w:bookmarkEnd w:id="192"/>
      <w:bookmarkEnd w:id="193"/>
    </w:p>
    <w:p w14:paraId="64BB51CC" w14:textId="77777777" w:rsidR="00EA4C8B" w:rsidRPr="00A47D40" w:rsidRDefault="00EA4C8B" w:rsidP="005941C6"/>
    <w:p w14:paraId="013DE5B1" w14:textId="6FF255ED" w:rsidR="00AE42D0" w:rsidRDefault="00AF072D" w:rsidP="005941C6">
      <w:r w:rsidRPr="00B260A1">
        <w:t xml:space="preserve">Institución legalmente constituida </w:t>
      </w:r>
      <w:r w:rsidR="007C7F0B">
        <w:t>y/o creada</w:t>
      </w:r>
      <w:r w:rsidR="002E467C">
        <w:t xml:space="preserve"> en el Perú</w:t>
      </w:r>
      <w:r w:rsidR="0052204F">
        <w:t xml:space="preserve"> </w:t>
      </w:r>
      <w:r w:rsidR="007C7F0B">
        <w:t>conforme a ley, que presenta la propuesta y asume total responsabilidad por los compromisos y obligaciones derivados de la postulación. D</w:t>
      </w:r>
      <w:r w:rsidR="00360B7B">
        <w:t>eberá participar con un centro o institución de investigación en Chile</w:t>
      </w:r>
      <w:r w:rsidR="004A3FB2">
        <w:t xml:space="preserve"> como Entidad Asociada</w:t>
      </w:r>
      <w:r w:rsidR="00AE42D0" w:rsidRPr="00A47D40">
        <w:t>. En caso la propuesta resulte seleccionada pasará a denominarse Entidad Ejecutora y es la responsable de</w:t>
      </w:r>
      <w:r w:rsidR="00F603A3" w:rsidRPr="00A47D40">
        <w:t xml:space="preserve"> </w:t>
      </w:r>
      <w:r w:rsidR="00AE42D0" w:rsidRPr="00A47D40">
        <w:t>administrar el financiamiento otorgado</w:t>
      </w:r>
      <w:r w:rsidR="00360B7B">
        <w:t xml:space="preserve"> para la organización del evento y la realización de las pasantías</w:t>
      </w:r>
      <w:r w:rsidR="00AE42D0" w:rsidRPr="00A47D40">
        <w:t xml:space="preserve">. </w:t>
      </w:r>
    </w:p>
    <w:p w14:paraId="3BDF85AF" w14:textId="77777777" w:rsidR="004C765E" w:rsidRDefault="004C765E" w:rsidP="005941C6"/>
    <w:p w14:paraId="09185AD3" w14:textId="5581E95E" w:rsidR="004C765E" w:rsidRPr="00A47D40" w:rsidRDefault="004C765E" w:rsidP="005941C6">
      <w:r w:rsidRPr="004C765E">
        <w:t>Entiéndase como Entidad Solicitante a la institución con su dependencia; siendo la dependencia, aquella unidad reconocida en la estructura organizacional de la entidad: Escuela, Facultad, Laboratorio, Oficina de Investigación, etc. Así, una institución puede constituirse en más de una Entidad Solicitante si dos o más de sus dependencias presentan diferentes propuestas durante la postulación.</w:t>
      </w:r>
    </w:p>
    <w:p w14:paraId="3EA15DF7" w14:textId="77777777" w:rsidR="00AE42D0" w:rsidRPr="00A47D40" w:rsidRDefault="00AE42D0" w:rsidP="005941C6"/>
    <w:p w14:paraId="4F9E9C14" w14:textId="460DFB92" w:rsidR="00B12B62" w:rsidRPr="00A31755" w:rsidRDefault="00B12B62" w:rsidP="005941C6">
      <w:r w:rsidRPr="00A31755">
        <w:t xml:space="preserve">En el presente concurso pueden participar </w:t>
      </w:r>
      <w:r w:rsidR="00212A20" w:rsidRPr="00A31755">
        <w:t>como</w:t>
      </w:r>
      <w:r w:rsidRPr="00A31755">
        <w:t xml:space="preserve"> </w:t>
      </w:r>
      <w:r w:rsidR="00212A20" w:rsidRPr="00A31755">
        <w:t xml:space="preserve">entidades solicitantes las </w:t>
      </w:r>
      <w:r w:rsidRPr="00A31755">
        <w:t>siguientes:</w:t>
      </w:r>
    </w:p>
    <w:p w14:paraId="20F034AB" w14:textId="77777777" w:rsidR="00965D0B" w:rsidRPr="00FE261B" w:rsidRDefault="00965D0B" w:rsidP="005941C6"/>
    <w:p w14:paraId="5802011A" w14:textId="0A196F35" w:rsidR="00BD0378" w:rsidRPr="00FE261B" w:rsidRDefault="00BD0378" w:rsidP="00633723">
      <w:pPr>
        <w:pStyle w:val="Prrafodelista"/>
        <w:numPr>
          <w:ilvl w:val="0"/>
          <w:numId w:val="4"/>
        </w:numPr>
        <w:ind w:right="715"/>
        <w:jc w:val="both"/>
        <w:rPr>
          <w:rFonts w:ascii="Arial" w:hAnsi="Arial" w:cs="Arial"/>
          <w:lang w:val="es-ES"/>
        </w:rPr>
      </w:pPr>
      <w:r w:rsidRPr="00FE261B">
        <w:rPr>
          <w:rFonts w:ascii="Arial" w:hAnsi="Arial" w:cs="Arial"/>
          <w:lang w:val="es-ES"/>
        </w:rPr>
        <w:t xml:space="preserve">Universidades que se encuentren licenciadas o en proceso de licenciamiento por la SUNEDU </w:t>
      </w:r>
      <w:r w:rsidR="00B01CED" w:rsidRPr="00FE261B">
        <w:rPr>
          <w:rFonts w:ascii="Arial" w:hAnsi="Arial" w:cs="Arial"/>
          <w:lang w:val="es-ES"/>
        </w:rPr>
        <w:t>(</w:t>
      </w:r>
      <w:r w:rsidRPr="00FE261B">
        <w:rPr>
          <w:rFonts w:ascii="Arial" w:hAnsi="Arial" w:cs="Arial"/>
          <w:lang w:val="es-ES"/>
        </w:rPr>
        <w:t>a la fecha del cierre de postulación</w:t>
      </w:r>
      <w:r w:rsidR="00B01CED" w:rsidRPr="00FE261B">
        <w:rPr>
          <w:rFonts w:ascii="Arial" w:hAnsi="Arial" w:cs="Arial"/>
          <w:lang w:val="es-ES"/>
        </w:rPr>
        <w:t>)</w:t>
      </w:r>
      <w:r w:rsidR="003E7827" w:rsidRPr="00FE261B">
        <w:rPr>
          <w:rFonts w:ascii="Arial" w:hAnsi="Arial" w:cs="Arial"/>
          <w:lang w:val="es-ES"/>
        </w:rPr>
        <w:t>.</w:t>
      </w:r>
      <w:r w:rsidRPr="00FE261B">
        <w:rPr>
          <w:rFonts w:ascii="Arial" w:hAnsi="Arial" w:cs="Arial"/>
          <w:lang w:val="es-ES"/>
        </w:rPr>
        <w:t xml:space="preserve"> </w:t>
      </w:r>
    </w:p>
    <w:p w14:paraId="5FF12221" w14:textId="308000BD" w:rsidR="00BD0378" w:rsidRPr="00FE261B" w:rsidRDefault="00BD0378" w:rsidP="00633723">
      <w:pPr>
        <w:pStyle w:val="Prrafodelista"/>
        <w:numPr>
          <w:ilvl w:val="0"/>
          <w:numId w:val="4"/>
        </w:numPr>
        <w:ind w:right="715"/>
        <w:jc w:val="both"/>
        <w:rPr>
          <w:rFonts w:ascii="Arial" w:hAnsi="Arial" w:cs="Arial"/>
          <w:lang w:val="es-ES"/>
        </w:rPr>
      </w:pPr>
      <w:r w:rsidRPr="00FE261B">
        <w:rPr>
          <w:rFonts w:ascii="Arial" w:hAnsi="Arial" w:cs="Arial"/>
          <w:lang w:val="es-ES"/>
        </w:rPr>
        <w:t>Institutos o centros de investigación de régimen público</w:t>
      </w:r>
      <w:r w:rsidR="003E7827" w:rsidRPr="00FE261B">
        <w:rPr>
          <w:rFonts w:ascii="Arial" w:hAnsi="Arial" w:cs="Arial"/>
          <w:lang w:val="es-ES"/>
        </w:rPr>
        <w:t>.</w:t>
      </w:r>
    </w:p>
    <w:p w14:paraId="20A48155" w14:textId="77777777" w:rsidR="00FE261B" w:rsidRDefault="00FE261B" w:rsidP="005941C6">
      <w:pPr>
        <w:rPr>
          <w:lang w:val="es-ES"/>
        </w:rPr>
      </w:pPr>
    </w:p>
    <w:p w14:paraId="0D297AC1" w14:textId="341EE784" w:rsidR="00CB478A" w:rsidRPr="00FE261B" w:rsidRDefault="00700D1F" w:rsidP="005941C6">
      <w:pPr>
        <w:rPr>
          <w:lang w:val="es-ES"/>
        </w:rPr>
      </w:pPr>
      <w:r w:rsidRPr="00FE261B">
        <w:rPr>
          <w:lang w:val="es-ES"/>
        </w:rPr>
        <w:t xml:space="preserve">Están </w:t>
      </w:r>
      <w:r w:rsidR="00CB478A" w:rsidRPr="00FE261B">
        <w:rPr>
          <w:lang w:val="es-ES"/>
        </w:rPr>
        <w:t>excluidos</w:t>
      </w:r>
      <w:r w:rsidRPr="00FE261B">
        <w:rPr>
          <w:lang w:val="es-ES"/>
        </w:rPr>
        <w:t xml:space="preserve"> de postular a esta convocatoria como Entidad Solicitante</w:t>
      </w:r>
      <w:r w:rsidR="00CB478A" w:rsidRPr="00FE261B">
        <w:rPr>
          <w:lang w:val="es-ES"/>
        </w:rPr>
        <w:t xml:space="preserve"> los centros internacionales</w:t>
      </w:r>
      <w:r w:rsidR="000F3313" w:rsidRPr="00FE261B">
        <w:rPr>
          <w:lang w:val="es-ES"/>
        </w:rPr>
        <w:t xml:space="preserve"> de investigación</w:t>
      </w:r>
      <w:r w:rsidR="00CB478A" w:rsidRPr="00FE261B">
        <w:rPr>
          <w:lang w:val="es-ES"/>
        </w:rPr>
        <w:t>, domiciliad</w:t>
      </w:r>
      <w:r w:rsidR="00C1043E" w:rsidRPr="00FE261B">
        <w:rPr>
          <w:lang w:val="es-ES"/>
        </w:rPr>
        <w:t>o</w:t>
      </w:r>
      <w:r w:rsidR="00CB478A" w:rsidRPr="00FE261B">
        <w:rPr>
          <w:lang w:val="es-ES"/>
        </w:rPr>
        <w:t>s o no en el Perú,</w:t>
      </w:r>
      <w:r w:rsidR="00C1043E" w:rsidRPr="00FE261B">
        <w:rPr>
          <w:lang w:val="es-ES"/>
        </w:rPr>
        <w:t xml:space="preserve"> debido a</w:t>
      </w:r>
      <w:r w:rsidR="00CB478A" w:rsidRPr="00FE261B">
        <w:rPr>
          <w:lang w:val="es-ES"/>
        </w:rPr>
        <w:t xml:space="preserve"> que reciben fondos de gobiernos, fundaciones y organizaciones extranjer</w:t>
      </w:r>
      <w:r w:rsidR="00144899" w:rsidRPr="00FE261B">
        <w:rPr>
          <w:lang w:val="es-ES"/>
        </w:rPr>
        <w:t>a</w:t>
      </w:r>
      <w:r w:rsidR="00CB478A" w:rsidRPr="00FE261B">
        <w:rPr>
          <w:lang w:val="es-ES"/>
        </w:rPr>
        <w:t>s.</w:t>
      </w:r>
      <w:r w:rsidR="00C1043E" w:rsidRPr="00FE261B">
        <w:rPr>
          <w:lang w:val="es-ES"/>
        </w:rPr>
        <w:t xml:space="preserve"> La identificación de un centro internacional será determinada mediante su ficha RUC – SUNAT.</w:t>
      </w:r>
    </w:p>
    <w:p w14:paraId="0B56E647" w14:textId="77777777" w:rsidR="00CB478A" w:rsidRPr="00FE261B" w:rsidRDefault="00CB478A" w:rsidP="005941C6">
      <w:pPr>
        <w:rPr>
          <w:lang w:val="es-ES"/>
        </w:rPr>
      </w:pPr>
    </w:p>
    <w:p w14:paraId="22B89546" w14:textId="0E3CE28C" w:rsidR="00D2513E" w:rsidRPr="00FE261B" w:rsidRDefault="00D2513E" w:rsidP="005941C6">
      <w:pPr>
        <w:rPr>
          <w:lang w:val="es-ES"/>
        </w:rPr>
      </w:pPr>
      <w:r w:rsidRPr="00FE261B">
        <w:rPr>
          <w:lang w:val="es-ES"/>
        </w:rPr>
        <w:t>La Entidad Solicitante designará un Coordinador General que deberá:</w:t>
      </w:r>
    </w:p>
    <w:p w14:paraId="1E436D68" w14:textId="77777777" w:rsidR="00D2513E" w:rsidRPr="00FE261B" w:rsidRDefault="00D2513E" w:rsidP="005941C6">
      <w:pPr>
        <w:rPr>
          <w:lang w:val="es-ES"/>
        </w:rPr>
      </w:pPr>
    </w:p>
    <w:p w14:paraId="1BC8F37E" w14:textId="77777777" w:rsidR="00D2513E" w:rsidRPr="00FE261B" w:rsidRDefault="00D2513E" w:rsidP="00633723">
      <w:pPr>
        <w:pStyle w:val="Prrafodelista"/>
        <w:numPr>
          <w:ilvl w:val="0"/>
          <w:numId w:val="7"/>
        </w:numPr>
        <w:ind w:right="715"/>
        <w:jc w:val="both"/>
        <w:rPr>
          <w:rFonts w:ascii="Arial" w:hAnsi="Arial" w:cs="Arial"/>
          <w:lang w:val="es-ES"/>
        </w:rPr>
      </w:pPr>
      <w:r w:rsidRPr="00FE261B">
        <w:rPr>
          <w:rFonts w:ascii="Arial" w:hAnsi="Arial" w:cs="Arial"/>
          <w:lang w:val="es-ES"/>
        </w:rPr>
        <w:t xml:space="preserve">Tener residencia o domicilio habitual en el Perú. </w:t>
      </w:r>
    </w:p>
    <w:p w14:paraId="0731F1E8" w14:textId="77777777" w:rsidR="00D2513E" w:rsidRPr="00FE261B" w:rsidRDefault="00D2513E" w:rsidP="00633723">
      <w:pPr>
        <w:pStyle w:val="Prrafodelista"/>
        <w:numPr>
          <w:ilvl w:val="0"/>
          <w:numId w:val="7"/>
        </w:numPr>
        <w:ind w:right="715"/>
        <w:jc w:val="both"/>
        <w:rPr>
          <w:rFonts w:ascii="Arial" w:hAnsi="Arial" w:cs="Arial"/>
          <w:lang w:val="es-ES"/>
        </w:rPr>
      </w:pPr>
      <w:r w:rsidRPr="00FE261B">
        <w:rPr>
          <w:rFonts w:ascii="Arial" w:hAnsi="Arial" w:cs="Arial"/>
          <w:lang w:val="es-ES"/>
        </w:rPr>
        <w:t xml:space="preserve">Tener vínculo laboral y/o contractual con la entidad solicitante hasta finalizar las obligaciones exigidas por el concurso. </w:t>
      </w:r>
    </w:p>
    <w:p w14:paraId="221A0F8C" w14:textId="39A3E04A" w:rsidR="00D2513E" w:rsidRPr="00FE261B" w:rsidRDefault="00D2513E" w:rsidP="00633723">
      <w:pPr>
        <w:pStyle w:val="Prrafodelista"/>
        <w:numPr>
          <w:ilvl w:val="0"/>
          <w:numId w:val="7"/>
        </w:numPr>
        <w:ind w:right="715"/>
        <w:jc w:val="both"/>
        <w:rPr>
          <w:rFonts w:ascii="Arial" w:hAnsi="Arial" w:cs="Arial"/>
          <w:lang w:val="es-ES"/>
        </w:rPr>
      </w:pPr>
      <w:r w:rsidRPr="00FE261B">
        <w:rPr>
          <w:rFonts w:ascii="Arial" w:hAnsi="Arial" w:cs="Arial"/>
        </w:rPr>
        <w:t>En caso de ser investigador, deberá contar con su registro en ORCID (</w:t>
      </w:r>
      <w:hyperlink r:id="rId8" w:history="1">
        <w:r w:rsidRPr="00FE261B">
          <w:rPr>
            <w:rFonts w:ascii="Arial" w:hAnsi="Arial" w:cs="Arial"/>
          </w:rPr>
          <w:t>www.orcid.org</w:t>
        </w:r>
      </w:hyperlink>
      <w:r w:rsidRPr="00FE261B">
        <w:rPr>
          <w:rFonts w:ascii="Arial" w:hAnsi="Arial" w:cs="Arial"/>
        </w:rPr>
        <w:t xml:space="preserve">), el cual deberá estar vinculado al </w:t>
      </w:r>
      <w:r w:rsidR="00360B7B" w:rsidRPr="00FE261B">
        <w:rPr>
          <w:rFonts w:ascii="Arial" w:hAnsi="Arial" w:cs="Arial"/>
        </w:rPr>
        <w:t>CTI Vitae (antes DINA)</w:t>
      </w:r>
      <w:r w:rsidRPr="00FE261B">
        <w:rPr>
          <w:rFonts w:ascii="Arial" w:hAnsi="Arial" w:cs="Arial"/>
        </w:rPr>
        <w:t xml:space="preserve">. </w:t>
      </w:r>
    </w:p>
    <w:p w14:paraId="5CD34586" w14:textId="77777777" w:rsidR="00D2513E" w:rsidRPr="00697B0C" w:rsidRDefault="00D2513E" w:rsidP="005941C6">
      <w:pPr>
        <w:rPr>
          <w:lang w:val="es-ES"/>
        </w:rPr>
      </w:pPr>
    </w:p>
    <w:p w14:paraId="00BBB976" w14:textId="1C3CDF90" w:rsidR="004A3FB2" w:rsidRDefault="004A3FB2" w:rsidP="005941C6">
      <w:pPr>
        <w:rPr>
          <w:lang w:val="es-ES"/>
        </w:rPr>
      </w:pPr>
      <w:r>
        <w:rPr>
          <w:lang w:val="es-ES"/>
        </w:rPr>
        <w:t>Para la postulación s</w:t>
      </w:r>
      <w:r w:rsidR="00D2513E" w:rsidRPr="00A31755">
        <w:rPr>
          <w:lang w:val="es-ES"/>
        </w:rPr>
        <w:t xml:space="preserve">e conformará un </w:t>
      </w:r>
      <w:r>
        <w:rPr>
          <w:lang w:val="es-ES"/>
        </w:rPr>
        <w:t xml:space="preserve">equipo de trabajo, el cual incluirá al </w:t>
      </w:r>
      <w:r w:rsidR="000F3313">
        <w:rPr>
          <w:lang w:val="es-ES"/>
        </w:rPr>
        <w:t>C</w:t>
      </w:r>
      <w:r w:rsidR="00D2513E" w:rsidRPr="00A31755">
        <w:rPr>
          <w:lang w:val="es-ES"/>
        </w:rPr>
        <w:t xml:space="preserve">omité Organizador </w:t>
      </w:r>
      <w:r w:rsidR="00360B7B">
        <w:rPr>
          <w:lang w:val="es-ES"/>
        </w:rPr>
        <w:t>del evento</w:t>
      </w:r>
      <w:r>
        <w:rPr>
          <w:lang w:val="es-ES"/>
        </w:rPr>
        <w:t xml:space="preserve"> y los pasantes. El comité podrá estar</w:t>
      </w:r>
      <w:r w:rsidR="00360B7B">
        <w:rPr>
          <w:lang w:val="es-ES"/>
        </w:rPr>
        <w:t xml:space="preserve"> </w:t>
      </w:r>
      <w:r w:rsidR="00D2513E" w:rsidRPr="00A31755">
        <w:rPr>
          <w:lang w:val="es-ES"/>
        </w:rPr>
        <w:t xml:space="preserve">formado por hasta cuatro (04) personas, incluido el Coordinador </w:t>
      </w:r>
      <w:r w:rsidR="00D2513E" w:rsidRPr="00A07553">
        <w:rPr>
          <w:lang w:val="es-ES"/>
        </w:rPr>
        <w:t>General</w:t>
      </w:r>
      <w:r>
        <w:rPr>
          <w:lang w:val="es-ES"/>
        </w:rPr>
        <w:t>.</w:t>
      </w:r>
    </w:p>
    <w:p w14:paraId="0CC5F7B2" w14:textId="77777777" w:rsidR="004A3FB2" w:rsidRDefault="004A3FB2" w:rsidP="005941C6">
      <w:pPr>
        <w:rPr>
          <w:lang w:val="es-ES"/>
        </w:rPr>
      </w:pPr>
    </w:p>
    <w:p w14:paraId="3C5C6CBA" w14:textId="180C0033" w:rsidR="00113DC7" w:rsidRDefault="00113DC7" w:rsidP="005941C6">
      <w:pPr>
        <w:rPr>
          <w:lang w:val="es-ES"/>
        </w:rPr>
      </w:pPr>
      <w:r w:rsidRPr="00113DC7">
        <w:rPr>
          <w:lang w:val="es-ES"/>
        </w:rPr>
        <w:t>Las pasantías estarán dirigidas a personas naturales, residentes en el Perú, afiliadas a la Entidad Solicitante y que forme</w:t>
      </w:r>
      <w:r w:rsidR="00360B7B">
        <w:rPr>
          <w:lang w:val="es-ES"/>
        </w:rPr>
        <w:t>n</w:t>
      </w:r>
      <w:r w:rsidRPr="00113DC7">
        <w:rPr>
          <w:lang w:val="es-ES"/>
        </w:rPr>
        <w:t xml:space="preserve"> parte del </w:t>
      </w:r>
      <w:r w:rsidR="004A3FB2">
        <w:rPr>
          <w:lang w:val="es-ES"/>
        </w:rPr>
        <w:t>equipo de trabajo</w:t>
      </w:r>
      <w:r w:rsidRPr="00113DC7">
        <w:rPr>
          <w:lang w:val="es-ES"/>
        </w:rPr>
        <w:t xml:space="preserve"> que presente </w:t>
      </w:r>
      <w:r w:rsidR="004A3FB2">
        <w:rPr>
          <w:lang w:val="es-ES"/>
        </w:rPr>
        <w:t xml:space="preserve">la propuesta, pudiendo ser </w:t>
      </w:r>
      <w:r w:rsidR="000F3313">
        <w:rPr>
          <w:lang w:val="es-ES"/>
        </w:rPr>
        <w:t xml:space="preserve">miembro </w:t>
      </w:r>
      <w:r w:rsidR="004A3FB2">
        <w:rPr>
          <w:lang w:val="es-ES"/>
        </w:rPr>
        <w:t>del comité organizador</w:t>
      </w:r>
      <w:r w:rsidRPr="00113DC7">
        <w:rPr>
          <w:lang w:val="es-ES"/>
        </w:rPr>
        <w:t>. Pueden pertenecer a las siguientes categorías</w:t>
      </w:r>
      <w:r>
        <w:rPr>
          <w:lang w:val="es-ES"/>
        </w:rPr>
        <w:t>:</w:t>
      </w:r>
    </w:p>
    <w:p w14:paraId="40C3ED3E" w14:textId="77777777" w:rsidR="00113DC7" w:rsidRDefault="00113DC7" w:rsidP="005941C6">
      <w:pPr>
        <w:rPr>
          <w:lang w:val="es-ES"/>
        </w:rPr>
      </w:pPr>
    </w:p>
    <w:p w14:paraId="37713CEA" w14:textId="045B7110" w:rsidR="00113DC7" w:rsidRPr="00FE261B" w:rsidRDefault="00113DC7" w:rsidP="00633723">
      <w:pPr>
        <w:pStyle w:val="Prrafodelista"/>
        <w:numPr>
          <w:ilvl w:val="0"/>
          <w:numId w:val="9"/>
        </w:numPr>
        <w:ind w:right="715"/>
        <w:jc w:val="both"/>
        <w:rPr>
          <w:rFonts w:ascii="Arial" w:hAnsi="Arial" w:cs="Arial"/>
        </w:rPr>
      </w:pPr>
      <w:r w:rsidRPr="00FE261B">
        <w:rPr>
          <w:rFonts w:ascii="Arial" w:hAnsi="Arial" w:cs="Arial"/>
        </w:rPr>
        <w:t xml:space="preserve">Estudiantes </w:t>
      </w:r>
      <w:r w:rsidR="00AF072D" w:rsidRPr="00FE261B">
        <w:rPr>
          <w:rFonts w:ascii="Arial" w:hAnsi="Arial" w:cs="Arial"/>
        </w:rPr>
        <w:t xml:space="preserve">de posgrado </w:t>
      </w:r>
      <w:r w:rsidRPr="00FE261B">
        <w:rPr>
          <w:rFonts w:ascii="Arial" w:hAnsi="Arial" w:cs="Arial"/>
        </w:rPr>
        <w:t>o egresados de posgrado</w:t>
      </w:r>
      <w:r w:rsidRPr="00FE261B" w:rsidDel="00D2513E">
        <w:rPr>
          <w:rFonts w:ascii="Arial" w:hAnsi="Arial" w:cs="Arial"/>
        </w:rPr>
        <w:t xml:space="preserve"> </w:t>
      </w:r>
      <w:r w:rsidRPr="00FE261B">
        <w:rPr>
          <w:rFonts w:ascii="Arial" w:hAnsi="Arial" w:cs="Arial"/>
        </w:rPr>
        <w:t>en áreas de CTI</w:t>
      </w:r>
      <w:bookmarkStart w:id="194" w:name="_Ref2867213"/>
      <w:r w:rsidRPr="00FE261B">
        <w:rPr>
          <w:rStyle w:val="Refdenotaalpie"/>
          <w:rFonts w:ascii="Arial" w:hAnsi="Arial" w:cs="Arial"/>
        </w:rPr>
        <w:footnoteReference w:id="1"/>
      </w:r>
      <w:bookmarkEnd w:id="194"/>
      <w:r w:rsidR="004A3FB2" w:rsidRPr="00FE261B">
        <w:rPr>
          <w:rFonts w:ascii="Arial" w:hAnsi="Arial" w:cs="Arial"/>
        </w:rPr>
        <w:t xml:space="preserve"> de la entidad solicitante</w:t>
      </w:r>
    </w:p>
    <w:p w14:paraId="0E3AAB3C" w14:textId="40671552" w:rsidR="00113DC7" w:rsidRPr="00FE261B" w:rsidRDefault="00113DC7" w:rsidP="00633723">
      <w:pPr>
        <w:pStyle w:val="Prrafodelista"/>
        <w:numPr>
          <w:ilvl w:val="0"/>
          <w:numId w:val="9"/>
        </w:numPr>
        <w:ind w:right="715"/>
        <w:jc w:val="both"/>
        <w:rPr>
          <w:rFonts w:ascii="Arial" w:hAnsi="Arial" w:cs="Arial"/>
        </w:rPr>
      </w:pPr>
      <w:r w:rsidRPr="00FE261B">
        <w:rPr>
          <w:rFonts w:ascii="Arial" w:hAnsi="Arial" w:cs="Arial"/>
        </w:rPr>
        <w:t>Investigadores en áreas de CTI</w:t>
      </w:r>
      <w:r w:rsidR="000F3313" w:rsidRPr="00FE261B">
        <w:rPr>
          <w:rFonts w:ascii="Arial" w:hAnsi="Arial" w:cs="Arial"/>
        </w:rPr>
        <w:fldChar w:fldCharType="begin"/>
      </w:r>
      <w:r w:rsidR="000F3313" w:rsidRPr="00FE261B">
        <w:rPr>
          <w:rFonts w:ascii="Arial" w:hAnsi="Arial" w:cs="Arial"/>
        </w:rPr>
        <w:instrText xml:space="preserve"> NOTEREF _Ref2867213 \f \h  \* MERGEFORMAT </w:instrText>
      </w:r>
      <w:r w:rsidR="000F3313" w:rsidRPr="00FE261B">
        <w:rPr>
          <w:rFonts w:ascii="Arial" w:hAnsi="Arial" w:cs="Arial"/>
        </w:rPr>
      </w:r>
      <w:r w:rsidR="000F3313" w:rsidRPr="00FE261B">
        <w:rPr>
          <w:rFonts w:ascii="Arial" w:hAnsi="Arial" w:cs="Arial"/>
        </w:rPr>
        <w:fldChar w:fldCharType="separate"/>
      </w:r>
      <w:r w:rsidR="00F73FD0" w:rsidRPr="00F73FD0">
        <w:rPr>
          <w:rStyle w:val="Refdenotaalpie"/>
          <w:rFonts w:ascii="Arial" w:hAnsi="Arial" w:cs="Arial"/>
        </w:rPr>
        <w:t>1</w:t>
      </w:r>
      <w:r w:rsidR="000F3313" w:rsidRPr="00FE261B">
        <w:rPr>
          <w:rFonts w:ascii="Arial" w:hAnsi="Arial" w:cs="Arial"/>
        </w:rPr>
        <w:fldChar w:fldCharType="end"/>
      </w:r>
      <w:r w:rsidR="004A3FB2" w:rsidRPr="00FE261B">
        <w:rPr>
          <w:rFonts w:ascii="Arial" w:hAnsi="Arial" w:cs="Arial"/>
        </w:rPr>
        <w:t xml:space="preserve"> de la entidad solicitante.</w:t>
      </w:r>
    </w:p>
    <w:p w14:paraId="466B6B3E" w14:textId="1543277F" w:rsidR="00360B7B" w:rsidRDefault="00360B7B" w:rsidP="005941C6">
      <w:pPr>
        <w:rPr>
          <w:lang w:val="es-ES"/>
        </w:rPr>
      </w:pPr>
      <w:r w:rsidRPr="00A47D40">
        <w:t xml:space="preserve">El representante legal de </w:t>
      </w:r>
      <w:r>
        <w:t>la</w:t>
      </w:r>
      <w:r w:rsidRPr="00A47D40">
        <w:t xml:space="preserve"> entidad</w:t>
      </w:r>
      <w:r>
        <w:t xml:space="preserve"> ejecutora y el coordinador general</w:t>
      </w:r>
      <w:r w:rsidRPr="00A47D40">
        <w:t xml:space="preserve"> suscribirá</w:t>
      </w:r>
      <w:r>
        <w:t>n</w:t>
      </w:r>
      <w:r w:rsidRPr="00A47D40">
        <w:t xml:space="preserve"> el convenio o contrato con FONDECYT.</w:t>
      </w:r>
    </w:p>
    <w:p w14:paraId="2AFE9F80" w14:textId="77777777" w:rsidR="00360B7B" w:rsidRPr="00A31755" w:rsidRDefault="00360B7B" w:rsidP="005941C6">
      <w:pPr>
        <w:rPr>
          <w:lang w:val="es-ES"/>
        </w:rPr>
      </w:pPr>
    </w:p>
    <w:p w14:paraId="7F6835D7" w14:textId="53190C50" w:rsidR="009320C3" w:rsidRPr="00303183" w:rsidRDefault="00145761" w:rsidP="00E948CB">
      <w:pPr>
        <w:pStyle w:val="Ttulo3"/>
        <w:ind w:left="709" w:right="804"/>
        <w:jc w:val="left"/>
      </w:pPr>
      <w:bookmarkStart w:id="195" w:name="_Toc1736366"/>
      <w:bookmarkStart w:id="196" w:name="_Toc1736367"/>
      <w:bookmarkStart w:id="197" w:name="_Toc1736368"/>
      <w:bookmarkStart w:id="198" w:name="_Toc1736369"/>
      <w:bookmarkStart w:id="199" w:name="_Toc1736370"/>
      <w:bookmarkStart w:id="200" w:name="_Toc535240100"/>
      <w:bookmarkStart w:id="201" w:name="_Toc535576095"/>
      <w:bookmarkStart w:id="202" w:name="_Toc535576181"/>
      <w:bookmarkStart w:id="203" w:name="_Toc535576359"/>
      <w:bookmarkStart w:id="204" w:name="_Toc535936124"/>
      <w:bookmarkStart w:id="205" w:name="_Toc536454962"/>
      <w:bookmarkStart w:id="206" w:name="_Toc795221"/>
      <w:bookmarkStart w:id="207" w:name="_Toc795967"/>
      <w:bookmarkStart w:id="208" w:name="_Toc2790200"/>
      <w:bookmarkStart w:id="209" w:name="_Toc4503566"/>
      <w:bookmarkEnd w:id="195"/>
      <w:bookmarkEnd w:id="196"/>
      <w:bookmarkEnd w:id="197"/>
      <w:bookmarkEnd w:id="198"/>
      <w:bookmarkEnd w:id="199"/>
      <w:r w:rsidRPr="00303183">
        <w:t xml:space="preserve">Entidad </w:t>
      </w:r>
      <w:r w:rsidR="00642FB6" w:rsidRPr="00303183">
        <w:t>Asociada</w:t>
      </w:r>
      <w:bookmarkEnd w:id="200"/>
      <w:bookmarkEnd w:id="201"/>
      <w:bookmarkEnd w:id="202"/>
      <w:bookmarkEnd w:id="203"/>
      <w:bookmarkEnd w:id="204"/>
      <w:bookmarkEnd w:id="205"/>
      <w:bookmarkEnd w:id="206"/>
      <w:bookmarkEnd w:id="207"/>
      <w:bookmarkEnd w:id="208"/>
      <w:bookmarkEnd w:id="209"/>
    </w:p>
    <w:p w14:paraId="1206A843" w14:textId="77777777" w:rsidR="00E0112C" w:rsidRPr="00A47D40" w:rsidRDefault="00E0112C" w:rsidP="005941C6"/>
    <w:p w14:paraId="37FC1349" w14:textId="2731D378" w:rsidR="00826937" w:rsidRDefault="00826937" w:rsidP="005941C6">
      <w:r>
        <w:t xml:space="preserve">Está referida a </w:t>
      </w:r>
      <w:r w:rsidR="00CC4F54">
        <w:t>un centro o institución de investigación legalmente constituido en Chile que desarrollará un proyecto de red de investigación en el marco de la propuesta</w:t>
      </w:r>
      <w:r w:rsidR="00A606F5">
        <w:t xml:space="preserve"> de la </w:t>
      </w:r>
      <w:r w:rsidR="000F3313">
        <w:t>E</w:t>
      </w:r>
      <w:r w:rsidR="00A606F5">
        <w:t xml:space="preserve">ntidad </w:t>
      </w:r>
      <w:r w:rsidR="000F3313">
        <w:t>S</w:t>
      </w:r>
      <w:r w:rsidR="00A606F5">
        <w:t>olicitante</w:t>
      </w:r>
      <w:r w:rsidR="00CC4F54">
        <w:t xml:space="preserve">, presentará </w:t>
      </w:r>
      <w:r w:rsidR="00A606F5">
        <w:t>el proyecto</w:t>
      </w:r>
      <w:r w:rsidR="00CC4F54">
        <w:t xml:space="preserve"> al CONICYT y recibirá a los pasantes de la Entidad Solicitante</w:t>
      </w:r>
      <w:r>
        <w:t>.</w:t>
      </w:r>
    </w:p>
    <w:p w14:paraId="4777E4EC" w14:textId="77777777" w:rsidR="00826937" w:rsidRDefault="00826937" w:rsidP="005941C6"/>
    <w:p w14:paraId="56173CE0" w14:textId="6602A762" w:rsidR="00BF53A5" w:rsidRDefault="00B4442E" w:rsidP="00B260A1">
      <w:pPr>
        <w:pStyle w:val="Ttulo3"/>
        <w:ind w:left="709" w:right="804"/>
        <w:jc w:val="left"/>
      </w:pPr>
      <w:bookmarkStart w:id="210" w:name="_Toc2790201"/>
      <w:bookmarkStart w:id="211" w:name="_Toc4503567"/>
      <w:r>
        <w:t>Entidades Colaboradoras</w:t>
      </w:r>
      <w:bookmarkEnd w:id="210"/>
      <w:bookmarkEnd w:id="211"/>
    </w:p>
    <w:p w14:paraId="0EDC4A53" w14:textId="341BFEF6" w:rsidR="00B4442E" w:rsidRDefault="00B4442E" w:rsidP="005941C6"/>
    <w:p w14:paraId="3EA9B29C" w14:textId="6BD1E896" w:rsidR="00B4442E" w:rsidRDefault="00B4442E" w:rsidP="005941C6">
      <w:r w:rsidRPr="00B260A1">
        <w:t>Institución legalmente constituida en el Perú o el extranjero que participará activamente en la organización del evento. Puede realizar aportes monetarios o no monetarios. Pueden participar como entidades colaboradoras las siguientes:</w:t>
      </w:r>
    </w:p>
    <w:p w14:paraId="6ED4C5D7" w14:textId="77777777" w:rsidR="00B4442E" w:rsidRPr="00B260A1" w:rsidRDefault="00B4442E" w:rsidP="005941C6"/>
    <w:p w14:paraId="0F35D827"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Universidades que se encuentren licenciadas o en proceso de licenciamiento por la SUNEDU (a la fecha del cierre de postulación).</w:t>
      </w:r>
    </w:p>
    <w:p w14:paraId="1FB1FC9A"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Institutos o centros de investigación de régimen público o privado.</w:t>
      </w:r>
    </w:p>
    <w:p w14:paraId="0A346EC6"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Personas jurídicas de régimen privado sin fines de lucro, que realicen y/o promuevan investigación en CTI según su objeto social.</w:t>
      </w:r>
    </w:p>
    <w:p w14:paraId="188A58B4"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Institutos de Educación Superior y/o Escuelas de Educación Superior que se encuentren autorizados por el MINEDU o que hayan recibido su Licenciamiento como IES.</w:t>
      </w:r>
    </w:p>
    <w:p w14:paraId="0E79C2C4"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Empresas (bajo formas colectivas o sociales).</w:t>
      </w:r>
    </w:p>
    <w:p w14:paraId="703196B7"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Centros de Innovación Productiva y Transferencia Tecnológica (CITES) públicos o privados.</w:t>
      </w:r>
    </w:p>
    <w:p w14:paraId="396FEF8E"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Gobiernos Regionales y Locales.</w:t>
      </w:r>
    </w:p>
    <w:p w14:paraId="1645E4D8" w14:textId="77777777"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t>Universidades extranjeras o redes afines a CTI y de alcance internacional.</w:t>
      </w:r>
    </w:p>
    <w:p w14:paraId="3110EEAC" w14:textId="1268E62C" w:rsidR="00B4442E" w:rsidRPr="00FE261B" w:rsidRDefault="00B4442E" w:rsidP="00633723">
      <w:pPr>
        <w:pStyle w:val="Prrafodelista"/>
        <w:numPr>
          <w:ilvl w:val="0"/>
          <w:numId w:val="10"/>
        </w:numPr>
        <w:ind w:right="715"/>
        <w:jc w:val="both"/>
        <w:rPr>
          <w:rFonts w:ascii="Arial" w:hAnsi="Arial" w:cs="Arial"/>
        </w:rPr>
      </w:pPr>
      <w:r w:rsidRPr="00FE261B">
        <w:rPr>
          <w:rFonts w:ascii="Arial" w:hAnsi="Arial" w:cs="Arial"/>
        </w:rPr>
        <w:lastRenderedPageBreak/>
        <w:t>Institutos o Centros Internacionales de Investigación domiciliados o no domiciliados en el Perú.</w:t>
      </w:r>
    </w:p>
    <w:p w14:paraId="0D4515B4" w14:textId="77777777" w:rsidR="00EC0883" w:rsidRPr="00A31755" w:rsidRDefault="00EC0883" w:rsidP="005941C6"/>
    <w:p w14:paraId="2397F0E2" w14:textId="6D40000B" w:rsidR="00441131" w:rsidRPr="00441131" w:rsidRDefault="0033710B">
      <w:pPr>
        <w:pStyle w:val="Ttulo2"/>
        <w:ind w:right="804"/>
      </w:pPr>
      <w:bookmarkStart w:id="212" w:name="_Toc535576096"/>
      <w:bookmarkStart w:id="213" w:name="_Toc535576182"/>
      <w:bookmarkStart w:id="214" w:name="_Toc2790202"/>
      <w:bookmarkStart w:id="215" w:name="_Toc4503568"/>
      <w:r w:rsidRPr="00A31755">
        <w:t>Financiamiento</w:t>
      </w:r>
      <w:r w:rsidR="00B9308B" w:rsidRPr="00A31755">
        <w:t xml:space="preserve"> y plazo</w:t>
      </w:r>
      <w:bookmarkEnd w:id="212"/>
      <w:bookmarkEnd w:id="213"/>
      <w:bookmarkEnd w:id="214"/>
      <w:bookmarkEnd w:id="215"/>
    </w:p>
    <w:p w14:paraId="62640D7E" w14:textId="77777777" w:rsidR="0033710B" w:rsidRPr="00A31755" w:rsidRDefault="0033710B" w:rsidP="005941C6"/>
    <w:p w14:paraId="1570242A" w14:textId="537B417D" w:rsidR="00441131" w:rsidRDefault="00093773" w:rsidP="00E948CB">
      <w:pPr>
        <w:pStyle w:val="Ttulo3"/>
        <w:ind w:left="709" w:right="804"/>
        <w:jc w:val="left"/>
      </w:pPr>
      <w:bookmarkStart w:id="216" w:name="_Toc2790203"/>
      <w:bookmarkStart w:id="217" w:name="_Toc4503569"/>
      <w:bookmarkStart w:id="218" w:name="_Toc535240102"/>
      <w:bookmarkStart w:id="219" w:name="_Toc535576097"/>
      <w:bookmarkStart w:id="220" w:name="_Toc535576183"/>
      <w:bookmarkStart w:id="221" w:name="_Toc535576361"/>
      <w:bookmarkStart w:id="222" w:name="_Toc535936126"/>
      <w:bookmarkStart w:id="223" w:name="_Toc536454964"/>
      <w:bookmarkStart w:id="224" w:name="_Toc795969"/>
      <w:r w:rsidRPr="00E948CB">
        <w:t>Monto y Plazo</w:t>
      </w:r>
      <w:bookmarkEnd w:id="216"/>
      <w:bookmarkEnd w:id="217"/>
    </w:p>
    <w:bookmarkEnd w:id="218"/>
    <w:bookmarkEnd w:id="219"/>
    <w:bookmarkEnd w:id="220"/>
    <w:bookmarkEnd w:id="221"/>
    <w:bookmarkEnd w:id="222"/>
    <w:bookmarkEnd w:id="223"/>
    <w:bookmarkEnd w:id="224"/>
    <w:p w14:paraId="33668519" w14:textId="07B20520" w:rsidR="0033710B" w:rsidRPr="00E948CB" w:rsidRDefault="0033710B" w:rsidP="00FE261B">
      <w:pPr>
        <w:pStyle w:val="Ttulo4"/>
        <w:numPr>
          <w:ilvl w:val="0"/>
          <w:numId w:val="0"/>
        </w:numPr>
        <w:ind w:left="864" w:hanging="864"/>
      </w:pPr>
    </w:p>
    <w:p w14:paraId="203F4C60" w14:textId="225F3CD2" w:rsidR="00257210" w:rsidRDefault="00B4442E" w:rsidP="005941C6">
      <w:r>
        <w:t>Número esperado de subvenciones</w:t>
      </w:r>
      <w:r w:rsidR="00991478">
        <w:rPr>
          <w:rStyle w:val="Refdenotaalpie"/>
        </w:rPr>
        <w:footnoteReference w:id="2"/>
      </w:r>
      <w:r>
        <w:t>: 4 redes de investigación (conformado por 1 evento y 2 pasantías por red)</w:t>
      </w:r>
      <w:r w:rsidR="00916704">
        <w:t>.</w:t>
      </w:r>
    </w:p>
    <w:p w14:paraId="07B15584" w14:textId="77777777" w:rsidR="00916704" w:rsidRDefault="00916704" w:rsidP="005941C6"/>
    <w:p w14:paraId="41C49E14" w14:textId="6B8E2DEA" w:rsidR="00B4442E" w:rsidRDefault="00B4442E" w:rsidP="005941C6">
      <w:r>
        <w:t>Plazo máximo de ejecución: Hasta el 31 de marzo de 2020.</w:t>
      </w:r>
    </w:p>
    <w:p w14:paraId="2896203B" w14:textId="77777777" w:rsidR="00916704" w:rsidRDefault="00916704" w:rsidP="005941C6"/>
    <w:p w14:paraId="48845049" w14:textId="5547D72C" w:rsidR="00B4442E" w:rsidRDefault="00B4442E" w:rsidP="005941C6">
      <w:proofErr w:type="gramStart"/>
      <w:r>
        <w:t>El monto máximo a ser otorgado</w:t>
      </w:r>
      <w:proofErr w:type="gramEnd"/>
      <w:r>
        <w:t xml:space="preserve"> por subvención es de S/ 100,000.00 soles (S/ 80,000.00 soles</w:t>
      </w:r>
      <w:r w:rsidR="004A48EF">
        <w:t xml:space="preserve"> por evento y S/ 10,000.00 soles por pasantía)</w:t>
      </w:r>
      <w:r w:rsidR="00A606F5">
        <w:t>.</w:t>
      </w:r>
    </w:p>
    <w:p w14:paraId="7864FC99" w14:textId="77777777" w:rsidR="00B4442E" w:rsidRDefault="00B4442E" w:rsidP="005941C6"/>
    <w:p w14:paraId="2A51EAAC" w14:textId="79708FCF" w:rsidR="00320A93" w:rsidRDefault="00320A93" w:rsidP="005941C6">
      <w:r>
        <w:t>El financiamiento se realizará en un solo desembolso.</w:t>
      </w:r>
    </w:p>
    <w:p w14:paraId="1AA00301" w14:textId="1BA30CCD" w:rsidR="00FA7C08" w:rsidRDefault="00FA7C08" w:rsidP="005941C6"/>
    <w:p w14:paraId="592ED908" w14:textId="42066A61" w:rsidR="00252776" w:rsidRDefault="00252776" w:rsidP="00991478">
      <w:pPr>
        <w:pStyle w:val="Ttulo3"/>
        <w:ind w:left="709" w:right="804"/>
        <w:jc w:val="left"/>
      </w:pPr>
      <w:bookmarkStart w:id="225" w:name="_Toc2790204"/>
      <w:bookmarkStart w:id="226" w:name="_Toc4503570"/>
      <w:r>
        <w:t>Rubros Financiables</w:t>
      </w:r>
      <w:bookmarkEnd w:id="225"/>
      <w:bookmarkEnd w:id="226"/>
    </w:p>
    <w:p w14:paraId="093140BE" w14:textId="77777777" w:rsidR="00252776" w:rsidRDefault="00252776" w:rsidP="005941C6"/>
    <w:p w14:paraId="5921C203" w14:textId="1B99AAE6" w:rsidR="0053209A" w:rsidRDefault="007F7451" w:rsidP="005941C6">
      <w:pPr>
        <w:pStyle w:val="Ttulo4"/>
      </w:pPr>
      <w:bookmarkStart w:id="227" w:name="_Toc535238743"/>
      <w:bookmarkStart w:id="228" w:name="_Toc535240104"/>
      <w:bookmarkStart w:id="229" w:name="_Toc535238744"/>
      <w:bookmarkStart w:id="230" w:name="_Toc535240105"/>
      <w:bookmarkStart w:id="231" w:name="_Toc535240106"/>
      <w:bookmarkStart w:id="232" w:name="_Toc535576098"/>
      <w:bookmarkStart w:id="233" w:name="_Toc535576184"/>
      <w:bookmarkStart w:id="234" w:name="_Toc535576362"/>
      <w:bookmarkStart w:id="235" w:name="_Toc535936127"/>
      <w:bookmarkStart w:id="236" w:name="_Toc536454965"/>
      <w:bookmarkStart w:id="237" w:name="_Toc795224"/>
      <w:bookmarkStart w:id="238" w:name="_Toc795970"/>
      <w:bookmarkEnd w:id="227"/>
      <w:bookmarkEnd w:id="228"/>
      <w:bookmarkEnd w:id="229"/>
      <w:bookmarkEnd w:id="230"/>
      <w:r>
        <w:t>Organización de Evento</w:t>
      </w:r>
      <w:r w:rsidR="00916036" w:rsidRPr="00846A0B">
        <w:t>s</w:t>
      </w:r>
      <w:bookmarkEnd w:id="231"/>
      <w:bookmarkEnd w:id="232"/>
      <w:bookmarkEnd w:id="233"/>
      <w:bookmarkEnd w:id="234"/>
      <w:bookmarkEnd w:id="235"/>
      <w:bookmarkEnd w:id="236"/>
      <w:bookmarkEnd w:id="237"/>
      <w:bookmarkEnd w:id="238"/>
    </w:p>
    <w:p w14:paraId="5413271C" w14:textId="77777777" w:rsidR="00916704" w:rsidRDefault="00916704" w:rsidP="005941C6"/>
    <w:tbl>
      <w:tblPr>
        <w:tblStyle w:val="TableGrid"/>
        <w:tblW w:w="8931" w:type="dxa"/>
        <w:tblInd w:w="-5" w:type="dxa"/>
        <w:tblCellMar>
          <w:left w:w="100" w:type="dxa"/>
          <w:right w:w="42" w:type="dxa"/>
        </w:tblCellMar>
        <w:tblLook w:val="04A0" w:firstRow="1" w:lastRow="0" w:firstColumn="1" w:lastColumn="0" w:noHBand="0" w:noVBand="1"/>
      </w:tblPr>
      <w:tblGrid>
        <w:gridCol w:w="2253"/>
        <w:gridCol w:w="6678"/>
      </w:tblGrid>
      <w:tr w:rsidR="00A80847" w:rsidRPr="00A31755" w14:paraId="12EA906D" w14:textId="77777777" w:rsidTr="00FE261B">
        <w:trPr>
          <w:trHeight w:val="571"/>
        </w:trPr>
        <w:tc>
          <w:tcPr>
            <w:tcW w:w="2253" w:type="dxa"/>
            <w:tcBorders>
              <w:top w:val="single" w:sz="4" w:space="0" w:color="000000"/>
              <w:left w:val="single" w:sz="4" w:space="0" w:color="000000"/>
              <w:bottom w:val="single" w:sz="4" w:space="0" w:color="000000"/>
              <w:right w:val="single" w:sz="3" w:space="0" w:color="000000"/>
            </w:tcBorders>
            <w:shd w:val="clear" w:color="auto" w:fill="BFBFBF" w:themeFill="background1" w:themeFillShade="BF"/>
            <w:vAlign w:val="center"/>
          </w:tcPr>
          <w:p w14:paraId="0E2AE896" w14:textId="71BDC55F" w:rsidR="00A80847" w:rsidRPr="00A31755" w:rsidRDefault="00916036" w:rsidP="00FE261B">
            <w:pPr>
              <w:ind w:right="89"/>
              <w:jc w:val="center"/>
            </w:pPr>
            <w:r w:rsidRPr="00A31755">
              <w:t>Rubros</w:t>
            </w:r>
          </w:p>
        </w:tc>
        <w:tc>
          <w:tcPr>
            <w:tcW w:w="6678" w:type="dxa"/>
            <w:tcBorders>
              <w:top w:val="single" w:sz="4" w:space="0" w:color="000000"/>
              <w:left w:val="single" w:sz="3" w:space="0" w:color="000000"/>
              <w:bottom w:val="single" w:sz="4" w:space="0" w:color="000000"/>
              <w:right w:val="single" w:sz="4" w:space="0" w:color="000000"/>
            </w:tcBorders>
            <w:shd w:val="clear" w:color="auto" w:fill="BFBFBF"/>
            <w:vAlign w:val="center"/>
          </w:tcPr>
          <w:p w14:paraId="1F296A95" w14:textId="22EAD322" w:rsidR="00A80847" w:rsidRPr="00A31755" w:rsidRDefault="00B2684F" w:rsidP="00FE261B">
            <w:pPr>
              <w:ind w:right="102"/>
              <w:jc w:val="center"/>
            </w:pPr>
            <w:r w:rsidRPr="00A31755">
              <w:t>Gastos permitidos con el financiamiento</w:t>
            </w:r>
          </w:p>
        </w:tc>
      </w:tr>
      <w:tr w:rsidR="00A80847" w:rsidRPr="00A31755" w14:paraId="4B248614" w14:textId="77777777" w:rsidTr="00FE261B">
        <w:trPr>
          <w:trHeight w:val="406"/>
        </w:trPr>
        <w:tc>
          <w:tcPr>
            <w:tcW w:w="2253" w:type="dxa"/>
            <w:tcBorders>
              <w:top w:val="single" w:sz="4" w:space="0" w:color="000000"/>
              <w:left w:val="single" w:sz="4" w:space="0" w:color="000000"/>
              <w:bottom w:val="single" w:sz="4" w:space="0" w:color="000000"/>
              <w:right w:val="single" w:sz="3" w:space="0" w:color="000000"/>
            </w:tcBorders>
            <w:vAlign w:val="center"/>
          </w:tcPr>
          <w:p w14:paraId="4BB36536" w14:textId="2222E015" w:rsidR="00A80847" w:rsidRPr="00A31755" w:rsidRDefault="00A80847" w:rsidP="00FE261B">
            <w:pPr>
              <w:ind w:right="89"/>
            </w:pPr>
            <w:r w:rsidRPr="00A31755">
              <w:t>Recursos Humanos</w:t>
            </w:r>
          </w:p>
        </w:tc>
        <w:tc>
          <w:tcPr>
            <w:tcW w:w="6678" w:type="dxa"/>
            <w:tcBorders>
              <w:top w:val="single" w:sz="4" w:space="0" w:color="000000"/>
              <w:left w:val="single" w:sz="3" w:space="0" w:color="000000"/>
              <w:bottom w:val="single" w:sz="3" w:space="0" w:color="000000"/>
              <w:right w:val="single" w:sz="4" w:space="0" w:color="000000"/>
            </w:tcBorders>
            <w:vAlign w:val="center"/>
          </w:tcPr>
          <w:p w14:paraId="3C3EAAA0" w14:textId="5AC1017C" w:rsidR="00A80847" w:rsidRPr="00A31755" w:rsidRDefault="00A80847" w:rsidP="00FE261B">
            <w:pPr>
              <w:ind w:right="102"/>
            </w:pPr>
            <w:r w:rsidRPr="00A31755">
              <w:t>Pago a expositores residentes y no residentes en el Perú</w:t>
            </w:r>
            <w:r w:rsidR="00FC000B">
              <w:rPr>
                <w:rStyle w:val="Refdenotaalpie"/>
              </w:rPr>
              <w:footnoteReference w:id="3"/>
            </w:r>
            <w:r w:rsidRPr="00A31755">
              <w:t xml:space="preserve">. </w:t>
            </w:r>
          </w:p>
        </w:tc>
      </w:tr>
      <w:tr w:rsidR="00A80847" w:rsidRPr="00A31755" w14:paraId="566FB670" w14:textId="77777777" w:rsidTr="00FE261B">
        <w:trPr>
          <w:trHeight w:val="406"/>
        </w:trPr>
        <w:tc>
          <w:tcPr>
            <w:tcW w:w="2253" w:type="dxa"/>
            <w:vMerge w:val="restart"/>
            <w:tcBorders>
              <w:top w:val="single" w:sz="4" w:space="0" w:color="000000"/>
              <w:left w:val="single" w:sz="4" w:space="0" w:color="000000"/>
              <w:bottom w:val="single" w:sz="4" w:space="0" w:color="000000"/>
              <w:right w:val="single" w:sz="3" w:space="0" w:color="000000"/>
            </w:tcBorders>
            <w:vAlign w:val="center"/>
          </w:tcPr>
          <w:p w14:paraId="533891D2" w14:textId="2EFB5222" w:rsidR="00A80847" w:rsidRPr="00A31755" w:rsidRDefault="00A80847" w:rsidP="00FE261B">
            <w:pPr>
              <w:ind w:right="89"/>
            </w:pPr>
            <w:r w:rsidRPr="00A31755">
              <w:t>Pasajes y Viáticos</w:t>
            </w:r>
          </w:p>
        </w:tc>
        <w:tc>
          <w:tcPr>
            <w:tcW w:w="6678" w:type="dxa"/>
            <w:tcBorders>
              <w:top w:val="single" w:sz="4" w:space="0" w:color="000000"/>
              <w:left w:val="single" w:sz="3" w:space="0" w:color="000000"/>
              <w:bottom w:val="single" w:sz="4" w:space="0" w:color="000000"/>
              <w:right w:val="single" w:sz="4" w:space="0" w:color="000000"/>
            </w:tcBorders>
            <w:vAlign w:val="center"/>
          </w:tcPr>
          <w:p w14:paraId="3C3EF5FD" w14:textId="77777777" w:rsidR="00A80847" w:rsidRPr="00A31755" w:rsidRDefault="00A80847" w:rsidP="00FE261B">
            <w:pPr>
              <w:ind w:right="102"/>
            </w:pPr>
            <w:r w:rsidRPr="00A31755">
              <w:t xml:space="preserve">Pasajes aéreos de expositores.  </w:t>
            </w:r>
          </w:p>
        </w:tc>
      </w:tr>
      <w:tr w:rsidR="00A80847" w:rsidRPr="00A31755" w14:paraId="0C623CA0" w14:textId="77777777" w:rsidTr="00FE261B">
        <w:trPr>
          <w:trHeight w:val="406"/>
        </w:trPr>
        <w:tc>
          <w:tcPr>
            <w:tcW w:w="0" w:type="auto"/>
            <w:vMerge/>
            <w:tcBorders>
              <w:top w:val="nil"/>
              <w:left w:val="single" w:sz="4" w:space="0" w:color="000000"/>
              <w:bottom w:val="nil"/>
              <w:right w:val="single" w:sz="3" w:space="0" w:color="000000"/>
            </w:tcBorders>
          </w:tcPr>
          <w:p w14:paraId="16B6C420" w14:textId="77777777" w:rsidR="00A80847" w:rsidRPr="00A31755" w:rsidRDefault="00A80847" w:rsidP="00FE261B">
            <w:pPr>
              <w:ind w:right="89"/>
            </w:pPr>
          </w:p>
        </w:tc>
        <w:tc>
          <w:tcPr>
            <w:tcW w:w="6678" w:type="dxa"/>
            <w:tcBorders>
              <w:top w:val="single" w:sz="4" w:space="0" w:color="000000"/>
              <w:left w:val="single" w:sz="3" w:space="0" w:color="000000"/>
              <w:bottom w:val="single" w:sz="3" w:space="0" w:color="000000"/>
              <w:right w:val="single" w:sz="4" w:space="0" w:color="000000"/>
            </w:tcBorders>
            <w:vAlign w:val="center"/>
          </w:tcPr>
          <w:p w14:paraId="7C8EC681" w14:textId="6BEECCD7" w:rsidR="00A80847" w:rsidRPr="00A31755" w:rsidRDefault="00A80847" w:rsidP="00FE261B">
            <w:pPr>
              <w:ind w:right="102"/>
            </w:pPr>
            <w:r w:rsidRPr="00A31755">
              <w:t xml:space="preserve">Pasajes terrestres de expositores. </w:t>
            </w:r>
          </w:p>
        </w:tc>
      </w:tr>
      <w:tr w:rsidR="00A80847" w:rsidRPr="00A31755" w14:paraId="7972846B" w14:textId="77777777" w:rsidTr="00FE261B">
        <w:trPr>
          <w:trHeight w:val="683"/>
        </w:trPr>
        <w:tc>
          <w:tcPr>
            <w:tcW w:w="0" w:type="auto"/>
            <w:vMerge/>
            <w:tcBorders>
              <w:top w:val="nil"/>
              <w:left w:val="single" w:sz="4" w:space="0" w:color="000000"/>
              <w:bottom w:val="single" w:sz="4" w:space="0" w:color="000000"/>
              <w:right w:val="single" w:sz="3" w:space="0" w:color="000000"/>
            </w:tcBorders>
          </w:tcPr>
          <w:p w14:paraId="116CDD20" w14:textId="77777777" w:rsidR="00A80847" w:rsidRPr="00A31755" w:rsidRDefault="00A80847" w:rsidP="00FE261B">
            <w:pPr>
              <w:ind w:right="89"/>
            </w:pPr>
          </w:p>
        </w:tc>
        <w:tc>
          <w:tcPr>
            <w:tcW w:w="6678" w:type="dxa"/>
            <w:tcBorders>
              <w:top w:val="single" w:sz="3" w:space="0" w:color="000000"/>
              <w:left w:val="single" w:sz="3" w:space="0" w:color="000000"/>
              <w:bottom w:val="single" w:sz="4" w:space="0" w:color="000000"/>
              <w:right w:val="single" w:sz="4" w:space="0" w:color="000000"/>
            </w:tcBorders>
            <w:vAlign w:val="center"/>
          </w:tcPr>
          <w:p w14:paraId="186BC508" w14:textId="0AEFE274" w:rsidR="00A80847" w:rsidRPr="00A31755" w:rsidRDefault="009C1E96" w:rsidP="00FE261B">
            <w:pPr>
              <w:ind w:right="102"/>
            </w:pPr>
            <w:r>
              <w:t>Alojamiento, alimentación y movilidad local</w:t>
            </w:r>
            <w:r w:rsidRPr="00A31755">
              <w:t xml:space="preserve"> </w:t>
            </w:r>
            <w:r w:rsidR="00A80847" w:rsidRPr="00A31755">
              <w:t>para expositores</w:t>
            </w:r>
            <w:r w:rsidR="00FC000B">
              <w:rPr>
                <w:rStyle w:val="Refdenotaalpie"/>
              </w:rPr>
              <w:footnoteReference w:id="4"/>
            </w:r>
            <w:r w:rsidR="00A80847" w:rsidRPr="00A31755">
              <w:t xml:space="preserve">. </w:t>
            </w:r>
          </w:p>
        </w:tc>
      </w:tr>
      <w:tr w:rsidR="00A80847" w:rsidRPr="00A31755" w14:paraId="5E52A3CB" w14:textId="77777777" w:rsidTr="00FE261B">
        <w:trPr>
          <w:trHeight w:val="704"/>
        </w:trPr>
        <w:tc>
          <w:tcPr>
            <w:tcW w:w="2253" w:type="dxa"/>
            <w:vMerge w:val="restart"/>
            <w:tcBorders>
              <w:top w:val="single" w:sz="4" w:space="0" w:color="000000"/>
              <w:left w:val="single" w:sz="4" w:space="0" w:color="000000"/>
              <w:bottom w:val="single" w:sz="4" w:space="0" w:color="auto"/>
              <w:right w:val="single" w:sz="4" w:space="0" w:color="000000"/>
            </w:tcBorders>
            <w:vAlign w:val="center"/>
          </w:tcPr>
          <w:p w14:paraId="6671C2E8" w14:textId="77777777" w:rsidR="00160765" w:rsidRDefault="00A80847" w:rsidP="00FE261B">
            <w:pPr>
              <w:ind w:right="89"/>
            </w:pPr>
            <w:r w:rsidRPr="00A31755">
              <w:t>Servicios de Terceros</w:t>
            </w:r>
            <w:r w:rsidR="00C503F0">
              <w:t xml:space="preserve"> </w:t>
            </w:r>
          </w:p>
          <w:p w14:paraId="1E84AE67" w14:textId="354F2E73" w:rsidR="00A80847" w:rsidRPr="00A31755" w:rsidRDefault="00C503F0" w:rsidP="00FE261B">
            <w:pPr>
              <w:ind w:right="89"/>
            </w:pPr>
            <w:r>
              <w:t>(Hasta 50% del monto financiado por FONDECYT)</w:t>
            </w:r>
          </w:p>
          <w:p w14:paraId="394EE5C5" w14:textId="77777777" w:rsidR="00892F3E" w:rsidRPr="00A31755" w:rsidRDefault="00892F3E" w:rsidP="00FE261B">
            <w:pPr>
              <w:ind w:right="89"/>
            </w:pPr>
          </w:p>
        </w:tc>
        <w:tc>
          <w:tcPr>
            <w:tcW w:w="6678" w:type="dxa"/>
            <w:tcBorders>
              <w:top w:val="single" w:sz="4" w:space="0" w:color="000000"/>
              <w:left w:val="single" w:sz="4" w:space="0" w:color="000000"/>
              <w:bottom w:val="single" w:sz="4" w:space="0" w:color="000000"/>
              <w:right w:val="single" w:sz="4" w:space="0" w:color="000000"/>
            </w:tcBorders>
            <w:vAlign w:val="center"/>
          </w:tcPr>
          <w:p w14:paraId="22D19BCC" w14:textId="17B1E841" w:rsidR="00A80847" w:rsidRPr="00A31755" w:rsidRDefault="00A80847" w:rsidP="00FE261B">
            <w:pPr>
              <w:ind w:right="102"/>
            </w:pPr>
            <w:r w:rsidRPr="00A31755">
              <w:t>Alquiler de local (auditorio)</w:t>
            </w:r>
            <w:r w:rsidR="005D1BCB" w:rsidRPr="00A31755">
              <w:t xml:space="preserve"> que no sea propiedad de las entidades participantes</w:t>
            </w:r>
            <w:r w:rsidRPr="00A31755">
              <w:t>.</w:t>
            </w:r>
          </w:p>
        </w:tc>
      </w:tr>
      <w:tr w:rsidR="00A80847" w:rsidRPr="00A31755" w14:paraId="4F04EBB1" w14:textId="77777777" w:rsidTr="00FE261B">
        <w:trPr>
          <w:trHeight w:val="700"/>
        </w:trPr>
        <w:tc>
          <w:tcPr>
            <w:tcW w:w="0" w:type="auto"/>
            <w:vMerge/>
            <w:tcBorders>
              <w:left w:val="single" w:sz="4" w:space="0" w:color="000000"/>
              <w:bottom w:val="single" w:sz="4" w:space="0" w:color="auto"/>
              <w:right w:val="single" w:sz="4" w:space="0" w:color="000000"/>
            </w:tcBorders>
          </w:tcPr>
          <w:p w14:paraId="236295EA" w14:textId="77777777" w:rsidR="00A80847" w:rsidRPr="00A31755" w:rsidRDefault="00A80847" w:rsidP="00FE261B">
            <w:pPr>
              <w:ind w:right="89"/>
            </w:pPr>
          </w:p>
        </w:tc>
        <w:tc>
          <w:tcPr>
            <w:tcW w:w="6678" w:type="dxa"/>
            <w:tcBorders>
              <w:top w:val="single" w:sz="4" w:space="0" w:color="000000"/>
              <w:left w:val="single" w:sz="4" w:space="0" w:color="000000"/>
              <w:bottom w:val="single" w:sz="4" w:space="0" w:color="000000"/>
              <w:right w:val="single" w:sz="4" w:space="0" w:color="000000"/>
            </w:tcBorders>
            <w:vAlign w:val="center"/>
          </w:tcPr>
          <w:p w14:paraId="181DEC74" w14:textId="35ED2A9B" w:rsidR="00A80847" w:rsidRPr="00A31755" w:rsidRDefault="00A80847" w:rsidP="00FE261B">
            <w:pPr>
              <w:ind w:right="102"/>
            </w:pPr>
            <w:r w:rsidRPr="00A31755">
              <w:t xml:space="preserve">Alquiler de equipos (video, TV plasma, </w:t>
            </w:r>
            <w:proofErr w:type="spellStart"/>
            <w:r w:rsidRPr="00A31755">
              <w:t>ecran</w:t>
            </w:r>
            <w:proofErr w:type="spellEnd"/>
            <w:r w:rsidRPr="00A31755">
              <w:t xml:space="preserve">, proyector multimedia, </w:t>
            </w:r>
            <w:r w:rsidRPr="00A47D40">
              <w:rPr>
                <w:i/>
              </w:rPr>
              <w:t>laptop</w:t>
            </w:r>
            <w:r w:rsidRPr="00A31755">
              <w:t>, sonido, otros).</w:t>
            </w:r>
          </w:p>
        </w:tc>
      </w:tr>
      <w:tr w:rsidR="00A80847" w:rsidRPr="00A31755" w14:paraId="4DFFCA40" w14:textId="77777777" w:rsidTr="00FE261B">
        <w:trPr>
          <w:trHeight w:val="748"/>
        </w:trPr>
        <w:tc>
          <w:tcPr>
            <w:tcW w:w="2253" w:type="dxa"/>
            <w:vMerge/>
            <w:tcBorders>
              <w:left w:val="single" w:sz="4" w:space="0" w:color="000000"/>
              <w:bottom w:val="single" w:sz="4" w:space="0" w:color="auto"/>
              <w:right w:val="single" w:sz="4" w:space="0" w:color="000000"/>
            </w:tcBorders>
            <w:vAlign w:val="center"/>
          </w:tcPr>
          <w:p w14:paraId="0AD2BF12" w14:textId="77777777" w:rsidR="00A80847" w:rsidRPr="00A31755" w:rsidRDefault="00A80847" w:rsidP="00FE261B">
            <w:pPr>
              <w:ind w:right="89"/>
            </w:pPr>
          </w:p>
        </w:tc>
        <w:tc>
          <w:tcPr>
            <w:tcW w:w="6678" w:type="dxa"/>
            <w:tcBorders>
              <w:top w:val="single" w:sz="4" w:space="0" w:color="000000"/>
              <w:left w:val="single" w:sz="4" w:space="0" w:color="000000"/>
              <w:bottom w:val="single" w:sz="4" w:space="0" w:color="000000"/>
              <w:right w:val="single" w:sz="4" w:space="0" w:color="000000"/>
            </w:tcBorders>
            <w:vAlign w:val="center"/>
          </w:tcPr>
          <w:p w14:paraId="51F8B9E1" w14:textId="54050DBD" w:rsidR="00A80847" w:rsidRPr="00A31755" w:rsidRDefault="00A80847" w:rsidP="00FE261B">
            <w:pPr>
              <w:ind w:right="102"/>
            </w:pPr>
            <w:r w:rsidRPr="00A31755">
              <w:t xml:space="preserve">Diseño e impresión de afiches, trípticos, folders, </w:t>
            </w:r>
            <w:r w:rsidRPr="00BF1B32">
              <w:rPr>
                <w:i/>
              </w:rPr>
              <w:t>blocks</w:t>
            </w:r>
            <w:r w:rsidRPr="00A31755">
              <w:t xml:space="preserve">, carpetas, programas, </w:t>
            </w:r>
            <w:r w:rsidR="00FB3E1D" w:rsidRPr="00C462D2">
              <w:rPr>
                <w:i/>
              </w:rPr>
              <w:t xml:space="preserve">banners / roll </w:t>
            </w:r>
            <w:proofErr w:type="spellStart"/>
            <w:r w:rsidR="00FB3E1D" w:rsidRPr="00C462D2">
              <w:rPr>
                <w:i/>
              </w:rPr>
              <w:t>screen</w:t>
            </w:r>
            <w:proofErr w:type="spellEnd"/>
            <w:r w:rsidRPr="00A31755">
              <w:t xml:space="preserve">, etc. </w:t>
            </w:r>
          </w:p>
        </w:tc>
      </w:tr>
      <w:tr w:rsidR="00A80847" w:rsidRPr="00A31755" w14:paraId="6CE7166D" w14:textId="77777777" w:rsidTr="00FE261B">
        <w:trPr>
          <w:trHeight w:val="459"/>
        </w:trPr>
        <w:tc>
          <w:tcPr>
            <w:tcW w:w="2253" w:type="dxa"/>
            <w:vMerge/>
            <w:tcBorders>
              <w:left w:val="single" w:sz="4" w:space="0" w:color="000000"/>
              <w:bottom w:val="single" w:sz="4" w:space="0" w:color="auto"/>
              <w:right w:val="single" w:sz="4" w:space="0" w:color="000000"/>
            </w:tcBorders>
            <w:vAlign w:val="center"/>
          </w:tcPr>
          <w:p w14:paraId="68FEC719" w14:textId="77777777" w:rsidR="00A80847" w:rsidRPr="00A31755" w:rsidRDefault="00A80847" w:rsidP="00FE261B">
            <w:pPr>
              <w:ind w:right="89"/>
            </w:pPr>
          </w:p>
        </w:tc>
        <w:tc>
          <w:tcPr>
            <w:tcW w:w="6678" w:type="dxa"/>
            <w:tcBorders>
              <w:top w:val="single" w:sz="4" w:space="0" w:color="000000"/>
              <w:left w:val="single" w:sz="4" w:space="0" w:color="000000"/>
              <w:bottom w:val="single" w:sz="4" w:space="0" w:color="000000"/>
              <w:right w:val="single" w:sz="4" w:space="0" w:color="000000"/>
            </w:tcBorders>
            <w:vAlign w:val="center"/>
          </w:tcPr>
          <w:p w14:paraId="1128FFB9" w14:textId="77777777" w:rsidR="00A80847" w:rsidRPr="00A31755" w:rsidRDefault="00A80847" w:rsidP="00FE261B">
            <w:pPr>
              <w:ind w:right="102"/>
            </w:pPr>
            <w:r w:rsidRPr="00A31755">
              <w:t>Servicios de traducción simultánea.</w:t>
            </w:r>
          </w:p>
        </w:tc>
      </w:tr>
      <w:tr w:rsidR="00A80847" w:rsidRPr="00A31755" w14:paraId="6DA49E70" w14:textId="77777777" w:rsidTr="00FE261B">
        <w:trPr>
          <w:trHeight w:val="571"/>
        </w:trPr>
        <w:tc>
          <w:tcPr>
            <w:tcW w:w="0" w:type="auto"/>
            <w:vMerge/>
            <w:tcBorders>
              <w:left w:val="single" w:sz="4" w:space="0" w:color="000000"/>
              <w:bottom w:val="single" w:sz="4" w:space="0" w:color="auto"/>
              <w:right w:val="single" w:sz="4" w:space="0" w:color="000000"/>
            </w:tcBorders>
            <w:vAlign w:val="center"/>
          </w:tcPr>
          <w:p w14:paraId="0A361CA7" w14:textId="77777777" w:rsidR="00A80847" w:rsidRPr="00A31755" w:rsidRDefault="00A80847" w:rsidP="00FE261B">
            <w:pPr>
              <w:ind w:right="89"/>
            </w:pPr>
          </w:p>
        </w:tc>
        <w:tc>
          <w:tcPr>
            <w:tcW w:w="6678" w:type="dxa"/>
            <w:tcBorders>
              <w:top w:val="single" w:sz="4" w:space="0" w:color="000000"/>
              <w:left w:val="single" w:sz="4" w:space="0" w:color="000000"/>
              <w:bottom w:val="single" w:sz="3" w:space="0" w:color="000000"/>
              <w:right w:val="single" w:sz="4" w:space="0" w:color="000000"/>
            </w:tcBorders>
            <w:vAlign w:val="center"/>
          </w:tcPr>
          <w:p w14:paraId="58F5ED7C" w14:textId="77777777" w:rsidR="00A80847" w:rsidRPr="00A31755" w:rsidRDefault="00A80847" w:rsidP="00FE261B">
            <w:pPr>
              <w:ind w:right="102"/>
            </w:pPr>
            <w:r w:rsidRPr="00A31755">
              <w:t xml:space="preserve">Diseño de sistema web de inscripción en línea y afines al evento. </w:t>
            </w:r>
          </w:p>
        </w:tc>
      </w:tr>
      <w:tr w:rsidR="00A80847" w:rsidRPr="00A31755" w14:paraId="096367F1" w14:textId="77777777" w:rsidTr="00FE261B">
        <w:trPr>
          <w:trHeight w:val="571"/>
        </w:trPr>
        <w:tc>
          <w:tcPr>
            <w:tcW w:w="0" w:type="auto"/>
            <w:vMerge/>
            <w:tcBorders>
              <w:left w:val="single" w:sz="4" w:space="0" w:color="000000"/>
              <w:bottom w:val="single" w:sz="4" w:space="0" w:color="auto"/>
              <w:right w:val="single" w:sz="4" w:space="0" w:color="000000"/>
            </w:tcBorders>
            <w:vAlign w:val="center"/>
          </w:tcPr>
          <w:p w14:paraId="5F5F1A35" w14:textId="77777777" w:rsidR="00A80847" w:rsidRPr="00A31755" w:rsidRDefault="00A80847" w:rsidP="00FE261B">
            <w:pPr>
              <w:ind w:right="89"/>
            </w:pPr>
          </w:p>
        </w:tc>
        <w:tc>
          <w:tcPr>
            <w:tcW w:w="6678" w:type="dxa"/>
            <w:tcBorders>
              <w:top w:val="single" w:sz="4" w:space="0" w:color="000000"/>
              <w:left w:val="single" w:sz="4" w:space="0" w:color="000000"/>
              <w:bottom w:val="single" w:sz="4" w:space="0" w:color="000000"/>
              <w:right w:val="single" w:sz="4" w:space="0" w:color="000000"/>
            </w:tcBorders>
            <w:vAlign w:val="center"/>
          </w:tcPr>
          <w:p w14:paraId="5E7D5644" w14:textId="77777777" w:rsidR="00A80847" w:rsidRPr="00A31755" w:rsidRDefault="00A80847" w:rsidP="00FE261B">
            <w:pPr>
              <w:ind w:right="102"/>
            </w:pPr>
            <w:r w:rsidRPr="00A31755">
              <w:t xml:space="preserve">Servicio </w:t>
            </w:r>
            <w:proofErr w:type="spellStart"/>
            <w:r w:rsidRPr="00A31755">
              <w:rPr>
                <w:i/>
              </w:rPr>
              <w:t>webcasting</w:t>
            </w:r>
            <w:proofErr w:type="spellEnd"/>
            <w:r w:rsidRPr="00A31755">
              <w:t xml:space="preserve">: conferencias y transmisión de videoconferencia en vivo. </w:t>
            </w:r>
          </w:p>
        </w:tc>
      </w:tr>
      <w:tr w:rsidR="00A80847" w:rsidRPr="00A31755" w14:paraId="4A428346" w14:textId="77777777" w:rsidTr="00FE261B">
        <w:trPr>
          <w:trHeight w:val="449"/>
        </w:trPr>
        <w:tc>
          <w:tcPr>
            <w:tcW w:w="0" w:type="auto"/>
            <w:vMerge/>
            <w:tcBorders>
              <w:left w:val="single" w:sz="4" w:space="0" w:color="000000"/>
              <w:bottom w:val="single" w:sz="4" w:space="0" w:color="auto"/>
              <w:right w:val="single" w:sz="4" w:space="0" w:color="000000"/>
            </w:tcBorders>
            <w:vAlign w:val="center"/>
          </w:tcPr>
          <w:p w14:paraId="459737FB" w14:textId="77777777" w:rsidR="00A80847" w:rsidRPr="00A31755" w:rsidRDefault="00A80847" w:rsidP="00FE261B">
            <w:pPr>
              <w:ind w:right="89"/>
            </w:pPr>
          </w:p>
        </w:tc>
        <w:tc>
          <w:tcPr>
            <w:tcW w:w="6678" w:type="dxa"/>
            <w:tcBorders>
              <w:top w:val="single" w:sz="4" w:space="0" w:color="000000"/>
              <w:left w:val="single" w:sz="4" w:space="0" w:color="000000"/>
              <w:bottom w:val="single" w:sz="4" w:space="0" w:color="000000"/>
              <w:right w:val="single" w:sz="4" w:space="0" w:color="000000"/>
            </w:tcBorders>
            <w:vAlign w:val="center"/>
          </w:tcPr>
          <w:p w14:paraId="554B7133" w14:textId="77777777" w:rsidR="00A80847" w:rsidRPr="00A31755" w:rsidRDefault="00A80847" w:rsidP="00FE261B">
            <w:pPr>
              <w:ind w:right="102"/>
            </w:pPr>
            <w:r w:rsidRPr="00A31755">
              <w:t>Servicios de cafetería (</w:t>
            </w:r>
            <w:proofErr w:type="spellStart"/>
            <w:r w:rsidRPr="00A31755">
              <w:rPr>
                <w:i/>
              </w:rPr>
              <w:t>coffee</w:t>
            </w:r>
            <w:proofErr w:type="spellEnd"/>
            <w:r w:rsidRPr="00A31755">
              <w:rPr>
                <w:i/>
              </w:rPr>
              <w:t xml:space="preserve"> break</w:t>
            </w:r>
            <w:r w:rsidRPr="00A31755">
              <w:t xml:space="preserve">). </w:t>
            </w:r>
          </w:p>
        </w:tc>
      </w:tr>
      <w:tr w:rsidR="00A80847" w:rsidRPr="00A31755" w14:paraId="28A38E9D" w14:textId="77777777" w:rsidTr="00FE261B">
        <w:trPr>
          <w:trHeight w:val="742"/>
        </w:trPr>
        <w:tc>
          <w:tcPr>
            <w:tcW w:w="0" w:type="auto"/>
            <w:vMerge/>
            <w:tcBorders>
              <w:left w:val="single" w:sz="4" w:space="0" w:color="000000"/>
              <w:bottom w:val="single" w:sz="4" w:space="0" w:color="auto"/>
              <w:right w:val="single" w:sz="4" w:space="0" w:color="000000"/>
            </w:tcBorders>
            <w:vAlign w:val="center"/>
          </w:tcPr>
          <w:p w14:paraId="74B2F4C9" w14:textId="77777777" w:rsidR="00A80847" w:rsidRPr="00A31755" w:rsidRDefault="00A80847" w:rsidP="00FE261B">
            <w:pPr>
              <w:ind w:right="89"/>
            </w:pPr>
          </w:p>
        </w:tc>
        <w:tc>
          <w:tcPr>
            <w:tcW w:w="6678" w:type="dxa"/>
            <w:tcBorders>
              <w:top w:val="single" w:sz="4" w:space="0" w:color="000000"/>
              <w:left w:val="single" w:sz="4" w:space="0" w:color="000000"/>
              <w:bottom w:val="single" w:sz="4" w:space="0" w:color="000000"/>
              <w:right w:val="single" w:sz="4" w:space="0" w:color="000000"/>
            </w:tcBorders>
            <w:vAlign w:val="center"/>
          </w:tcPr>
          <w:p w14:paraId="1065B37D" w14:textId="7CD01B09" w:rsidR="00A80847" w:rsidRPr="00A31755" w:rsidRDefault="006B19A2" w:rsidP="00FE261B">
            <w:pPr>
              <w:ind w:right="102"/>
            </w:pPr>
            <w:r w:rsidRPr="00A31755">
              <w:t xml:space="preserve">Edición, Diagramación </w:t>
            </w:r>
            <w:r w:rsidR="00A80847" w:rsidRPr="00A31755">
              <w:t xml:space="preserve">y publicación electrónica o impresa de los resultados: </w:t>
            </w:r>
            <w:proofErr w:type="spellStart"/>
            <w:r w:rsidR="00A80847" w:rsidRPr="00A31755">
              <w:rPr>
                <w:i/>
              </w:rPr>
              <w:t>Proceedings</w:t>
            </w:r>
            <w:proofErr w:type="spellEnd"/>
            <w:r w:rsidR="00A80847" w:rsidRPr="00A31755">
              <w:t xml:space="preserve"> o Libro de Resúmenes. </w:t>
            </w:r>
          </w:p>
        </w:tc>
      </w:tr>
    </w:tbl>
    <w:p w14:paraId="76563305" w14:textId="77777777" w:rsidR="00F93E81" w:rsidRPr="00A31755" w:rsidRDefault="00F93E81" w:rsidP="005941C6"/>
    <w:p w14:paraId="51F66152" w14:textId="56BF49A8" w:rsidR="0004687A" w:rsidRPr="00A31755" w:rsidRDefault="0004687A" w:rsidP="005941C6">
      <w:proofErr w:type="gramStart"/>
      <w:r w:rsidRPr="00A31755">
        <w:t>En relación a</w:t>
      </w:r>
      <w:proofErr w:type="gramEnd"/>
      <w:r w:rsidRPr="00A31755">
        <w:t xml:space="preserve"> los servicios de terceros los proveedores no deben:</w:t>
      </w:r>
    </w:p>
    <w:p w14:paraId="25D51488" w14:textId="77777777" w:rsidR="00736EA1" w:rsidRPr="00FE261B" w:rsidRDefault="00736EA1" w:rsidP="00FE261B"/>
    <w:p w14:paraId="2812AEDB" w14:textId="66469469" w:rsidR="0004687A" w:rsidRPr="00FE261B" w:rsidRDefault="0004687A" w:rsidP="00633723">
      <w:pPr>
        <w:pStyle w:val="Prrafodelista"/>
        <w:numPr>
          <w:ilvl w:val="0"/>
          <w:numId w:val="12"/>
        </w:numPr>
        <w:ind w:right="715"/>
        <w:jc w:val="both"/>
        <w:rPr>
          <w:rFonts w:ascii="Arial" w:hAnsi="Arial" w:cs="Arial"/>
        </w:rPr>
      </w:pPr>
      <w:r w:rsidRPr="00FE261B">
        <w:rPr>
          <w:rFonts w:ascii="Arial" w:hAnsi="Arial" w:cs="Arial"/>
        </w:rPr>
        <w:t xml:space="preserve">Ser un </w:t>
      </w:r>
      <w:r w:rsidR="00E80733" w:rsidRPr="00FE261B">
        <w:rPr>
          <w:rFonts w:ascii="Arial" w:hAnsi="Arial" w:cs="Arial"/>
        </w:rPr>
        <w:t>integrante</w:t>
      </w:r>
      <w:r w:rsidRPr="00FE261B">
        <w:rPr>
          <w:rFonts w:ascii="Arial" w:hAnsi="Arial" w:cs="Arial"/>
        </w:rPr>
        <w:t xml:space="preserve"> del </w:t>
      </w:r>
      <w:r w:rsidR="00597BD5" w:rsidRPr="00FE261B">
        <w:rPr>
          <w:rFonts w:ascii="Arial" w:hAnsi="Arial" w:cs="Arial"/>
        </w:rPr>
        <w:t>Equipo de Trabajo</w:t>
      </w:r>
      <w:r w:rsidR="00E80733" w:rsidRPr="00FE261B">
        <w:rPr>
          <w:rFonts w:ascii="Arial" w:hAnsi="Arial" w:cs="Arial"/>
        </w:rPr>
        <w:t xml:space="preserve"> </w:t>
      </w:r>
      <w:r w:rsidRPr="00FE261B">
        <w:rPr>
          <w:rFonts w:ascii="Arial" w:hAnsi="Arial" w:cs="Arial"/>
        </w:rPr>
        <w:t>o sus cónyuges o sus parientes hasta el segundo grado de consanguinidad o afinidad</w:t>
      </w:r>
      <w:r w:rsidR="00FC3D24" w:rsidRPr="00FE261B">
        <w:rPr>
          <w:rFonts w:ascii="Arial" w:hAnsi="Arial" w:cs="Arial"/>
        </w:rPr>
        <w:t>.</w:t>
      </w:r>
    </w:p>
    <w:p w14:paraId="53500D95" w14:textId="4CDE2966" w:rsidR="0004687A" w:rsidRPr="00FE261B" w:rsidRDefault="0004687A" w:rsidP="00633723">
      <w:pPr>
        <w:pStyle w:val="Prrafodelista"/>
        <w:numPr>
          <w:ilvl w:val="0"/>
          <w:numId w:val="12"/>
        </w:numPr>
        <w:ind w:right="715"/>
        <w:jc w:val="both"/>
        <w:rPr>
          <w:rFonts w:ascii="Arial" w:hAnsi="Arial" w:cs="Arial"/>
        </w:rPr>
      </w:pPr>
      <w:r w:rsidRPr="00FE261B">
        <w:rPr>
          <w:rFonts w:ascii="Arial" w:hAnsi="Arial" w:cs="Arial"/>
        </w:rPr>
        <w:t>Ser un integrante d</w:t>
      </w:r>
      <w:r w:rsidR="00FC3D24" w:rsidRPr="00FE261B">
        <w:rPr>
          <w:rFonts w:ascii="Arial" w:hAnsi="Arial" w:cs="Arial"/>
        </w:rPr>
        <w:t>e los órganos de administración</w:t>
      </w:r>
      <w:r w:rsidRPr="00FE261B">
        <w:rPr>
          <w:rFonts w:ascii="Arial" w:hAnsi="Arial" w:cs="Arial"/>
        </w:rPr>
        <w:t xml:space="preserve">, apoderado o representante legal, socio, accionista, </w:t>
      </w:r>
      <w:proofErr w:type="spellStart"/>
      <w:r w:rsidR="00CE2674" w:rsidRPr="00FE261B">
        <w:rPr>
          <w:rFonts w:ascii="Arial" w:hAnsi="Arial" w:cs="Arial"/>
        </w:rPr>
        <w:t>participacionista</w:t>
      </w:r>
      <w:proofErr w:type="spellEnd"/>
      <w:r w:rsidR="00CE2674" w:rsidRPr="00FE261B">
        <w:rPr>
          <w:rFonts w:ascii="Arial" w:hAnsi="Arial" w:cs="Arial"/>
        </w:rPr>
        <w:t xml:space="preserve"> </w:t>
      </w:r>
      <w:r w:rsidR="00FC3D24" w:rsidRPr="00FE261B">
        <w:rPr>
          <w:rFonts w:ascii="Arial" w:hAnsi="Arial" w:cs="Arial"/>
        </w:rPr>
        <w:t>o titular de las entidades participantes</w:t>
      </w:r>
      <w:r w:rsidRPr="00FE261B">
        <w:rPr>
          <w:rFonts w:ascii="Arial" w:hAnsi="Arial" w:cs="Arial"/>
        </w:rPr>
        <w:t>, o sus cónyuges o sus parientes hasta el segundo grado de consanguinidad o cuarto de afinidad</w:t>
      </w:r>
      <w:r w:rsidR="00FC3D24" w:rsidRPr="00FE261B">
        <w:rPr>
          <w:rFonts w:ascii="Arial" w:hAnsi="Arial" w:cs="Arial"/>
        </w:rPr>
        <w:t>.</w:t>
      </w:r>
    </w:p>
    <w:p w14:paraId="66EF4032" w14:textId="399D9DC0" w:rsidR="0004687A" w:rsidRPr="00FE261B" w:rsidRDefault="0004687A" w:rsidP="00633723">
      <w:pPr>
        <w:pStyle w:val="Prrafodelista"/>
        <w:numPr>
          <w:ilvl w:val="0"/>
          <w:numId w:val="12"/>
        </w:numPr>
        <w:ind w:right="715"/>
        <w:jc w:val="both"/>
        <w:rPr>
          <w:rFonts w:ascii="Arial" w:hAnsi="Arial" w:cs="Arial"/>
        </w:rPr>
      </w:pPr>
      <w:r w:rsidRPr="00FE261B">
        <w:rPr>
          <w:rFonts w:ascii="Arial" w:hAnsi="Arial" w:cs="Arial"/>
        </w:rPr>
        <w:t>Ser una entidad parte del grupo empresarial</w:t>
      </w:r>
      <w:r w:rsidR="00FC3D24" w:rsidRPr="00FE261B">
        <w:rPr>
          <w:rFonts w:ascii="Arial" w:hAnsi="Arial" w:cs="Arial"/>
        </w:rPr>
        <w:t xml:space="preserve"> de</w:t>
      </w:r>
      <w:r w:rsidRPr="00FE261B">
        <w:rPr>
          <w:rFonts w:ascii="Arial" w:hAnsi="Arial" w:cs="Arial"/>
        </w:rPr>
        <w:t xml:space="preserve"> </w:t>
      </w:r>
      <w:r w:rsidR="00FC3D24" w:rsidRPr="00FE261B">
        <w:rPr>
          <w:rFonts w:ascii="Arial" w:hAnsi="Arial" w:cs="Arial"/>
        </w:rPr>
        <w:t xml:space="preserve">las entidades participantes. </w:t>
      </w:r>
    </w:p>
    <w:p w14:paraId="155AC835" w14:textId="27526596" w:rsidR="0004687A" w:rsidRPr="00FE261B" w:rsidRDefault="0004687A" w:rsidP="00633723">
      <w:pPr>
        <w:pStyle w:val="Prrafodelista"/>
        <w:numPr>
          <w:ilvl w:val="0"/>
          <w:numId w:val="12"/>
        </w:numPr>
        <w:ind w:right="715"/>
        <w:jc w:val="both"/>
        <w:rPr>
          <w:rFonts w:ascii="Arial" w:hAnsi="Arial" w:cs="Arial"/>
        </w:rPr>
      </w:pPr>
      <w:r w:rsidRPr="00FE261B">
        <w:rPr>
          <w:rFonts w:ascii="Arial" w:hAnsi="Arial" w:cs="Arial"/>
        </w:rPr>
        <w:t>Ser una entidad que tenga, respecto</w:t>
      </w:r>
      <w:r w:rsidR="00FC3D24" w:rsidRPr="00FE261B">
        <w:rPr>
          <w:rFonts w:ascii="Arial" w:hAnsi="Arial" w:cs="Arial"/>
        </w:rPr>
        <w:t xml:space="preserve"> a las entidades participantes</w:t>
      </w:r>
      <w:r w:rsidRPr="00FE261B">
        <w:rPr>
          <w:rFonts w:ascii="Arial" w:hAnsi="Arial" w:cs="Arial"/>
        </w:rPr>
        <w:t>,</w:t>
      </w:r>
      <w:r w:rsidR="00F22B78" w:rsidRPr="00FE261B">
        <w:rPr>
          <w:rFonts w:ascii="Arial" w:hAnsi="Arial" w:cs="Arial"/>
        </w:rPr>
        <w:t xml:space="preserve"> la calidad de matriz o </w:t>
      </w:r>
      <w:r w:rsidRPr="00FE261B">
        <w:rPr>
          <w:rFonts w:ascii="Arial" w:hAnsi="Arial" w:cs="Arial"/>
        </w:rPr>
        <w:t>filial.</w:t>
      </w:r>
    </w:p>
    <w:p w14:paraId="293D955C" w14:textId="77777777" w:rsidR="00916704" w:rsidRPr="00FE261B" w:rsidRDefault="00916704" w:rsidP="00FE261B"/>
    <w:p w14:paraId="66C45D64" w14:textId="38407C5B" w:rsidR="007F7451" w:rsidRPr="007F7451" w:rsidRDefault="00252776" w:rsidP="005941C6">
      <w:pPr>
        <w:pStyle w:val="Ttulo4"/>
      </w:pPr>
      <w:r>
        <w:t>Movilizaciones - Pasantías</w:t>
      </w:r>
    </w:p>
    <w:p w14:paraId="1F0FE8B6" w14:textId="64008E22" w:rsidR="00441131" w:rsidRDefault="00441131" w:rsidP="005941C6">
      <w:pPr>
        <w:rPr>
          <w:lang w:val="es-ES"/>
        </w:rPr>
      </w:pPr>
    </w:p>
    <w:tbl>
      <w:tblPr>
        <w:tblStyle w:val="TableGrid"/>
        <w:tblpPr w:leftFromText="141" w:rightFromText="141" w:vertAnchor="text" w:horzAnchor="margin" w:tblpXSpec="center" w:tblpY="-5"/>
        <w:tblW w:w="8648" w:type="dxa"/>
        <w:tblInd w:w="0" w:type="dxa"/>
        <w:tblCellMar>
          <w:left w:w="100" w:type="dxa"/>
          <w:right w:w="42" w:type="dxa"/>
        </w:tblCellMar>
        <w:tblLook w:val="04A0" w:firstRow="1" w:lastRow="0" w:firstColumn="1" w:lastColumn="0" w:noHBand="0" w:noVBand="1"/>
      </w:tblPr>
      <w:tblGrid>
        <w:gridCol w:w="2684"/>
        <w:gridCol w:w="5964"/>
      </w:tblGrid>
      <w:tr w:rsidR="00B260A1" w:rsidRPr="00A31755" w14:paraId="7865230A" w14:textId="77777777" w:rsidTr="00FE261B">
        <w:trPr>
          <w:trHeight w:val="571"/>
        </w:trPr>
        <w:tc>
          <w:tcPr>
            <w:tcW w:w="2684" w:type="dxa"/>
            <w:tcBorders>
              <w:top w:val="single" w:sz="4" w:space="0" w:color="000000"/>
              <w:left w:val="single" w:sz="4" w:space="0" w:color="000000"/>
              <w:bottom w:val="single" w:sz="4" w:space="0" w:color="000000"/>
              <w:right w:val="single" w:sz="3" w:space="0" w:color="000000"/>
            </w:tcBorders>
            <w:shd w:val="clear" w:color="auto" w:fill="BFBFBF" w:themeFill="background1" w:themeFillShade="BF"/>
            <w:vAlign w:val="center"/>
          </w:tcPr>
          <w:p w14:paraId="2B4EA279" w14:textId="77777777" w:rsidR="00B260A1" w:rsidRPr="00A31755" w:rsidRDefault="00B260A1" w:rsidP="00FE261B">
            <w:pPr>
              <w:ind w:right="90"/>
              <w:jc w:val="center"/>
            </w:pPr>
            <w:r w:rsidRPr="00A31755">
              <w:t>Rubros</w:t>
            </w:r>
          </w:p>
        </w:tc>
        <w:tc>
          <w:tcPr>
            <w:tcW w:w="5964" w:type="dxa"/>
            <w:tcBorders>
              <w:top w:val="single" w:sz="4" w:space="0" w:color="000000"/>
              <w:left w:val="single" w:sz="3" w:space="0" w:color="000000"/>
              <w:bottom w:val="single" w:sz="4" w:space="0" w:color="000000"/>
              <w:right w:val="single" w:sz="4" w:space="0" w:color="000000"/>
            </w:tcBorders>
            <w:shd w:val="clear" w:color="auto" w:fill="BFBFBF"/>
            <w:vAlign w:val="center"/>
          </w:tcPr>
          <w:p w14:paraId="02BBC444" w14:textId="77777777" w:rsidR="00B260A1" w:rsidRPr="00A31755" w:rsidRDefault="00B260A1" w:rsidP="00FE261B">
            <w:pPr>
              <w:ind w:right="111"/>
              <w:jc w:val="center"/>
            </w:pPr>
            <w:r w:rsidRPr="00A31755">
              <w:t>Gastos permitidos con el financiamiento</w:t>
            </w:r>
          </w:p>
        </w:tc>
      </w:tr>
      <w:tr w:rsidR="00B260A1" w:rsidRPr="00A31755" w14:paraId="22A08A33" w14:textId="77777777" w:rsidTr="00FE261B">
        <w:trPr>
          <w:trHeight w:val="1390"/>
        </w:trPr>
        <w:tc>
          <w:tcPr>
            <w:tcW w:w="2684" w:type="dxa"/>
            <w:tcBorders>
              <w:top w:val="single" w:sz="4" w:space="0" w:color="000000"/>
              <w:left w:val="single" w:sz="4" w:space="0" w:color="000000"/>
              <w:bottom w:val="single" w:sz="4" w:space="0" w:color="000000"/>
              <w:right w:val="single" w:sz="3" w:space="0" w:color="000000"/>
            </w:tcBorders>
            <w:vAlign w:val="center"/>
          </w:tcPr>
          <w:p w14:paraId="5AFE3BA2" w14:textId="77777777" w:rsidR="00B260A1" w:rsidRPr="00A31755" w:rsidRDefault="00B260A1" w:rsidP="00FE261B">
            <w:pPr>
              <w:ind w:right="90"/>
              <w:jc w:val="center"/>
            </w:pPr>
            <w:r>
              <w:t>Pasajes</w:t>
            </w:r>
          </w:p>
        </w:tc>
        <w:tc>
          <w:tcPr>
            <w:tcW w:w="5964" w:type="dxa"/>
            <w:tcBorders>
              <w:top w:val="single" w:sz="4" w:space="0" w:color="000000"/>
              <w:left w:val="single" w:sz="3" w:space="0" w:color="000000"/>
              <w:bottom w:val="single" w:sz="3" w:space="0" w:color="000000"/>
              <w:right w:val="single" w:sz="4" w:space="0" w:color="000000"/>
            </w:tcBorders>
            <w:vAlign w:val="center"/>
          </w:tcPr>
          <w:p w14:paraId="66429023" w14:textId="77777777" w:rsidR="00B260A1" w:rsidRPr="00E948CB" w:rsidRDefault="00B260A1" w:rsidP="00B260A1">
            <w:pPr>
              <w:pStyle w:val="Default"/>
            </w:pPr>
            <w:r>
              <w:rPr>
                <w:sz w:val="22"/>
                <w:szCs w:val="22"/>
              </w:rPr>
              <w:t>Pasajes de ida y vuelta, en clase económica considerando un único destino. Se permiten escalas, pero no estancias intermedias. Se puede incluir pasajes aéreos, terrestres o acuáticos dependiendo de las vías disponibles para llegar al destino.</w:t>
            </w:r>
            <w:r w:rsidRPr="00A31755">
              <w:t xml:space="preserve"> </w:t>
            </w:r>
          </w:p>
        </w:tc>
      </w:tr>
      <w:tr w:rsidR="00B260A1" w:rsidRPr="00A31755" w14:paraId="72E0E16A" w14:textId="77777777" w:rsidTr="00FE261B">
        <w:trPr>
          <w:trHeight w:val="2260"/>
        </w:trPr>
        <w:tc>
          <w:tcPr>
            <w:tcW w:w="2684" w:type="dxa"/>
            <w:tcBorders>
              <w:top w:val="single" w:sz="4" w:space="0" w:color="000000"/>
              <w:left w:val="single" w:sz="4" w:space="0" w:color="000000"/>
              <w:bottom w:val="single" w:sz="4" w:space="0" w:color="000000"/>
              <w:right w:val="single" w:sz="3" w:space="0" w:color="000000"/>
            </w:tcBorders>
            <w:vAlign w:val="center"/>
          </w:tcPr>
          <w:p w14:paraId="03E28732" w14:textId="77777777" w:rsidR="00B260A1" w:rsidRPr="00A31755" w:rsidRDefault="00B260A1" w:rsidP="00FE261B">
            <w:pPr>
              <w:ind w:right="90"/>
              <w:jc w:val="center"/>
            </w:pPr>
            <w:r>
              <w:t>Seguro de viaje</w:t>
            </w:r>
          </w:p>
        </w:tc>
        <w:tc>
          <w:tcPr>
            <w:tcW w:w="5964" w:type="dxa"/>
            <w:tcBorders>
              <w:top w:val="single" w:sz="4" w:space="0" w:color="000000"/>
              <w:left w:val="single" w:sz="3" w:space="0" w:color="000000"/>
              <w:bottom w:val="single" w:sz="4" w:space="0" w:color="000000"/>
              <w:right w:val="single" w:sz="4" w:space="0" w:color="000000"/>
            </w:tcBorders>
            <w:vAlign w:val="center"/>
          </w:tcPr>
          <w:p w14:paraId="24693347" w14:textId="77777777" w:rsidR="00B260A1" w:rsidRPr="00E948CB" w:rsidRDefault="00B260A1" w:rsidP="00B260A1">
            <w:pPr>
              <w:pStyle w:val="Default"/>
            </w:pPr>
            <w:r>
              <w:rPr>
                <w:sz w:val="22"/>
                <w:szCs w:val="22"/>
              </w:rPr>
              <w:t xml:space="preserve">El seguro es de carácter obligatorio y su valor debe estar </w:t>
            </w:r>
            <w:proofErr w:type="gramStart"/>
            <w:r>
              <w:rPr>
                <w:sz w:val="22"/>
                <w:szCs w:val="22"/>
              </w:rPr>
              <w:t>de acuerdo al</w:t>
            </w:r>
            <w:proofErr w:type="gramEnd"/>
            <w:r>
              <w:rPr>
                <w:sz w:val="22"/>
                <w:szCs w:val="22"/>
              </w:rPr>
              <w:t xml:space="preserve"> precio de mercado. La cobertura típicamente incluye gastos médicos de emergencia, muerte accidental, invalidez e imprevistos logísticos durante el viaje (retraso de vuelos, demora o pérdida de equipaje, robos, etc.). El precio del seguro puede variar en función a edad, duración del viaje y el destino. Cotizar el seguro antes de la postulación, se puede financiar hasta un máximo de S/ 2,000. </w:t>
            </w:r>
          </w:p>
        </w:tc>
      </w:tr>
      <w:tr w:rsidR="00B260A1" w:rsidRPr="00A31755" w14:paraId="5CDADD87" w14:textId="77777777" w:rsidTr="00FE261B">
        <w:trPr>
          <w:trHeight w:val="683"/>
        </w:trPr>
        <w:tc>
          <w:tcPr>
            <w:tcW w:w="2684" w:type="dxa"/>
            <w:tcBorders>
              <w:top w:val="single" w:sz="4" w:space="0" w:color="000000"/>
              <w:left w:val="single" w:sz="4" w:space="0" w:color="000000"/>
              <w:bottom w:val="single" w:sz="4" w:space="0" w:color="auto"/>
              <w:right w:val="single" w:sz="4" w:space="0" w:color="000000"/>
            </w:tcBorders>
            <w:vAlign w:val="center"/>
          </w:tcPr>
          <w:p w14:paraId="52846175" w14:textId="1174AB42" w:rsidR="00B260A1" w:rsidRPr="00A31755" w:rsidRDefault="00B260A1" w:rsidP="00FE261B">
            <w:pPr>
              <w:ind w:right="90"/>
              <w:jc w:val="center"/>
            </w:pPr>
            <w:r>
              <w:t>Manutención</w:t>
            </w:r>
          </w:p>
        </w:tc>
        <w:tc>
          <w:tcPr>
            <w:tcW w:w="5964" w:type="dxa"/>
            <w:tcBorders>
              <w:top w:val="single" w:sz="4" w:space="0" w:color="000000"/>
              <w:left w:val="single" w:sz="4" w:space="0" w:color="000000"/>
              <w:bottom w:val="single" w:sz="4" w:space="0" w:color="auto"/>
              <w:right w:val="single" w:sz="4" w:space="0" w:color="000000"/>
            </w:tcBorders>
            <w:vAlign w:val="center"/>
          </w:tcPr>
          <w:p w14:paraId="3B9BA377" w14:textId="6C7C0518" w:rsidR="00B260A1" w:rsidRPr="00E948CB" w:rsidRDefault="00B260A1" w:rsidP="00B260A1">
            <w:pPr>
              <w:pStyle w:val="Default"/>
            </w:pPr>
            <w:r>
              <w:rPr>
                <w:sz w:val="22"/>
                <w:szCs w:val="22"/>
              </w:rPr>
              <w:t xml:space="preserve">Incluye alojamiento, alimentación y movilidad local. El monto máximo financiable por día </w:t>
            </w:r>
            <w:r w:rsidR="00A606F5">
              <w:rPr>
                <w:sz w:val="22"/>
                <w:szCs w:val="22"/>
              </w:rPr>
              <w:t>en Chile es S/ 115.00</w:t>
            </w:r>
            <w:r>
              <w:rPr>
                <w:sz w:val="22"/>
                <w:szCs w:val="22"/>
              </w:rPr>
              <w:t xml:space="preserve">. </w:t>
            </w:r>
          </w:p>
        </w:tc>
      </w:tr>
    </w:tbl>
    <w:p w14:paraId="74BE1CAA" w14:textId="3C5E9121" w:rsidR="00252776" w:rsidRDefault="00252776" w:rsidP="005941C6">
      <w:pPr>
        <w:rPr>
          <w:lang w:val="es-ES"/>
        </w:rPr>
      </w:pPr>
    </w:p>
    <w:p w14:paraId="527F89EE" w14:textId="1ACAB801" w:rsidR="00B260A1" w:rsidRDefault="00B260A1" w:rsidP="005941C6">
      <w:pPr>
        <w:rPr>
          <w:lang w:val="es-ES"/>
        </w:rPr>
      </w:pPr>
    </w:p>
    <w:p w14:paraId="5C87626B" w14:textId="62D9B501" w:rsidR="00B260A1" w:rsidRDefault="00B260A1" w:rsidP="005941C6">
      <w:r>
        <w:t xml:space="preserve">No se considera financiable ninguno de los rubros (pasajes, seguro de viaje, manutención) que cuenten con subvención por otra agencia de financiamiento. </w:t>
      </w:r>
    </w:p>
    <w:p w14:paraId="15C2089D" w14:textId="77777777" w:rsidR="001238BD" w:rsidRDefault="001238BD" w:rsidP="005941C6"/>
    <w:p w14:paraId="50D77A9D" w14:textId="4FD1274E" w:rsidR="00B260A1" w:rsidRDefault="00B260A1" w:rsidP="005941C6">
      <w:r>
        <w:t xml:space="preserve">El financiamiento para los gastos de manutención en las pasantías sólo incluye el periodo establecido en las cartas de aceptación y/o invitación, asimismo se reconocerán alimentos y movilidad local de los días de viaje de ida y retorno. En caso se consideren viajes al interior del país destino, estos deberán estar especificados en la carta de invitación. </w:t>
      </w:r>
    </w:p>
    <w:p w14:paraId="4656FFA7" w14:textId="1839E368" w:rsidR="00B260A1" w:rsidRDefault="00B260A1" w:rsidP="005941C6">
      <w:pPr>
        <w:rPr>
          <w:lang w:val="es-ES"/>
        </w:rPr>
      </w:pPr>
    </w:p>
    <w:p w14:paraId="286B8098" w14:textId="77777777" w:rsidR="00441131" w:rsidRPr="00A31755" w:rsidRDefault="00441131" w:rsidP="00E948CB">
      <w:pPr>
        <w:pStyle w:val="Ttulo3"/>
        <w:ind w:left="709" w:right="804"/>
        <w:jc w:val="left"/>
      </w:pPr>
      <w:bookmarkStart w:id="239" w:name="_Toc2790205"/>
      <w:bookmarkStart w:id="240" w:name="_Toc4503571"/>
      <w:r w:rsidRPr="00A31755">
        <w:t>Contrapartida</w:t>
      </w:r>
      <w:bookmarkEnd w:id="239"/>
      <w:bookmarkEnd w:id="240"/>
    </w:p>
    <w:p w14:paraId="3F312148" w14:textId="77777777" w:rsidR="00441131" w:rsidRPr="00A31755" w:rsidRDefault="00441131" w:rsidP="005941C6"/>
    <w:p w14:paraId="5AD6ADBB" w14:textId="77777777" w:rsidR="00441131" w:rsidRPr="00A31755" w:rsidRDefault="00441131" w:rsidP="005941C6">
      <w:pPr>
        <w:rPr>
          <w:lang w:val="es-ES" w:eastAsia="es-ES"/>
        </w:rPr>
      </w:pPr>
      <w:r w:rsidRPr="00A31755">
        <w:rPr>
          <w:lang w:eastAsia="es-ES"/>
        </w:rPr>
        <w:t xml:space="preserve">La contrapartida es el aporte monetario y/o no monetario que las entidades participantes se comprometen a dar. </w:t>
      </w:r>
    </w:p>
    <w:p w14:paraId="0FE839E9" w14:textId="77777777" w:rsidR="00441131" w:rsidRPr="00A31755" w:rsidRDefault="00441131" w:rsidP="005941C6"/>
    <w:p w14:paraId="1D2BD583" w14:textId="02E9ED19" w:rsidR="00B260A1" w:rsidRDefault="00441131" w:rsidP="005941C6">
      <w:r w:rsidRPr="00A31755">
        <w:t>Los porcentajes de contrapartida, según la entidad solicitante, se muestran en el siguiente cuadro:</w:t>
      </w:r>
    </w:p>
    <w:p w14:paraId="035B3C84" w14:textId="63398F4D" w:rsidR="00441131" w:rsidRPr="00A31755" w:rsidRDefault="00441131" w:rsidP="005941C6"/>
    <w:tbl>
      <w:tblPr>
        <w:tblStyle w:val="Tablaconcuadrcula"/>
        <w:tblW w:w="8500" w:type="dxa"/>
        <w:tblLayout w:type="fixed"/>
        <w:tblLook w:val="04A0" w:firstRow="1" w:lastRow="0" w:firstColumn="1" w:lastColumn="0" w:noHBand="0" w:noVBand="1"/>
      </w:tblPr>
      <w:tblGrid>
        <w:gridCol w:w="2972"/>
        <w:gridCol w:w="1843"/>
        <w:gridCol w:w="1701"/>
        <w:gridCol w:w="1984"/>
      </w:tblGrid>
      <w:tr w:rsidR="00441131" w:rsidRPr="00A31755" w14:paraId="48F40991" w14:textId="77777777" w:rsidTr="0073297E">
        <w:trPr>
          <w:trHeight w:val="431"/>
        </w:trPr>
        <w:tc>
          <w:tcPr>
            <w:tcW w:w="2972" w:type="dxa"/>
            <w:vMerge w:val="restart"/>
            <w:shd w:val="clear" w:color="auto" w:fill="D0CECE" w:themeFill="background2" w:themeFillShade="E6"/>
            <w:vAlign w:val="center"/>
          </w:tcPr>
          <w:p w14:paraId="5E2D4002" w14:textId="77777777" w:rsidR="00441131" w:rsidRPr="00A31755" w:rsidRDefault="00441131" w:rsidP="00FE261B">
            <w:pPr>
              <w:ind w:right="33"/>
              <w:jc w:val="center"/>
              <w:rPr>
                <w:lang w:val="es-ES"/>
              </w:rPr>
            </w:pPr>
          </w:p>
          <w:p w14:paraId="08FD8571" w14:textId="77777777" w:rsidR="00441131" w:rsidRPr="00A31755" w:rsidRDefault="00441131" w:rsidP="00FE261B">
            <w:pPr>
              <w:ind w:right="33"/>
              <w:jc w:val="center"/>
              <w:rPr>
                <w:lang w:val="es-ES"/>
              </w:rPr>
            </w:pPr>
            <w:r w:rsidRPr="00A31755">
              <w:rPr>
                <w:lang w:val="es-ES"/>
              </w:rPr>
              <w:t>Entidad Solicitante</w:t>
            </w:r>
          </w:p>
        </w:tc>
        <w:tc>
          <w:tcPr>
            <w:tcW w:w="1843" w:type="dxa"/>
            <w:vMerge w:val="restart"/>
            <w:shd w:val="clear" w:color="auto" w:fill="D0CECE" w:themeFill="background2" w:themeFillShade="E6"/>
            <w:vAlign w:val="center"/>
          </w:tcPr>
          <w:p w14:paraId="00F4E512" w14:textId="77777777" w:rsidR="00441131" w:rsidRPr="00A31755" w:rsidRDefault="00441131" w:rsidP="00FE261B">
            <w:pPr>
              <w:ind w:right="30"/>
              <w:jc w:val="center"/>
              <w:rPr>
                <w:lang w:val="es-ES"/>
              </w:rPr>
            </w:pPr>
            <w:r w:rsidRPr="00A31755">
              <w:rPr>
                <w:lang w:val="es-ES"/>
              </w:rPr>
              <w:t>% máximo de financiamiento</w:t>
            </w:r>
          </w:p>
          <w:p w14:paraId="4E048CAD" w14:textId="77777777" w:rsidR="00441131" w:rsidRPr="00A31755" w:rsidRDefault="00441131" w:rsidP="00FE261B">
            <w:pPr>
              <w:ind w:right="30"/>
              <w:jc w:val="center"/>
              <w:rPr>
                <w:lang w:val="es-ES"/>
              </w:rPr>
            </w:pPr>
            <w:r w:rsidRPr="00A31755">
              <w:rPr>
                <w:lang w:val="es-ES"/>
              </w:rPr>
              <w:t>FONDECYT</w:t>
            </w:r>
          </w:p>
        </w:tc>
        <w:tc>
          <w:tcPr>
            <w:tcW w:w="3685" w:type="dxa"/>
            <w:gridSpan w:val="2"/>
            <w:shd w:val="clear" w:color="auto" w:fill="D0CECE" w:themeFill="background2" w:themeFillShade="E6"/>
            <w:vAlign w:val="center"/>
          </w:tcPr>
          <w:p w14:paraId="1F9597FA" w14:textId="77777777" w:rsidR="00441131" w:rsidRPr="00A31755" w:rsidRDefault="00441131" w:rsidP="00FE261B">
            <w:pPr>
              <w:ind w:right="32"/>
              <w:jc w:val="center"/>
              <w:rPr>
                <w:lang w:val="es-ES"/>
              </w:rPr>
            </w:pPr>
            <w:r w:rsidRPr="00A31755">
              <w:rPr>
                <w:lang w:val="es-ES"/>
              </w:rPr>
              <w:t>Contrapartida</w:t>
            </w:r>
          </w:p>
        </w:tc>
      </w:tr>
      <w:tr w:rsidR="00441131" w:rsidRPr="00A31755" w14:paraId="2C149142" w14:textId="77777777" w:rsidTr="0073297E">
        <w:trPr>
          <w:trHeight w:val="1630"/>
        </w:trPr>
        <w:tc>
          <w:tcPr>
            <w:tcW w:w="2972" w:type="dxa"/>
            <w:vMerge/>
            <w:shd w:val="clear" w:color="auto" w:fill="D0CECE" w:themeFill="background2" w:themeFillShade="E6"/>
            <w:vAlign w:val="center"/>
          </w:tcPr>
          <w:p w14:paraId="551FDEE9" w14:textId="77777777" w:rsidR="00441131" w:rsidRPr="00A31755" w:rsidRDefault="00441131" w:rsidP="00FE261B">
            <w:pPr>
              <w:ind w:right="33"/>
              <w:rPr>
                <w:lang w:val="es-ES"/>
              </w:rPr>
            </w:pPr>
          </w:p>
        </w:tc>
        <w:tc>
          <w:tcPr>
            <w:tcW w:w="1843" w:type="dxa"/>
            <w:vMerge/>
            <w:shd w:val="clear" w:color="auto" w:fill="D0CECE" w:themeFill="background2" w:themeFillShade="E6"/>
            <w:vAlign w:val="center"/>
          </w:tcPr>
          <w:p w14:paraId="42B76550" w14:textId="77777777" w:rsidR="00441131" w:rsidRPr="00A31755" w:rsidRDefault="00441131" w:rsidP="00FE261B">
            <w:pPr>
              <w:ind w:right="30"/>
              <w:rPr>
                <w:lang w:val="es-ES"/>
              </w:rPr>
            </w:pPr>
          </w:p>
        </w:tc>
        <w:tc>
          <w:tcPr>
            <w:tcW w:w="1701" w:type="dxa"/>
            <w:shd w:val="clear" w:color="auto" w:fill="D0CECE" w:themeFill="background2" w:themeFillShade="E6"/>
            <w:vAlign w:val="center"/>
          </w:tcPr>
          <w:p w14:paraId="10B691A5" w14:textId="77777777" w:rsidR="00441131" w:rsidRPr="00A31755" w:rsidRDefault="00441131" w:rsidP="00FE261B">
            <w:pPr>
              <w:ind w:right="32"/>
              <w:jc w:val="center"/>
              <w:rPr>
                <w:lang w:val="es-ES"/>
              </w:rPr>
            </w:pPr>
            <w:r w:rsidRPr="00A31755">
              <w:rPr>
                <w:lang w:val="es-ES"/>
              </w:rPr>
              <w:t>% mínimo</w:t>
            </w:r>
            <w:r>
              <w:rPr>
                <w:lang w:val="es-ES"/>
              </w:rPr>
              <w:t xml:space="preserve"> de</w:t>
            </w:r>
          </w:p>
          <w:p w14:paraId="46FE29C7" w14:textId="77777777" w:rsidR="00441131" w:rsidRPr="00A31755" w:rsidRDefault="00441131" w:rsidP="00FE261B">
            <w:pPr>
              <w:ind w:right="32"/>
              <w:jc w:val="center"/>
              <w:rPr>
                <w:lang w:val="es-ES"/>
              </w:rPr>
            </w:pPr>
            <w:r w:rsidRPr="00A31755">
              <w:rPr>
                <w:lang w:val="es-ES"/>
              </w:rPr>
              <w:t>Monetario</w:t>
            </w:r>
            <w:r>
              <w:rPr>
                <w:lang w:val="es-ES"/>
              </w:rPr>
              <w:t xml:space="preserve"> del costo total del proyecto</w:t>
            </w:r>
          </w:p>
        </w:tc>
        <w:tc>
          <w:tcPr>
            <w:tcW w:w="1984" w:type="dxa"/>
            <w:shd w:val="clear" w:color="auto" w:fill="D0CECE" w:themeFill="background2" w:themeFillShade="E6"/>
            <w:vAlign w:val="center"/>
          </w:tcPr>
          <w:p w14:paraId="1F959209" w14:textId="77777777" w:rsidR="00441131" w:rsidRPr="00A31755" w:rsidRDefault="00441131" w:rsidP="00FE261B">
            <w:pPr>
              <w:ind w:right="32"/>
              <w:jc w:val="center"/>
              <w:rPr>
                <w:lang w:val="es-ES"/>
              </w:rPr>
            </w:pPr>
            <w:r w:rsidRPr="00A31755">
              <w:rPr>
                <w:lang w:val="es-ES"/>
              </w:rPr>
              <w:t>% mínimo</w:t>
            </w:r>
            <w:r>
              <w:rPr>
                <w:lang w:val="es-ES"/>
              </w:rPr>
              <w:t xml:space="preserve"> de aporte</w:t>
            </w:r>
          </w:p>
          <w:p w14:paraId="48101579" w14:textId="77777777" w:rsidR="00441131" w:rsidRPr="00A31755" w:rsidRDefault="00441131" w:rsidP="00FE261B">
            <w:pPr>
              <w:ind w:right="32"/>
              <w:jc w:val="center"/>
              <w:rPr>
                <w:lang w:val="es-ES"/>
              </w:rPr>
            </w:pPr>
            <w:r w:rsidRPr="00A31755">
              <w:rPr>
                <w:lang w:val="es-ES"/>
              </w:rPr>
              <w:t>no monetario</w:t>
            </w:r>
            <w:r>
              <w:rPr>
                <w:lang w:val="es-ES"/>
              </w:rPr>
              <w:t xml:space="preserve"> del costo total del proyecto</w:t>
            </w:r>
          </w:p>
        </w:tc>
      </w:tr>
      <w:tr w:rsidR="00441131" w:rsidRPr="00A31755" w14:paraId="20BAAE46" w14:textId="77777777" w:rsidTr="0073297E">
        <w:trPr>
          <w:trHeight w:val="314"/>
        </w:trPr>
        <w:tc>
          <w:tcPr>
            <w:tcW w:w="2972" w:type="dxa"/>
            <w:vMerge w:val="restart"/>
            <w:vAlign w:val="center"/>
          </w:tcPr>
          <w:p w14:paraId="2C1563B3" w14:textId="323B7829" w:rsidR="00441131" w:rsidRPr="00A31755" w:rsidRDefault="00441131" w:rsidP="00FE261B">
            <w:pPr>
              <w:ind w:right="33"/>
            </w:pPr>
            <w:r>
              <w:t>Entidades públicas</w:t>
            </w:r>
            <w:r w:rsidR="00A606F5">
              <w:t xml:space="preserve"> </w:t>
            </w:r>
            <w:r>
              <w:t>o universidades de condición jurídica privada asociativa</w:t>
            </w:r>
            <w:r>
              <w:rPr>
                <w:rStyle w:val="Refdenotaalpie"/>
              </w:rPr>
              <w:footnoteReference w:id="5"/>
            </w:r>
          </w:p>
        </w:tc>
        <w:tc>
          <w:tcPr>
            <w:tcW w:w="1843" w:type="dxa"/>
            <w:vMerge w:val="restart"/>
            <w:vAlign w:val="center"/>
          </w:tcPr>
          <w:p w14:paraId="4B9E91E2" w14:textId="77777777" w:rsidR="00441131" w:rsidRPr="00A31755" w:rsidRDefault="00441131" w:rsidP="00FE261B">
            <w:pPr>
              <w:ind w:right="30"/>
              <w:jc w:val="center"/>
              <w:rPr>
                <w:lang w:val="es-ES"/>
              </w:rPr>
            </w:pPr>
            <w:r w:rsidRPr="00A31755">
              <w:rPr>
                <w:lang w:val="es-ES"/>
              </w:rPr>
              <w:t>70%</w:t>
            </w:r>
          </w:p>
        </w:tc>
        <w:tc>
          <w:tcPr>
            <w:tcW w:w="1701" w:type="dxa"/>
            <w:vMerge w:val="restart"/>
            <w:vAlign w:val="center"/>
          </w:tcPr>
          <w:p w14:paraId="1D4F6C5C" w14:textId="77777777" w:rsidR="00441131" w:rsidRPr="00A31755" w:rsidRDefault="00441131" w:rsidP="00FE261B">
            <w:pPr>
              <w:ind w:right="32"/>
              <w:jc w:val="center"/>
              <w:rPr>
                <w:lang w:val="es-ES"/>
              </w:rPr>
            </w:pPr>
            <w:r w:rsidRPr="00A31755">
              <w:rPr>
                <w:lang w:val="es-ES"/>
              </w:rPr>
              <w:t>0%</w:t>
            </w:r>
          </w:p>
        </w:tc>
        <w:tc>
          <w:tcPr>
            <w:tcW w:w="1984" w:type="dxa"/>
            <w:vMerge w:val="restart"/>
            <w:vAlign w:val="center"/>
          </w:tcPr>
          <w:p w14:paraId="0AFCD66C" w14:textId="77777777" w:rsidR="00441131" w:rsidRPr="00A31755" w:rsidRDefault="00441131" w:rsidP="00FE261B">
            <w:pPr>
              <w:ind w:right="32"/>
              <w:jc w:val="center"/>
              <w:rPr>
                <w:lang w:val="es-ES"/>
              </w:rPr>
            </w:pPr>
            <w:r w:rsidRPr="00A31755">
              <w:rPr>
                <w:lang w:val="es-ES"/>
              </w:rPr>
              <w:t>30%</w:t>
            </w:r>
          </w:p>
        </w:tc>
      </w:tr>
      <w:tr w:rsidR="00441131" w:rsidRPr="00A31755" w14:paraId="5A29B390" w14:textId="77777777" w:rsidTr="0073297E">
        <w:trPr>
          <w:trHeight w:val="314"/>
        </w:trPr>
        <w:tc>
          <w:tcPr>
            <w:tcW w:w="2972" w:type="dxa"/>
            <w:vMerge/>
            <w:vAlign w:val="center"/>
          </w:tcPr>
          <w:p w14:paraId="34BC8062" w14:textId="77777777" w:rsidR="00441131" w:rsidRPr="00A31755" w:rsidRDefault="00441131" w:rsidP="00FE261B">
            <w:pPr>
              <w:ind w:right="33"/>
            </w:pPr>
          </w:p>
        </w:tc>
        <w:tc>
          <w:tcPr>
            <w:tcW w:w="1843" w:type="dxa"/>
            <w:vMerge/>
            <w:vAlign w:val="center"/>
          </w:tcPr>
          <w:p w14:paraId="3E95F7FC" w14:textId="77777777" w:rsidR="00441131" w:rsidRPr="00A31755" w:rsidRDefault="00441131" w:rsidP="00FE261B">
            <w:pPr>
              <w:ind w:right="30"/>
              <w:jc w:val="center"/>
              <w:rPr>
                <w:lang w:val="es-ES"/>
              </w:rPr>
            </w:pPr>
          </w:p>
        </w:tc>
        <w:tc>
          <w:tcPr>
            <w:tcW w:w="1701" w:type="dxa"/>
            <w:vMerge/>
            <w:vAlign w:val="center"/>
          </w:tcPr>
          <w:p w14:paraId="1A5743DC" w14:textId="77777777" w:rsidR="00441131" w:rsidRPr="00A31755" w:rsidRDefault="00441131" w:rsidP="00FE261B">
            <w:pPr>
              <w:ind w:right="32"/>
              <w:jc w:val="center"/>
              <w:rPr>
                <w:lang w:val="es-ES"/>
              </w:rPr>
            </w:pPr>
          </w:p>
        </w:tc>
        <w:tc>
          <w:tcPr>
            <w:tcW w:w="1984" w:type="dxa"/>
            <w:vMerge/>
            <w:vAlign w:val="center"/>
          </w:tcPr>
          <w:p w14:paraId="20D30313" w14:textId="77777777" w:rsidR="00441131" w:rsidRPr="00A31755" w:rsidRDefault="00441131" w:rsidP="00FE261B">
            <w:pPr>
              <w:ind w:right="32"/>
              <w:jc w:val="center"/>
              <w:rPr>
                <w:lang w:val="es-ES"/>
              </w:rPr>
            </w:pPr>
          </w:p>
        </w:tc>
      </w:tr>
      <w:tr w:rsidR="00441131" w:rsidRPr="00A31755" w14:paraId="2D19E599" w14:textId="77777777" w:rsidTr="0073297E">
        <w:trPr>
          <w:trHeight w:val="546"/>
        </w:trPr>
        <w:tc>
          <w:tcPr>
            <w:tcW w:w="2972" w:type="dxa"/>
            <w:vMerge/>
            <w:vAlign w:val="center"/>
          </w:tcPr>
          <w:p w14:paraId="0CDA75FB" w14:textId="77777777" w:rsidR="00441131" w:rsidRPr="00A31755" w:rsidRDefault="00441131" w:rsidP="00FE261B">
            <w:pPr>
              <w:ind w:right="33"/>
            </w:pPr>
          </w:p>
        </w:tc>
        <w:tc>
          <w:tcPr>
            <w:tcW w:w="1843" w:type="dxa"/>
            <w:vMerge/>
            <w:vAlign w:val="center"/>
          </w:tcPr>
          <w:p w14:paraId="33ECC96B" w14:textId="77777777" w:rsidR="00441131" w:rsidRPr="00A31755" w:rsidRDefault="00441131" w:rsidP="00FE261B">
            <w:pPr>
              <w:ind w:right="30"/>
              <w:jc w:val="center"/>
              <w:rPr>
                <w:lang w:val="es-ES"/>
              </w:rPr>
            </w:pPr>
          </w:p>
        </w:tc>
        <w:tc>
          <w:tcPr>
            <w:tcW w:w="1701" w:type="dxa"/>
            <w:vMerge/>
            <w:vAlign w:val="center"/>
          </w:tcPr>
          <w:p w14:paraId="1DF7E04B" w14:textId="77777777" w:rsidR="00441131" w:rsidRPr="00A31755" w:rsidRDefault="00441131" w:rsidP="00FE261B">
            <w:pPr>
              <w:ind w:right="32"/>
              <w:jc w:val="center"/>
              <w:rPr>
                <w:lang w:val="es-ES"/>
              </w:rPr>
            </w:pPr>
          </w:p>
        </w:tc>
        <w:tc>
          <w:tcPr>
            <w:tcW w:w="1984" w:type="dxa"/>
            <w:vMerge/>
            <w:vAlign w:val="center"/>
          </w:tcPr>
          <w:p w14:paraId="49646F98" w14:textId="77777777" w:rsidR="00441131" w:rsidRPr="00A31755" w:rsidRDefault="00441131" w:rsidP="00FE261B">
            <w:pPr>
              <w:ind w:right="32"/>
              <w:jc w:val="center"/>
              <w:rPr>
                <w:lang w:val="es-ES"/>
              </w:rPr>
            </w:pPr>
          </w:p>
        </w:tc>
      </w:tr>
      <w:tr w:rsidR="00441131" w:rsidRPr="00A31755" w14:paraId="49B779F3" w14:textId="77777777" w:rsidTr="0073297E">
        <w:trPr>
          <w:trHeight w:val="296"/>
        </w:trPr>
        <w:tc>
          <w:tcPr>
            <w:tcW w:w="2972" w:type="dxa"/>
            <w:vMerge w:val="restart"/>
            <w:vAlign w:val="center"/>
          </w:tcPr>
          <w:p w14:paraId="5589EE14" w14:textId="2E7D78B0" w:rsidR="00441131" w:rsidRPr="00A31755" w:rsidRDefault="00A606F5" w:rsidP="00FE261B">
            <w:pPr>
              <w:ind w:right="33"/>
              <w:rPr>
                <w:lang w:val="es-ES"/>
              </w:rPr>
            </w:pPr>
            <w:r>
              <w:t>U</w:t>
            </w:r>
            <w:r w:rsidR="00441131">
              <w:t>niversidades de condición jurídica privada societaria</w:t>
            </w:r>
          </w:p>
        </w:tc>
        <w:tc>
          <w:tcPr>
            <w:tcW w:w="1843" w:type="dxa"/>
            <w:vMerge w:val="restart"/>
            <w:vAlign w:val="center"/>
          </w:tcPr>
          <w:p w14:paraId="277F6AC1" w14:textId="77777777" w:rsidR="00441131" w:rsidRPr="00A31755" w:rsidRDefault="00441131" w:rsidP="00FE261B">
            <w:pPr>
              <w:ind w:right="30"/>
              <w:jc w:val="center"/>
              <w:rPr>
                <w:lang w:val="es-ES"/>
              </w:rPr>
            </w:pPr>
            <w:r w:rsidRPr="00A31755">
              <w:rPr>
                <w:lang w:val="es-ES"/>
              </w:rPr>
              <w:t>50%</w:t>
            </w:r>
          </w:p>
        </w:tc>
        <w:tc>
          <w:tcPr>
            <w:tcW w:w="1701" w:type="dxa"/>
            <w:vMerge w:val="restart"/>
            <w:vAlign w:val="center"/>
          </w:tcPr>
          <w:p w14:paraId="5E2F40C2" w14:textId="77777777" w:rsidR="00441131" w:rsidRPr="00A31755" w:rsidRDefault="00441131" w:rsidP="00FE261B">
            <w:pPr>
              <w:ind w:right="32"/>
              <w:jc w:val="center"/>
              <w:rPr>
                <w:lang w:val="es-ES"/>
              </w:rPr>
            </w:pPr>
            <w:r>
              <w:rPr>
                <w:lang w:val="es-ES"/>
              </w:rPr>
              <w:t>4</w:t>
            </w:r>
            <w:r w:rsidRPr="00A31755">
              <w:rPr>
                <w:lang w:val="es-ES"/>
              </w:rPr>
              <w:t>0%</w:t>
            </w:r>
          </w:p>
        </w:tc>
        <w:tc>
          <w:tcPr>
            <w:tcW w:w="1984" w:type="dxa"/>
            <w:vMerge w:val="restart"/>
            <w:vAlign w:val="center"/>
          </w:tcPr>
          <w:p w14:paraId="55D439BA" w14:textId="77777777" w:rsidR="00441131" w:rsidRPr="00A31755" w:rsidRDefault="00441131" w:rsidP="00FE261B">
            <w:pPr>
              <w:ind w:right="32"/>
              <w:jc w:val="center"/>
              <w:rPr>
                <w:lang w:val="es-ES"/>
              </w:rPr>
            </w:pPr>
            <w:r>
              <w:rPr>
                <w:lang w:val="es-ES"/>
              </w:rPr>
              <w:t>1</w:t>
            </w:r>
            <w:r w:rsidRPr="00A31755">
              <w:rPr>
                <w:lang w:val="es-ES"/>
              </w:rPr>
              <w:t>0%</w:t>
            </w:r>
          </w:p>
        </w:tc>
      </w:tr>
      <w:tr w:rsidR="00441131" w:rsidRPr="00A31755" w14:paraId="132487E2" w14:textId="77777777" w:rsidTr="0073297E">
        <w:trPr>
          <w:trHeight w:val="314"/>
        </w:trPr>
        <w:tc>
          <w:tcPr>
            <w:tcW w:w="2972" w:type="dxa"/>
            <w:vMerge/>
            <w:vAlign w:val="center"/>
          </w:tcPr>
          <w:p w14:paraId="1ECE2FE7" w14:textId="77777777" w:rsidR="00441131" w:rsidRPr="00A31755" w:rsidRDefault="00441131" w:rsidP="00FE261B">
            <w:pPr>
              <w:ind w:right="33"/>
              <w:rPr>
                <w:lang w:val="es-ES"/>
              </w:rPr>
            </w:pPr>
          </w:p>
        </w:tc>
        <w:tc>
          <w:tcPr>
            <w:tcW w:w="1843" w:type="dxa"/>
            <w:vMerge/>
            <w:vAlign w:val="center"/>
          </w:tcPr>
          <w:p w14:paraId="6710757A" w14:textId="77777777" w:rsidR="00441131" w:rsidRPr="00A31755" w:rsidRDefault="00441131" w:rsidP="00FE261B">
            <w:pPr>
              <w:ind w:right="30"/>
              <w:rPr>
                <w:lang w:val="es-ES"/>
              </w:rPr>
            </w:pPr>
          </w:p>
        </w:tc>
        <w:tc>
          <w:tcPr>
            <w:tcW w:w="1701" w:type="dxa"/>
            <w:vMerge/>
            <w:vAlign w:val="center"/>
          </w:tcPr>
          <w:p w14:paraId="7D77AAE0" w14:textId="77777777" w:rsidR="00441131" w:rsidRPr="00A31755" w:rsidRDefault="00441131" w:rsidP="00FE261B">
            <w:pPr>
              <w:ind w:right="32"/>
              <w:rPr>
                <w:lang w:val="es-ES"/>
              </w:rPr>
            </w:pPr>
          </w:p>
        </w:tc>
        <w:tc>
          <w:tcPr>
            <w:tcW w:w="1984" w:type="dxa"/>
            <w:vMerge/>
            <w:vAlign w:val="center"/>
          </w:tcPr>
          <w:p w14:paraId="72E3403E" w14:textId="77777777" w:rsidR="00441131" w:rsidRPr="00A31755" w:rsidRDefault="00441131" w:rsidP="00FE261B">
            <w:pPr>
              <w:ind w:right="32"/>
              <w:rPr>
                <w:lang w:val="es-ES"/>
              </w:rPr>
            </w:pPr>
          </w:p>
        </w:tc>
      </w:tr>
      <w:tr w:rsidR="00441131" w:rsidRPr="00A31755" w14:paraId="37EFE420" w14:textId="77777777" w:rsidTr="0073297E">
        <w:trPr>
          <w:trHeight w:val="759"/>
        </w:trPr>
        <w:tc>
          <w:tcPr>
            <w:tcW w:w="2972" w:type="dxa"/>
            <w:vMerge/>
            <w:vAlign w:val="center"/>
          </w:tcPr>
          <w:p w14:paraId="7B7D983A" w14:textId="77777777" w:rsidR="00441131" w:rsidRPr="00A31755" w:rsidRDefault="00441131" w:rsidP="00FE261B">
            <w:pPr>
              <w:ind w:right="33"/>
              <w:rPr>
                <w:lang w:val="es-ES"/>
              </w:rPr>
            </w:pPr>
          </w:p>
        </w:tc>
        <w:tc>
          <w:tcPr>
            <w:tcW w:w="1843" w:type="dxa"/>
            <w:vMerge/>
            <w:vAlign w:val="center"/>
          </w:tcPr>
          <w:p w14:paraId="1C45F2F1" w14:textId="77777777" w:rsidR="00441131" w:rsidRPr="00A31755" w:rsidRDefault="00441131" w:rsidP="00FE261B">
            <w:pPr>
              <w:ind w:right="30"/>
              <w:rPr>
                <w:lang w:val="es-ES"/>
              </w:rPr>
            </w:pPr>
          </w:p>
        </w:tc>
        <w:tc>
          <w:tcPr>
            <w:tcW w:w="1701" w:type="dxa"/>
            <w:vMerge/>
            <w:vAlign w:val="center"/>
          </w:tcPr>
          <w:p w14:paraId="4285C36B" w14:textId="77777777" w:rsidR="00441131" w:rsidRPr="00A31755" w:rsidRDefault="00441131" w:rsidP="00FE261B">
            <w:pPr>
              <w:ind w:right="32"/>
              <w:rPr>
                <w:lang w:val="es-ES"/>
              </w:rPr>
            </w:pPr>
          </w:p>
        </w:tc>
        <w:tc>
          <w:tcPr>
            <w:tcW w:w="1984" w:type="dxa"/>
            <w:vMerge/>
            <w:vAlign w:val="center"/>
          </w:tcPr>
          <w:p w14:paraId="20A6BEBC" w14:textId="77777777" w:rsidR="00441131" w:rsidRPr="00A31755" w:rsidRDefault="00441131" w:rsidP="00FE261B">
            <w:pPr>
              <w:ind w:right="32"/>
              <w:rPr>
                <w:lang w:val="es-ES"/>
              </w:rPr>
            </w:pPr>
          </w:p>
        </w:tc>
      </w:tr>
    </w:tbl>
    <w:p w14:paraId="090F7173" w14:textId="77777777" w:rsidR="00441131" w:rsidRDefault="00441131" w:rsidP="005941C6">
      <w:pPr>
        <w:rPr>
          <w:lang w:eastAsia="es-ES"/>
        </w:rPr>
      </w:pPr>
      <w:r w:rsidRPr="00A31755">
        <w:rPr>
          <w:lang w:eastAsia="es-ES"/>
        </w:rPr>
        <w:t> </w:t>
      </w:r>
    </w:p>
    <w:p w14:paraId="3B028402" w14:textId="106A59D7" w:rsidR="00441131" w:rsidRPr="009714D7" w:rsidRDefault="00205CA0" w:rsidP="005941C6">
      <w:pPr>
        <w:rPr>
          <w:lang w:eastAsia="es-ES"/>
        </w:rPr>
      </w:pPr>
      <w:r w:rsidRPr="009714D7">
        <w:rPr>
          <w:lang w:eastAsia="es-ES"/>
        </w:rPr>
        <w:t>En caso de que</w:t>
      </w:r>
      <w:r w:rsidR="00441131" w:rsidRPr="009714D7">
        <w:rPr>
          <w:lang w:eastAsia="es-ES"/>
        </w:rPr>
        <w:t xml:space="preserve"> la entidad solicitante considere realizar cobros por inscripción al evento, deberá </w:t>
      </w:r>
      <w:r w:rsidR="00441131">
        <w:rPr>
          <w:lang w:eastAsia="es-ES"/>
        </w:rPr>
        <w:t>exonerar de pago de inscripción</w:t>
      </w:r>
      <w:r w:rsidR="00441131" w:rsidRPr="009714D7">
        <w:rPr>
          <w:lang w:eastAsia="es-ES"/>
        </w:rPr>
        <w:t xml:space="preserve"> </w:t>
      </w:r>
      <w:r w:rsidR="00441131">
        <w:rPr>
          <w:lang w:eastAsia="es-ES"/>
        </w:rPr>
        <w:t>a un (01) participante por cada S/. 10,000 (diez mil y 00/100 soles)</w:t>
      </w:r>
      <w:r w:rsidR="00441131" w:rsidRPr="009714D7">
        <w:rPr>
          <w:lang w:eastAsia="es-ES"/>
        </w:rPr>
        <w:t xml:space="preserve"> otorgados por FONDECYT, que serán destinados a investigadores de entidades diferentes a las solicitantes</w:t>
      </w:r>
      <w:r w:rsidR="00441131">
        <w:rPr>
          <w:lang w:eastAsia="es-ES"/>
        </w:rPr>
        <w:t xml:space="preserve"> y/o asociadas</w:t>
      </w:r>
      <w:r w:rsidR="00441131" w:rsidRPr="009714D7">
        <w:rPr>
          <w:lang w:eastAsia="es-ES"/>
        </w:rPr>
        <w:t>.</w:t>
      </w:r>
      <w:r w:rsidR="00441131">
        <w:rPr>
          <w:lang w:eastAsia="es-ES"/>
        </w:rPr>
        <w:t xml:space="preserve"> Adicionalmente, se facilitará el acceso de al menos cinco (05) representantes de FONDECYT o CONCYTEC al evento, con plenos derechos de participación.</w:t>
      </w:r>
    </w:p>
    <w:p w14:paraId="6A8F0D3A" w14:textId="30376584" w:rsidR="00441131" w:rsidRDefault="00441131" w:rsidP="005941C6">
      <w:pPr>
        <w:rPr>
          <w:lang w:eastAsia="es-ES"/>
        </w:rPr>
      </w:pPr>
    </w:p>
    <w:p w14:paraId="1FC853B9" w14:textId="77777777" w:rsidR="0073297E" w:rsidRDefault="0073297E" w:rsidP="005941C6">
      <w:pPr>
        <w:rPr>
          <w:lang w:eastAsia="es-ES"/>
        </w:rPr>
      </w:pPr>
    </w:p>
    <w:p w14:paraId="257B8D4B" w14:textId="1E8BCFD5" w:rsidR="00441131" w:rsidRDefault="00441131" w:rsidP="005941C6">
      <w:r w:rsidRPr="00A31755">
        <w:rPr>
          <w:lang w:eastAsia="es-ES"/>
        </w:rPr>
        <w:t xml:space="preserve">A </w:t>
      </w:r>
      <w:r w:rsidR="00205CA0" w:rsidRPr="00A31755">
        <w:rPr>
          <w:lang w:eastAsia="es-ES"/>
        </w:rPr>
        <w:t>continuación,</w:t>
      </w:r>
      <w:r w:rsidRPr="00A31755">
        <w:rPr>
          <w:lang w:eastAsia="es-ES"/>
        </w:rPr>
        <w:t xml:space="preserve"> se pone como ejemplo el caso de un evento nacional</w:t>
      </w:r>
      <w:r w:rsidRPr="00A31755">
        <w:t xml:space="preserve"> que se solicita el monto máximo:</w:t>
      </w:r>
    </w:p>
    <w:p w14:paraId="23CD83E6" w14:textId="6340A07E" w:rsidR="00441131" w:rsidRDefault="00441131" w:rsidP="005941C6"/>
    <w:p w14:paraId="4159FC22" w14:textId="342A6F95" w:rsidR="0073297E" w:rsidRDefault="0073297E" w:rsidP="005941C6"/>
    <w:p w14:paraId="5B0768B1" w14:textId="77777777" w:rsidR="0073297E" w:rsidRDefault="0073297E" w:rsidP="005941C6"/>
    <w:tbl>
      <w:tblPr>
        <w:tblStyle w:val="Tablaconcuadrcula"/>
        <w:tblW w:w="8926" w:type="dxa"/>
        <w:tblLayout w:type="fixed"/>
        <w:tblLook w:val="04A0" w:firstRow="1" w:lastRow="0" w:firstColumn="1" w:lastColumn="0" w:noHBand="0" w:noVBand="1"/>
      </w:tblPr>
      <w:tblGrid>
        <w:gridCol w:w="2405"/>
        <w:gridCol w:w="1843"/>
        <w:gridCol w:w="1559"/>
        <w:gridCol w:w="1559"/>
        <w:gridCol w:w="1560"/>
      </w:tblGrid>
      <w:tr w:rsidR="00441131" w:rsidRPr="00A31755" w14:paraId="7D90D245" w14:textId="77777777" w:rsidTr="00BB7120">
        <w:tc>
          <w:tcPr>
            <w:tcW w:w="2405" w:type="dxa"/>
            <w:vMerge w:val="restart"/>
            <w:shd w:val="clear" w:color="auto" w:fill="D0CECE" w:themeFill="background2" w:themeFillShade="E6"/>
            <w:vAlign w:val="center"/>
          </w:tcPr>
          <w:p w14:paraId="048EE5DE" w14:textId="77777777" w:rsidR="00441131" w:rsidRPr="00A31755" w:rsidRDefault="00441131" w:rsidP="00FE261B">
            <w:pPr>
              <w:ind w:right="36"/>
              <w:jc w:val="center"/>
              <w:rPr>
                <w:lang w:val="es-ES"/>
              </w:rPr>
            </w:pPr>
            <w:r w:rsidRPr="00A31755">
              <w:rPr>
                <w:lang w:val="es-ES"/>
              </w:rPr>
              <w:lastRenderedPageBreak/>
              <w:t>Entidad Solicitante/ tipo de evento</w:t>
            </w:r>
          </w:p>
        </w:tc>
        <w:tc>
          <w:tcPr>
            <w:tcW w:w="1843" w:type="dxa"/>
            <w:vMerge w:val="restart"/>
            <w:shd w:val="clear" w:color="auto" w:fill="D0CECE" w:themeFill="background2" w:themeFillShade="E6"/>
            <w:vAlign w:val="center"/>
          </w:tcPr>
          <w:p w14:paraId="79152CDE" w14:textId="77777777" w:rsidR="00441131" w:rsidRPr="00A31755" w:rsidRDefault="00441131" w:rsidP="00FE261B">
            <w:pPr>
              <w:ind w:right="34"/>
              <w:jc w:val="center"/>
              <w:rPr>
                <w:lang w:val="es-ES"/>
              </w:rPr>
            </w:pPr>
            <w:r w:rsidRPr="00A31755">
              <w:rPr>
                <w:lang w:val="es-ES"/>
              </w:rPr>
              <w:t>Financiamiento</w:t>
            </w:r>
          </w:p>
          <w:p w14:paraId="3C673BD5" w14:textId="77777777" w:rsidR="00441131" w:rsidRPr="00A31755" w:rsidRDefault="00441131" w:rsidP="00FE261B">
            <w:pPr>
              <w:ind w:right="34"/>
              <w:jc w:val="center"/>
              <w:rPr>
                <w:lang w:val="es-ES"/>
              </w:rPr>
            </w:pPr>
            <w:r w:rsidRPr="00A31755">
              <w:rPr>
                <w:lang w:val="es-ES"/>
              </w:rPr>
              <w:t>FONDECYT</w:t>
            </w:r>
          </w:p>
        </w:tc>
        <w:tc>
          <w:tcPr>
            <w:tcW w:w="3118" w:type="dxa"/>
            <w:gridSpan w:val="2"/>
            <w:shd w:val="clear" w:color="auto" w:fill="D0CECE" w:themeFill="background2" w:themeFillShade="E6"/>
            <w:vAlign w:val="center"/>
          </w:tcPr>
          <w:p w14:paraId="5F6F2588" w14:textId="77777777" w:rsidR="00441131" w:rsidRPr="00A31755" w:rsidRDefault="00441131" w:rsidP="00FE261B">
            <w:pPr>
              <w:ind w:right="40"/>
              <w:jc w:val="center"/>
              <w:rPr>
                <w:lang w:val="es-ES"/>
              </w:rPr>
            </w:pPr>
            <w:r w:rsidRPr="00A31755">
              <w:rPr>
                <w:lang w:val="es-ES"/>
              </w:rPr>
              <w:t>Contrapartida</w:t>
            </w:r>
          </w:p>
        </w:tc>
        <w:tc>
          <w:tcPr>
            <w:tcW w:w="1560" w:type="dxa"/>
            <w:vMerge w:val="restart"/>
            <w:shd w:val="clear" w:color="auto" w:fill="D0CECE" w:themeFill="background2" w:themeFillShade="E6"/>
            <w:vAlign w:val="center"/>
          </w:tcPr>
          <w:p w14:paraId="45FFB35D" w14:textId="77777777" w:rsidR="00441131" w:rsidRPr="00A31755" w:rsidRDefault="00441131" w:rsidP="00FE261B">
            <w:pPr>
              <w:ind w:right="39"/>
              <w:jc w:val="center"/>
              <w:rPr>
                <w:lang w:val="es-ES"/>
              </w:rPr>
            </w:pPr>
            <w:proofErr w:type="gramStart"/>
            <w:r w:rsidRPr="00A31755">
              <w:rPr>
                <w:lang w:val="es-ES"/>
              </w:rPr>
              <w:t>Total</w:t>
            </w:r>
            <w:proofErr w:type="gramEnd"/>
            <w:r w:rsidRPr="00A31755">
              <w:rPr>
                <w:lang w:val="es-ES"/>
              </w:rPr>
              <w:t xml:space="preserve"> Presupuesto del evento</w:t>
            </w:r>
          </w:p>
        </w:tc>
      </w:tr>
      <w:tr w:rsidR="00441131" w:rsidRPr="00A31755" w14:paraId="15C0B89B" w14:textId="77777777" w:rsidTr="00BB7120">
        <w:tc>
          <w:tcPr>
            <w:tcW w:w="2405" w:type="dxa"/>
            <w:vMerge/>
            <w:shd w:val="clear" w:color="auto" w:fill="D0CECE" w:themeFill="background2" w:themeFillShade="E6"/>
            <w:vAlign w:val="center"/>
          </w:tcPr>
          <w:p w14:paraId="37DF98F4" w14:textId="77777777" w:rsidR="00441131" w:rsidRPr="00A31755" w:rsidRDefault="00441131" w:rsidP="00FE261B">
            <w:pPr>
              <w:ind w:right="36"/>
              <w:rPr>
                <w:lang w:val="es-ES"/>
              </w:rPr>
            </w:pPr>
          </w:p>
        </w:tc>
        <w:tc>
          <w:tcPr>
            <w:tcW w:w="1843" w:type="dxa"/>
            <w:vMerge/>
            <w:shd w:val="clear" w:color="auto" w:fill="D0CECE" w:themeFill="background2" w:themeFillShade="E6"/>
            <w:vAlign w:val="center"/>
          </w:tcPr>
          <w:p w14:paraId="17FB9419" w14:textId="77777777" w:rsidR="00441131" w:rsidRPr="00A31755" w:rsidRDefault="00441131" w:rsidP="00FE261B">
            <w:pPr>
              <w:ind w:right="34"/>
              <w:rPr>
                <w:lang w:val="es-ES"/>
              </w:rPr>
            </w:pPr>
          </w:p>
        </w:tc>
        <w:tc>
          <w:tcPr>
            <w:tcW w:w="1559" w:type="dxa"/>
            <w:shd w:val="clear" w:color="auto" w:fill="D0CECE" w:themeFill="background2" w:themeFillShade="E6"/>
            <w:vAlign w:val="center"/>
          </w:tcPr>
          <w:p w14:paraId="296D3330" w14:textId="77777777" w:rsidR="00441131" w:rsidRPr="00A31755" w:rsidRDefault="00441131" w:rsidP="00FE261B">
            <w:pPr>
              <w:ind w:right="40"/>
              <w:jc w:val="center"/>
              <w:rPr>
                <w:lang w:val="es-ES"/>
              </w:rPr>
            </w:pPr>
            <w:r w:rsidRPr="00A31755">
              <w:rPr>
                <w:lang w:val="es-ES"/>
              </w:rPr>
              <w:t>% mínimo</w:t>
            </w:r>
          </w:p>
          <w:p w14:paraId="5D518370" w14:textId="77777777" w:rsidR="00441131" w:rsidRPr="00A31755" w:rsidRDefault="00441131" w:rsidP="00FE261B">
            <w:pPr>
              <w:ind w:right="40"/>
              <w:jc w:val="center"/>
              <w:rPr>
                <w:lang w:val="es-ES"/>
              </w:rPr>
            </w:pPr>
            <w:r w:rsidRPr="00A31755">
              <w:rPr>
                <w:lang w:val="es-ES"/>
              </w:rPr>
              <w:t>monetario</w:t>
            </w:r>
          </w:p>
        </w:tc>
        <w:tc>
          <w:tcPr>
            <w:tcW w:w="1559" w:type="dxa"/>
            <w:shd w:val="clear" w:color="auto" w:fill="D0CECE" w:themeFill="background2" w:themeFillShade="E6"/>
            <w:vAlign w:val="center"/>
          </w:tcPr>
          <w:p w14:paraId="1B2C5913" w14:textId="77777777" w:rsidR="00441131" w:rsidRPr="00A31755" w:rsidRDefault="00441131" w:rsidP="00FE261B">
            <w:pPr>
              <w:ind w:right="40"/>
              <w:jc w:val="center"/>
              <w:rPr>
                <w:lang w:val="es-ES"/>
              </w:rPr>
            </w:pPr>
            <w:r w:rsidRPr="00A31755">
              <w:rPr>
                <w:lang w:val="es-ES"/>
              </w:rPr>
              <w:t>% mínimo</w:t>
            </w:r>
          </w:p>
          <w:p w14:paraId="0F61EB46" w14:textId="77777777" w:rsidR="00441131" w:rsidRPr="00A31755" w:rsidRDefault="00441131" w:rsidP="00FE261B">
            <w:pPr>
              <w:ind w:right="40"/>
              <w:jc w:val="center"/>
              <w:rPr>
                <w:lang w:val="es-ES"/>
              </w:rPr>
            </w:pPr>
            <w:r w:rsidRPr="00A31755">
              <w:rPr>
                <w:lang w:val="es-ES"/>
              </w:rPr>
              <w:t>no monetario</w:t>
            </w:r>
          </w:p>
        </w:tc>
        <w:tc>
          <w:tcPr>
            <w:tcW w:w="1560" w:type="dxa"/>
            <w:vMerge/>
            <w:shd w:val="clear" w:color="auto" w:fill="D0CECE" w:themeFill="background2" w:themeFillShade="E6"/>
            <w:vAlign w:val="center"/>
          </w:tcPr>
          <w:p w14:paraId="3A8B86D7" w14:textId="77777777" w:rsidR="00441131" w:rsidRPr="00A31755" w:rsidRDefault="00441131" w:rsidP="005941C6">
            <w:pPr>
              <w:rPr>
                <w:lang w:val="es-ES"/>
              </w:rPr>
            </w:pPr>
          </w:p>
        </w:tc>
      </w:tr>
      <w:tr w:rsidR="00441131" w:rsidRPr="00A31755" w14:paraId="2CC1FD10" w14:textId="77777777" w:rsidTr="00BB7120">
        <w:trPr>
          <w:trHeight w:val="908"/>
        </w:trPr>
        <w:tc>
          <w:tcPr>
            <w:tcW w:w="2405" w:type="dxa"/>
            <w:vAlign w:val="center"/>
          </w:tcPr>
          <w:p w14:paraId="1D76C543" w14:textId="2AAE131A" w:rsidR="00441131" w:rsidRPr="00A31755" w:rsidRDefault="00A606F5" w:rsidP="00FE261B">
            <w:pPr>
              <w:ind w:right="36"/>
            </w:pPr>
            <w:r>
              <w:t>Entidad</w:t>
            </w:r>
            <w:r w:rsidR="00441131" w:rsidRPr="00A31755">
              <w:t xml:space="preserve"> </w:t>
            </w:r>
            <w:r>
              <w:t xml:space="preserve">pública o Universidad </w:t>
            </w:r>
            <w:r w:rsidR="00441131" w:rsidRPr="00A31755">
              <w:t>privada</w:t>
            </w:r>
            <w:r>
              <w:t xml:space="preserve"> asociativa </w:t>
            </w:r>
            <w:r w:rsidR="00441131" w:rsidRPr="00A31755">
              <w:t>– evento nacional</w:t>
            </w:r>
          </w:p>
        </w:tc>
        <w:tc>
          <w:tcPr>
            <w:tcW w:w="1843" w:type="dxa"/>
            <w:vAlign w:val="center"/>
          </w:tcPr>
          <w:p w14:paraId="707A6298" w14:textId="651EA283" w:rsidR="00441131" w:rsidRPr="00A31755" w:rsidRDefault="00441131" w:rsidP="00FE261B">
            <w:pPr>
              <w:ind w:right="34"/>
              <w:jc w:val="center"/>
              <w:rPr>
                <w:lang w:val="es-ES"/>
              </w:rPr>
            </w:pPr>
            <w:r w:rsidRPr="00A31755">
              <w:rPr>
                <w:lang w:val="es-ES"/>
              </w:rPr>
              <w:t xml:space="preserve">S/ </w:t>
            </w:r>
            <w:r w:rsidR="00A606F5">
              <w:rPr>
                <w:lang w:val="es-ES"/>
              </w:rPr>
              <w:t>8</w:t>
            </w:r>
            <w:r w:rsidR="00A606F5" w:rsidRPr="00A31755">
              <w:rPr>
                <w:lang w:val="es-ES"/>
              </w:rPr>
              <w:t>0</w:t>
            </w:r>
            <w:r w:rsidRPr="00A31755">
              <w:rPr>
                <w:lang w:val="es-ES"/>
              </w:rPr>
              <w:t>,000</w:t>
            </w:r>
          </w:p>
          <w:p w14:paraId="22255775" w14:textId="77777777" w:rsidR="00441131" w:rsidRPr="00A31755" w:rsidRDefault="00441131" w:rsidP="00FE261B">
            <w:pPr>
              <w:ind w:right="34"/>
              <w:jc w:val="center"/>
              <w:rPr>
                <w:lang w:val="es-ES"/>
              </w:rPr>
            </w:pPr>
            <w:r w:rsidRPr="00A31755">
              <w:rPr>
                <w:lang w:val="es-ES"/>
              </w:rPr>
              <w:t>(70%)</w:t>
            </w:r>
          </w:p>
        </w:tc>
        <w:tc>
          <w:tcPr>
            <w:tcW w:w="1559" w:type="dxa"/>
            <w:vAlign w:val="center"/>
          </w:tcPr>
          <w:p w14:paraId="0D98EF43" w14:textId="77777777" w:rsidR="00441131" w:rsidRPr="00A31755" w:rsidRDefault="00441131" w:rsidP="00FE261B">
            <w:pPr>
              <w:ind w:right="40"/>
              <w:jc w:val="center"/>
              <w:rPr>
                <w:lang w:val="es-ES"/>
              </w:rPr>
            </w:pPr>
            <w:r w:rsidRPr="00A31755">
              <w:rPr>
                <w:lang w:val="es-ES"/>
              </w:rPr>
              <w:t>-.-</w:t>
            </w:r>
          </w:p>
        </w:tc>
        <w:tc>
          <w:tcPr>
            <w:tcW w:w="1559" w:type="dxa"/>
            <w:vAlign w:val="center"/>
          </w:tcPr>
          <w:p w14:paraId="3F1F82F4" w14:textId="2E5ED2BC" w:rsidR="00441131" w:rsidRPr="00A31755" w:rsidRDefault="00441131" w:rsidP="00FE261B">
            <w:pPr>
              <w:ind w:right="40"/>
              <w:jc w:val="center"/>
              <w:rPr>
                <w:lang w:val="es-ES"/>
              </w:rPr>
            </w:pPr>
            <w:r w:rsidRPr="00A31755">
              <w:rPr>
                <w:lang w:val="es-ES"/>
              </w:rPr>
              <w:t xml:space="preserve">S/ </w:t>
            </w:r>
            <w:r w:rsidR="00AD452D">
              <w:rPr>
                <w:lang w:val="es-ES"/>
              </w:rPr>
              <w:t>34,286</w:t>
            </w:r>
          </w:p>
          <w:p w14:paraId="36EFAB86" w14:textId="77777777" w:rsidR="00441131" w:rsidRPr="00A31755" w:rsidRDefault="00441131" w:rsidP="00FE261B">
            <w:pPr>
              <w:ind w:right="40"/>
              <w:jc w:val="center"/>
              <w:rPr>
                <w:lang w:val="es-ES"/>
              </w:rPr>
            </w:pPr>
            <w:r w:rsidRPr="00A31755">
              <w:rPr>
                <w:lang w:val="es-ES"/>
              </w:rPr>
              <w:t>(30%)</w:t>
            </w:r>
          </w:p>
        </w:tc>
        <w:tc>
          <w:tcPr>
            <w:tcW w:w="1560" w:type="dxa"/>
            <w:vAlign w:val="center"/>
          </w:tcPr>
          <w:p w14:paraId="23940833" w14:textId="7CE52EC9" w:rsidR="00441131" w:rsidRPr="00A31755" w:rsidRDefault="00441131" w:rsidP="00FE261B">
            <w:pPr>
              <w:ind w:right="39"/>
              <w:jc w:val="center"/>
              <w:rPr>
                <w:lang w:val="es-ES"/>
              </w:rPr>
            </w:pPr>
            <w:r w:rsidRPr="00A31755">
              <w:rPr>
                <w:lang w:val="es-ES"/>
              </w:rPr>
              <w:t xml:space="preserve">S/ </w:t>
            </w:r>
            <w:r w:rsidR="00AD452D">
              <w:rPr>
                <w:lang w:val="es-ES"/>
              </w:rPr>
              <w:t>114</w:t>
            </w:r>
            <w:r>
              <w:rPr>
                <w:lang w:val="es-ES"/>
              </w:rPr>
              <w:t>,</w:t>
            </w:r>
            <w:r w:rsidR="00AD452D">
              <w:rPr>
                <w:lang w:val="es-ES"/>
              </w:rPr>
              <w:t>286</w:t>
            </w:r>
          </w:p>
          <w:p w14:paraId="010B622D" w14:textId="77777777" w:rsidR="00441131" w:rsidRPr="00A31755" w:rsidRDefault="00441131" w:rsidP="00FE261B">
            <w:pPr>
              <w:ind w:right="39"/>
              <w:jc w:val="center"/>
              <w:rPr>
                <w:lang w:val="es-ES"/>
              </w:rPr>
            </w:pPr>
            <w:r w:rsidRPr="00A31755">
              <w:rPr>
                <w:lang w:val="es-ES"/>
              </w:rPr>
              <w:t>(100%)</w:t>
            </w:r>
          </w:p>
        </w:tc>
      </w:tr>
      <w:tr w:rsidR="00441131" w:rsidRPr="00A31755" w14:paraId="6AA9AAD3" w14:textId="77777777" w:rsidTr="00BB7120">
        <w:trPr>
          <w:trHeight w:val="878"/>
        </w:trPr>
        <w:tc>
          <w:tcPr>
            <w:tcW w:w="2405" w:type="dxa"/>
            <w:vAlign w:val="center"/>
          </w:tcPr>
          <w:p w14:paraId="291628CE" w14:textId="51E3CBE9" w:rsidR="00441131" w:rsidRPr="00A31755" w:rsidRDefault="00A606F5" w:rsidP="00FE261B">
            <w:pPr>
              <w:ind w:right="36"/>
              <w:rPr>
                <w:lang w:val="es-ES"/>
              </w:rPr>
            </w:pPr>
            <w:r>
              <w:t>U</w:t>
            </w:r>
            <w:r w:rsidR="00441131" w:rsidRPr="00A31755">
              <w:t>niv. privada societaria – evento nacional</w:t>
            </w:r>
          </w:p>
        </w:tc>
        <w:tc>
          <w:tcPr>
            <w:tcW w:w="1843" w:type="dxa"/>
            <w:vAlign w:val="center"/>
          </w:tcPr>
          <w:p w14:paraId="52282B95" w14:textId="7F40D67E" w:rsidR="00441131" w:rsidRPr="00A31755" w:rsidRDefault="00441131" w:rsidP="00FE261B">
            <w:pPr>
              <w:ind w:right="34"/>
              <w:jc w:val="center"/>
              <w:rPr>
                <w:lang w:val="es-ES"/>
              </w:rPr>
            </w:pPr>
            <w:r w:rsidRPr="00A31755">
              <w:rPr>
                <w:lang w:val="es-ES"/>
              </w:rPr>
              <w:t xml:space="preserve">S/ </w:t>
            </w:r>
            <w:r w:rsidR="00A606F5">
              <w:rPr>
                <w:lang w:val="es-ES"/>
              </w:rPr>
              <w:t>8</w:t>
            </w:r>
            <w:r w:rsidR="00A606F5" w:rsidRPr="00A31755">
              <w:rPr>
                <w:lang w:val="es-ES"/>
              </w:rPr>
              <w:t>0</w:t>
            </w:r>
            <w:r w:rsidRPr="00A31755">
              <w:rPr>
                <w:lang w:val="es-ES"/>
              </w:rPr>
              <w:t>,000</w:t>
            </w:r>
          </w:p>
          <w:p w14:paraId="6A1CD2EC" w14:textId="77777777" w:rsidR="00441131" w:rsidRPr="00A31755" w:rsidRDefault="00441131" w:rsidP="00FE261B">
            <w:pPr>
              <w:ind w:right="34"/>
              <w:jc w:val="center"/>
              <w:rPr>
                <w:lang w:val="es-ES"/>
              </w:rPr>
            </w:pPr>
            <w:r w:rsidRPr="00A31755">
              <w:rPr>
                <w:lang w:val="es-ES"/>
              </w:rPr>
              <w:t>(50%)</w:t>
            </w:r>
          </w:p>
        </w:tc>
        <w:tc>
          <w:tcPr>
            <w:tcW w:w="1559" w:type="dxa"/>
            <w:vAlign w:val="center"/>
          </w:tcPr>
          <w:p w14:paraId="6ED49D85" w14:textId="1B15211C" w:rsidR="00441131" w:rsidRPr="00A31755" w:rsidRDefault="00441131" w:rsidP="00FE261B">
            <w:pPr>
              <w:ind w:right="40"/>
              <w:jc w:val="center"/>
              <w:rPr>
                <w:lang w:val="es-ES"/>
              </w:rPr>
            </w:pPr>
            <w:r w:rsidRPr="00A31755">
              <w:rPr>
                <w:lang w:val="es-ES"/>
              </w:rPr>
              <w:t xml:space="preserve">S/ </w:t>
            </w:r>
            <w:r w:rsidR="00AD452D">
              <w:rPr>
                <w:lang w:val="es-ES"/>
              </w:rPr>
              <w:t>64</w:t>
            </w:r>
            <w:r w:rsidRPr="00A31755">
              <w:rPr>
                <w:lang w:val="es-ES"/>
              </w:rPr>
              <w:t>,000</w:t>
            </w:r>
          </w:p>
          <w:p w14:paraId="6DABE5D5" w14:textId="77777777" w:rsidR="00441131" w:rsidRPr="00A31755" w:rsidRDefault="00441131" w:rsidP="00FE261B">
            <w:pPr>
              <w:ind w:right="40"/>
              <w:jc w:val="center"/>
              <w:rPr>
                <w:lang w:val="es-ES"/>
              </w:rPr>
            </w:pPr>
            <w:r w:rsidRPr="00A31755">
              <w:rPr>
                <w:lang w:val="es-ES"/>
              </w:rPr>
              <w:t>(</w:t>
            </w:r>
            <w:r>
              <w:rPr>
                <w:lang w:val="es-ES"/>
              </w:rPr>
              <w:t>4</w:t>
            </w:r>
            <w:r w:rsidRPr="00A31755">
              <w:rPr>
                <w:lang w:val="es-ES"/>
              </w:rPr>
              <w:t>0%)</w:t>
            </w:r>
          </w:p>
        </w:tc>
        <w:tc>
          <w:tcPr>
            <w:tcW w:w="1559" w:type="dxa"/>
            <w:vAlign w:val="center"/>
          </w:tcPr>
          <w:p w14:paraId="769D1995" w14:textId="6F126246" w:rsidR="00441131" w:rsidRPr="00A31755" w:rsidRDefault="00441131" w:rsidP="00FE261B">
            <w:pPr>
              <w:ind w:right="40"/>
              <w:jc w:val="center"/>
              <w:rPr>
                <w:lang w:val="es-ES"/>
              </w:rPr>
            </w:pPr>
            <w:r w:rsidRPr="00A31755">
              <w:rPr>
                <w:lang w:val="es-ES"/>
              </w:rPr>
              <w:t xml:space="preserve">S/ </w:t>
            </w:r>
            <w:r w:rsidR="00AD452D">
              <w:rPr>
                <w:lang w:val="es-ES"/>
              </w:rPr>
              <w:t>16</w:t>
            </w:r>
            <w:r>
              <w:rPr>
                <w:lang w:val="es-ES"/>
              </w:rPr>
              <w:t>,000</w:t>
            </w:r>
          </w:p>
          <w:p w14:paraId="03EB570D" w14:textId="77777777" w:rsidR="00441131" w:rsidRPr="00A31755" w:rsidRDefault="00441131" w:rsidP="00FE261B">
            <w:pPr>
              <w:ind w:right="40"/>
              <w:jc w:val="center"/>
              <w:rPr>
                <w:lang w:val="es-ES"/>
              </w:rPr>
            </w:pPr>
            <w:r>
              <w:rPr>
                <w:lang w:val="es-ES"/>
              </w:rPr>
              <w:t>(1</w:t>
            </w:r>
            <w:r w:rsidRPr="00A31755">
              <w:rPr>
                <w:lang w:val="es-ES"/>
              </w:rPr>
              <w:t>0%)</w:t>
            </w:r>
          </w:p>
        </w:tc>
        <w:tc>
          <w:tcPr>
            <w:tcW w:w="1560" w:type="dxa"/>
            <w:vAlign w:val="center"/>
          </w:tcPr>
          <w:p w14:paraId="7677532E" w14:textId="13303AE6" w:rsidR="00441131" w:rsidRPr="00A31755" w:rsidRDefault="00441131" w:rsidP="00FE261B">
            <w:pPr>
              <w:ind w:right="39"/>
              <w:jc w:val="center"/>
              <w:rPr>
                <w:lang w:val="es-ES"/>
              </w:rPr>
            </w:pPr>
            <w:r w:rsidRPr="00A31755">
              <w:rPr>
                <w:lang w:val="es-ES"/>
              </w:rPr>
              <w:t xml:space="preserve">S/ </w:t>
            </w:r>
            <w:r w:rsidR="00AD452D">
              <w:rPr>
                <w:lang w:val="es-ES"/>
              </w:rPr>
              <w:t>16</w:t>
            </w:r>
            <w:r w:rsidR="00AD452D" w:rsidRPr="00A31755">
              <w:rPr>
                <w:lang w:val="es-ES"/>
              </w:rPr>
              <w:t>0</w:t>
            </w:r>
            <w:r w:rsidRPr="00A31755">
              <w:rPr>
                <w:lang w:val="es-ES"/>
              </w:rPr>
              <w:t>,000</w:t>
            </w:r>
          </w:p>
          <w:p w14:paraId="5ABEF429" w14:textId="77777777" w:rsidR="00441131" w:rsidRPr="00A31755" w:rsidRDefault="00441131" w:rsidP="00FE261B">
            <w:pPr>
              <w:ind w:right="39"/>
              <w:jc w:val="center"/>
              <w:rPr>
                <w:lang w:val="es-ES"/>
              </w:rPr>
            </w:pPr>
            <w:r w:rsidRPr="00A31755">
              <w:rPr>
                <w:lang w:val="es-ES"/>
              </w:rPr>
              <w:t>(100%)</w:t>
            </w:r>
          </w:p>
        </w:tc>
      </w:tr>
    </w:tbl>
    <w:p w14:paraId="0A0B4A01" w14:textId="77777777" w:rsidR="00441131" w:rsidRPr="00A31755" w:rsidRDefault="00441131" w:rsidP="005941C6">
      <w:pPr>
        <w:rPr>
          <w:lang w:eastAsia="es-ES"/>
        </w:rPr>
      </w:pPr>
    </w:p>
    <w:p w14:paraId="6E22CAAC" w14:textId="75DB7B9E" w:rsidR="00441131" w:rsidRDefault="00441131" w:rsidP="005941C6">
      <w:pPr>
        <w:rPr>
          <w:lang w:eastAsia="es-ES"/>
        </w:rPr>
      </w:pPr>
      <w:r w:rsidRPr="00A31755">
        <w:rPr>
          <w:lang w:eastAsia="es-ES"/>
        </w:rPr>
        <w:t>Se aceptará como contrapartida aquella que est</w:t>
      </w:r>
      <w:r>
        <w:rPr>
          <w:lang w:eastAsia="es-ES"/>
        </w:rPr>
        <w:t>é</w:t>
      </w:r>
      <w:r w:rsidRPr="00A31755">
        <w:rPr>
          <w:lang w:eastAsia="es-ES"/>
        </w:rPr>
        <w:t xml:space="preserve"> referida a los mismos rubros financiables considerados en el numeral 2.3.</w:t>
      </w:r>
      <w:r w:rsidR="005941C6">
        <w:rPr>
          <w:lang w:eastAsia="es-ES"/>
        </w:rPr>
        <w:t>2</w:t>
      </w:r>
      <w:r w:rsidRPr="00A31755">
        <w:rPr>
          <w:lang w:eastAsia="es-ES"/>
        </w:rPr>
        <w:t xml:space="preserve"> de las presentes bases, es decir, que esté relacionada a Recursos Humanos, Pasajes - Viáticos y Servicios de Terceros</w:t>
      </w:r>
      <w:r>
        <w:rPr>
          <w:lang w:eastAsia="es-ES"/>
        </w:rPr>
        <w:t xml:space="preserve">. </w:t>
      </w:r>
    </w:p>
    <w:p w14:paraId="47C61F2C" w14:textId="77777777" w:rsidR="00441131" w:rsidRDefault="00441131" w:rsidP="005941C6">
      <w:pPr>
        <w:rPr>
          <w:lang w:eastAsia="es-ES"/>
        </w:rPr>
      </w:pPr>
    </w:p>
    <w:p w14:paraId="16A6AA09" w14:textId="3F47A8B6" w:rsidR="00441131" w:rsidRPr="00A31755" w:rsidRDefault="00441131" w:rsidP="005941C6">
      <w:pPr>
        <w:rPr>
          <w:lang w:eastAsia="es-ES"/>
        </w:rPr>
      </w:pPr>
      <w:r>
        <w:rPr>
          <w:lang w:eastAsia="es-ES"/>
        </w:rPr>
        <w:t>Otros</w:t>
      </w:r>
      <w:r w:rsidRPr="00A31755">
        <w:rPr>
          <w:lang w:eastAsia="es-ES"/>
        </w:rPr>
        <w:t xml:space="preserve"> gastos distintos a los rubro</w:t>
      </w:r>
      <w:r>
        <w:rPr>
          <w:lang w:eastAsia="es-ES"/>
        </w:rPr>
        <w:t>s</w:t>
      </w:r>
      <w:r w:rsidRPr="00A31755">
        <w:rPr>
          <w:lang w:eastAsia="es-ES"/>
        </w:rPr>
        <w:t xml:space="preserve"> financiable</w:t>
      </w:r>
      <w:r>
        <w:rPr>
          <w:lang w:eastAsia="es-ES"/>
        </w:rPr>
        <w:t>s (numeral 2.3.</w:t>
      </w:r>
      <w:r w:rsidR="005941C6">
        <w:rPr>
          <w:lang w:eastAsia="es-ES"/>
        </w:rPr>
        <w:t>2</w:t>
      </w:r>
      <w:r>
        <w:rPr>
          <w:lang w:eastAsia="es-ES"/>
        </w:rPr>
        <w:t>)</w:t>
      </w:r>
      <w:r w:rsidRPr="00A31755">
        <w:rPr>
          <w:lang w:eastAsia="es-ES"/>
        </w:rPr>
        <w:t xml:space="preserve">, </w:t>
      </w:r>
      <w:r>
        <w:rPr>
          <w:lang w:eastAsia="es-ES"/>
        </w:rPr>
        <w:t>serán asumidos por la entidad ejecutora.</w:t>
      </w:r>
    </w:p>
    <w:p w14:paraId="12D5E6F3" w14:textId="77777777" w:rsidR="00441131" w:rsidRPr="00A31755" w:rsidRDefault="00441131" w:rsidP="005941C6">
      <w:pPr>
        <w:rPr>
          <w:lang w:eastAsia="es-ES"/>
        </w:rPr>
      </w:pPr>
    </w:p>
    <w:p w14:paraId="3309BD4A" w14:textId="77777777" w:rsidR="00441131" w:rsidRDefault="00441131" w:rsidP="005941C6">
      <w:pPr>
        <w:rPr>
          <w:lang w:eastAsia="es-ES"/>
        </w:rPr>
      </w:pPr>
      <w:r w:rsidRPr="00A31755">
        <w:rPr>
          <w:lang w:eastAsia="es-ES"/>
        </w:rPr>
        <w:t xml:space="preserve">No se aceptará como contrapartida monetaria aquella que provenga de otros financiamientos del </w:t>
      </w:r>
      <w:r>
        <w:rPr>
          <w:lang w:eastAsia="es-ES"/>
        </w:rPr>
        <w:t>E</w:t>
      </w:r>
      <w:r w:rsidRPr="00A31755">
        <w:rPr>
          <w:lang w:eastAsia="es-ES"/>
        </w:rPr>
        <w:t xml:space="preserve">stado </w:t>
      </w:r>
      <w:r>
        <w:rPr>
          <w:lang w:eastAsia="es-ES"/>
        </w:rPr>
        <w:t>P</w:t>
      </w:r>
      <w:r w:rsidRPr="00A31755">
        <w:rPr>
          <w:lang w:eastAsia="es-ES"/>
        </w:rPr>
        <w:t>eruano. </w:t>
      </w:r>
    </w:p>
    <w:p w14:paraId="17AF7E87" w14:textId="77777777" w:rsidR="00441131" w:rsidRDefault="00441131" w:rsidP="005941C6">
      <w:pPr>
        <w:rPr>
          <w:lang w:eastAsia="es-ES"/>
        </w:rPr>
      </w:pPr>
    </w:p>
    <w:p w14:paraId="30A52643" w14:textId="0DE7E28A" w:rsidR="00441131" w:rsidRDefault="00441131" w:rsidP="005941C6">
      <w:bookmarkStart w:id="241" w:name="_Toc1736375"/>
      <w:bookmarkEnd w:id="241"/>
    </w:p>
    <w:p w14:paraId="4D7488BB" w14:textId="77777777" w:rsidR="00441131" w:rsidRDefault="00441131" w:rsidP="005941C6"/>
    <w:p w14:paraId="2C1082AA" w14:textId="5DC21DC8" w:rsidR="00FE6096" w:rsidRDefault="00FE6096" w:rsidP="005941C6">
      <w:bookmarkStart w:id="242" w:name="_Toc535238747"/>
      <w:bookmarkStart w:id="243" w:name="_Toc535240108"/>
      <w:bookmarkStart w:id="244" w:name="_Toc535238748"/>
      <w:bookmarkStart w:id="245" w:name="_Toc535240109"/>
      <w:bookmarkStart w:id="246" w:name="_Toc535238749"/>
      <w:bookmarkStart w:id="247" w:name="_Toc535240110"/>
      <w:bookmarkEnd w:id="242"/>
      <w:bookmarkEnd w:id="243"/>
      <w:bookmarkEnd w:id="244"/>
      <w:bookmarkEnd w:id="245"/>
      <w:bookmarkEnd w:id="246"/>
      <w:bookmarkEnd w:id="247"/>
      <w:r>
        <w:br w:type="page"/>
      </w:r>
    </w:p>
    <w:p w14:paraId="6559B0B3" w14:textId="7E274109" w:rsidR="00CA1FE0" w:rsidRPr="00A31755" w:rsidRDefault="008A0E99" w:rsidP="00C74137">
      <w:pPr>
        <w:pStyle w:val="Ttulo1"/>
        <w:ind w:right="804"/>
      </w:pPr>
      <w:bookmarkStart w:id="248" w:name="_Toc535576101"/>
      <w:bookmarkStart w:id="249" w:name="_Toc535576187"/>
      <w:bookmarkStart w:id="250" w:name="_Toc2790206"/>
      <w:bookmarkStart w:id="251" w:name="_Toc4503572"/>
      <w:r w:rsidRPr="00A31755">
        <w:lastRenderedPageBreak/>
        <w:t>POSTULACION</w:t>
      </w:r>
      <w:r w:rsidR="00CA1FE0" w:rsidRPr="00A31755">
        <w:t xml:space="preserve"> Y ASPECTOS ADMINISTRATIVOS</w:t>
      </w:r>
      <w:bookmarkEnd w:id="248"/>
      <w:bookmarkEnd w:id="249"/>
      <w:bookmarkEnd w:id="250"/>
      <w:bookmarkEnd w:id="251"/>
    </w:p>
    <w:p w14:paraId="6DEBD9AB" w14:textId="77777777" w:rsidR="00F0520D" w:rsidRPr="00F0520D" w:rsidRDefault="00F0520D" w:rsidP="00FE261B">
      <w:bookmarkStart w:id="252" w:name="_Toc535240113"/>
      <w:bookmarkStart w:id="253" w:name="_Toc535576102"/>
      <w:bookmarkStart w:id="254" w:name="_Toc535576188"/>
      <w:bookmarkStart w:id="255" w:name="_Toc535576366"/>
      <w:bookmarkStart w:id="256" w:name="_Toc535936004"/>
      <w:bookmarkStart w:id="257" w:name="_Toc535936083"/>
      <w:bookmarkStart w:id="258" w:name="_Toc535936131"/>
      <w:bookmarkStart w:id="259" w:name="_Toc536454968"/>
      <w:bookmarkStart w:id="260" w:name="_Toc795227"/>
      <w:bookmarkStart w:id="261" w:name="_Toc795973"/>
      <w:bookmarkStart w:id="262" w:name="_Toc1736378"/>
      <w:bookmarkStart w:id="263" w:name="_Toc2674486"/>
      <w:bookmarkStart w:id="264" w:name="_Toc2674527"/>
      <w:bookmarkStart w:id="265" w:name="_Toc2674624"/>
      <w:bookmarkStart w:id="266" w:name="_Toc2789783"/>
      <w:bookmarkStart w:id="267" w:name="_Toc2789939"/>
      <w:bookmarkStart w:id="268" w:name="_Toc2789983"/>
      <w:bookmarkStart w:id="269" w:name="_Toc2790207"/>
      <w:bookmarkStart w:id="270" w:name="_Toc2790690"/>
      <w:bookmarkStart w:id="271" w:name="_Toc3917052"/>
      <w:bookmarkStart w:id="272" w:name="_Toc3917222"/>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F86342A" w14:textId="77777777" w:rsidR="00FE261B" w:rsidRPr="00FE261B" w:rsidRDefault="00FE261B" w:rsidP="00FE261B">
      <w:pPr>
        <w:pStyle w:val="Prrafodelista"/>
        <w:keepNext/>
        <w:keepLines/>
        <w:numPr>
          <w:ilvl w:val="0"/>
          <w:numId w:val="1"/>
        </w:numPr>
        <w:spacing w:after="0"/>
        <w:ind w:right="804"/>
        <w:jc w:val="both"/>
        <w:outlineLvl w:val="1"/>
        <w:rPr>
          <w:rFonts w:ascii="Arial" w:eastAsia="Arial" w:hAnsi="Arial" w:cs="Arial"/>
          <w:b/>
          <w:caps/>
          <w:vanish/>
          <w:kern w:val="0"/>
          <w:lang w:eastAsia="es-PE"/>
        </w:rPr>
      </w:pPr>
      <w:bookmarkStart w:id="273" w:name="_Toc4503573"/>
      <w:bookmarkStart w:id="274" w:name="_Toc535576103"/>
      <w:bookmarkStart w:id="275" w:name="_Toc535576189"/>
      <w:bookmarkStart w:id="276" w:name="_Toc2790208"/>
      <w:bookmarkEnd w:id="273"/>
    </w:p>
    <w:p w14:paraId="3C45FE1D" w14:textId="0629E015" w:rsidR="00CA1FE0" w:rsidRPr="00A47D40" w:rsidRDefault="00CA1FE0" w:rsidP="00FE261B">
      <w:pPr>
        <w:pStyle w:val="Ttulo2"/>
      </w:pPr>
      <w:bookmarkStart w:id="277" w:name="_Toc4503574"/>
      <w:r w:rsidRPr="00A47D40">
        <w:t>P</w:t>
      </w:r>
      <w:r w:rsidR="00E0112C" w:rsidRPr="00A47D40">
        <w:t>OSTULACIÓN</w:t>
      </w:r>
      <w:bookmarkEnd w:id="274"/>
      <w:bookmarkEnd w:id="275"/>
      <w:bookmarkEnd w:id="276"/>
      <w:bookmarkEnd w:id="277"/>
    </w:p>
    <w:p w14:paraId="656A2C8A" w14:textId="44F4CD12" w:rsidR="00E0112C" w:rsidRDefault="00E0112C" w:rsidP="005941C6"/>
    <w:p w14:paraId="7E6C0C6B" w14:textId="5EEBBA32" w:rsidR="00DD48F7" w:rsidRDefault="00DD48F7" w:rsidP="005941C6">
      <w:r>
        <w:t>Este concurso tiene dos pasos de postulación independientes y que deben realizarse obligatoriamente:</w:t>
      </w:r>
    </w:p>
    <w:p w14:paraId="356B9CB9" w14:textId="28C6A86D" w:rsidR="00DD48F7" w:rsidRDefault="00DD48F7" w:rsidP="005941C6">
      <w:r>
        <w:t xml:space="preserve">El Coordinador General de la </w:t>
      </w:r>
      <w:r w:rsidR="002931BF">
        <w:t>Entidad Solicitante</w:t>
      </w:r>
      <w:r>
        <w:t xml:space="preserve"> debe registrar la </w:t>
      </w:r>
      <w:r w:rsidR="00EF1131">
        <w:t xml:space="preserve">postulación </w:t>
      </w:r>
      <w:r>
        <w:t>en la página web de FONDECYT.</w:t>
      </w:r>
    </w:p>
    <w:p w14:paraId="1BAC91EA" w14:textId="683830FE" w:rsidR="00DD48F7" w:rsidRDefault="00DD48F7" w:rsidP="005941C6">
      <w:r>
        <w:t xml:space="preserve">El Investigador Principal de la </w:t>
      </w:r>
      <w:r w:rsidR="002931BF">
        <w:t>Entidad Asociada</w:t>
      </w:r>
      <w:r>
        <w:t xml:space="preserve"> debe registrar la postulación en la página web del CONICYT</w:t>
      </w:r>
      <w:r w:rsidR="002931BF">
        <w:t>.</w:t>
      </w:r>
    </w:p>
    <w:p w14:paraId="3ED744C2" w14:textId="77777777" w:rsidR="00DD48F7" w:rsidRPr="00A47D40" w:rsidRDefault="00DD48F7" w:rsidP="005941C6"/>
    <w:p w14:paraId="4CC339C2" w14:textId="21BDDAD2" w:rsidR="00E0112C" w:rsidRPr="00A31755" w:rsidRDefault="00E0112C" w:rsidP="00E948CB">
      <w:pPr>
        <w:pStyle w:val="Ttulo3"/>
        <w:ind w:left="709" w:right="804"/>
        <w:jc w:val="left"/>
      </w:pPr>
      <w:bookmarkStart w:id="278" w:name="_Toc535240115"/>
      <w:bookmarkStart w:id="279" w:name="_Toc535576104"/>
      <w:bookmarkStart w:id="280" w:name="_Toc535576190"/>
      <w:bookmarkStart w:id="281" w:name="_Toc535576368"/>
      <w:bookmarkStart w:id="282" w:name="_Toc535936133"/>
      <w:bookmarkStart w:id="283" w:name="_Toc536454970"/>
      <w:bookmarkStart w:id="284" w:name="_Toc795229"/>
      <w:bookmarkStart w:id="285" w:name="_Toc795975"/>
      <w:bookmarkStart w:id="286" w:name="_Toc2790209"/>
      <w:bookmarkStart w:id="287" w:name="_Toc4503575"/>
      <w:r w:rsidRPr="00A31755">
        <w:t>Plataforma</w:t>
      </w:r>
      <w:bookmarkEnd w:id="278"/>
      <w:bookmarkEnd w:id="279"/>
      <w:bookmarkEnd w:id="280"/>
      <w:bookmarkEnd w:id="281"/>
      <w:bookmarkEnd w:id="282"/>
      <w:bookmarkEnd w:id="283"/>
      <w:bookmarkEnd w:id="284"/>
      <w:bookmarkEnd w:id="285"/>
      <w:bookmarkEnd w:id="286"/>
      <w:bookmarkEnd w:id="287"/>
    </w:p>
    <w:p w14:paraId="6B2D47F9" w14:textId="77777777" w:rsidR="008A0E99" w:rsidRPr="00A31755" w:rsidRDefault="008A0E99" w:rsidP="005941C6"/>
    <w:p w14:paraId="432F0D59" w14:textId="52252E1E" w:rsidR="008A0E99" w:rsidRDefault="001717BF" w:rsidP="005941C6">
      <w:r w:rsidRPr="00A31755">
        <w:t>El registro de la</w:t>
      </w:r>
      <w:r w:rsidR="008A0E99" w:rsidRPr="00A31755">
        <w:t xml:space="preserve"> postulación se realiza a través de la página web de </w:t>
      </w:r>
      <w:r w:rsidR="00D53BF3" w:rsidRPr="00A31755">
        <w:t>FONDECYT</w:t>
      </w:r>
      <w:r w:rsidR="008A0E99" w:rsidRPr="00A31755">
        <w:t xml:space="preserve">: </w:t>
      </w:r>
      <w:hyperlink r:id="rId9" w:history="1">
        <w:r w:rsidR="00526047" w:rsidRPr="00A31755">
          <w:rPr>
            <w:rStyle w:val="Hipervnculo"/>
          </w:rPr>
          <w:t>http://www.fondecyt.gob.pe/</w:t>
        </w:r>
      </w:hyperlink>
      <w:r w:rsidR="009714D7">
        <w:t>.</w:t>
      </w:r>
    </w:p>
    <w:p w14:paraId="77671421" w14:textId="77777777" w:rsidR="002931BF" w:rsidRDefault="002931BF" w:rsidP="005941C6"/>
    <w:p w14:paraId="584E82C5" w14:textId="6950BDF7" w:rsidR="002931BF" w:rsidRPr="00A31755" w:rsidRDefault="002931BF" w:rsidP="005941C6">
      <w:r>
        <w:t>Para el caso de la contraparte chilena, el registro de la postulación será a través de CONICYT, en el enlace:</w:t>
      </w:r>
      <w:r w:rsidR="001C0DB4">
        <w:t xml:space="preserve"> </w:t>
      </w:r>
      <w:r w:rsidR="001C0DB4" w:rsidRPr="001C0DB4">
        <w:t xml:space="preserve"> </w:t>
      </w:r>
      <w:hyperlink r:id="rId10" w:history="1">
        <w:r w:rsidR="001C0DB4" w:rsidRPr="00CC1C06">
          <w:rPr>
            <w:rStyle w:val="Hipervnculo"/>
          </w:rPr>
          <w:t>https://www.conicyt.cl/</w:t>
        </w:r>
      </w:hyperlink>
      <w:r w:rsidR="001C0DB4">
        <w:t xml:space="preserve">. </w:t>
      </w:r>
    </w:p>
    <w:p w14:paraId="60EE85A1" w14:textId="77777777" w:rsidR="001A366D" w:rsidRPr="00A31755" w:rsidRDefault="001A366D" w:rsidP="005941C6"/>
    <w:p w14:paraId="2FB4330B" w14:textId="77777777" w:rsidR="001A366D" w:rsidRPr="00A47D40" w:rsidRDefault="001A366D" w:rsidP="00E948CB">
      <w:pPr>
        <w:pStyle w:val="Ttulo3"/>
        <w:ind w:left="709" w:right="804"/>
        <w:jc w:val="left"/>
      </w:pPr>
      <w:bookmarkStart w:id="288" w:name="_Toc535240116"/>
      <w:bookmarkStart w:id="289" w:name="_Toc535576105"/>
      <w:bookmarkStart w:id="290" w:name="_Toc535576191"/>
      <w:bookmarkStart w:id="291" w:name="_Toc535576369"/>
      <w:bookmarkStart w:id="292" w:name="_Toc535936134"/>
      <w:bookmarkStart w:id="293" w:name="_Toc536454971"/>
      <w:bookmarkStart w:id="294" w:name="_Toc795976"/>
      <w:bookmarkStart w:id="295" w:name="_Toc2790210"/>
      <w:bookmarkStart w:id="296" w:name="_Toc4503576"/>
      <w:r w:rsidRPr="00A47D40">
        <w:t>Registro de postulación</w:t>
      </w:r>
      <w:bookmarkEnd w:id="288"/>
      <w:bookmarkEnd w:id="289"/>
      <w:bookmarkEnd w:id="290"/>
      <w:bookmarkEnd w:id="291"/>
      <w:bookmarkEnd w:id="292"/>
      <w:bookmarkEnd w:id="293"/>
      <w:bookmarkEnd w:id="294"/>
      <w:bookmarkEnd w:id="295"/>
      <w:bookmarkEnd w:id="296"/>
    </w:p>
    <w:p w14:paraId="7F1FECC4" w14:textId="731A4746" w:rsidR="008A0E99" w:rsidRPr="00A31755" w:rsidRDefault="008A0E99" w:rsidP="005941C6"/>
    <w:p w14:paraId="06CB0874" w14:textId="63845595" w:rsidR="008A0E99" w:rsidRPr="00A31755" w:rsidRDefault="00A606F5" w:rsidP="005941C6">
      <w:r>
        <w:t xml:space="preserve">El </w:t>
      </w:r>
      <w:r w:rsidR="008A0E99" w:rsidRPr="00681E96">
        <w:t xml:space="preserve">Coordinador General </w:t>
      </w:r>
      <w:r>
        <w:t>será el</w:t>
      </w:r>
      <w:r w:rsidRPr="00681E96">
        <w:t xml:space="preserve"> </w:t>
      </w:r>
      <w:r w:rsidR="008A0E99" w:rsidRPr="00681E96">
        <w:t>responsable</w:t>
      </w:r>
      <w:r w:rsidR="008A0E99" w:rsidRPr="00A31755">
        <w:t xml:space="preserve"> de registrar la postulación ingresando al sistema de postulación con su usuario y contraseña del </w:t>
      </w:r>
      <w:r w:rsidR="00124210">
        <w:t>CTI Vitae</w:t>
      </w:r>
      <w:r w:rsidR="008A0E99" w:rsidRPr="00A31755">
        <w:rPr>
          <w:rStyle w:val="Refdenotaalpie"/>
        </w:rPr>
        <w:footnoteReference w:id="6"/>
      </w:r>
      <w:r w:rsidR="00124210">
        <w:t xml:space="preserve"> (antes DINA)</w:t>
      </w:r>
      <w:r w:rsidR="00DB0DFE" w:rsidRPr="00A31755">
        <w:t xml:space="preserve"> </w:t>
      </w:r>
      <w:r w:rsidR="00DB0DFE" w:rsidRPr="00A31755">
        <w:rPr>
          <w:shd w:val="clear" w:color="auto" w:fill="FFFFFF"/>
        </w:rPr>
        <w:t xml:space="preserve">- </w:t>
      </w:r>
      <w:r w:rsidR="00124210">
        <w:rPr>
          <w:shd w:val="clear" w:color="auto" w:fill="FFFFFF"/>
        </w:rPr>
        <w:t>Hojas de Vida afines a la Ciencia y Tecnología</w:t>
      </w:r>
      <w:r w:rsidR="00DB0DFE" w:rsidRPr="00A31755">
        <w:rPr>
          <w:shd w:val="clear" w:color="auto" w:fill="FFFFFF"/>
        </w:rPr>
        <w:t xml:space="preserve">. </w:t>
      </w:r>
      <w:r w:rsidR="008A0E99" w:rsidRPr="00A31755">
        <w:t>El sistema permite una sola postulación por usuario</w:t>
      </w:r>
      <w:r w:rsidR="0090098B" w:rsidRPr="00A31755">
        <w:t>.</w:t>
      </w:r>
      <w:r w:rsidR="008A0E99" w:rsidRPr="00A31755">
        <w:t xml:space="preserve"> </w:t>
      </w:r>
    </w:p>
    <w:p w14:paraId="360FF753" w14:textId="77777777" w:rsidR="008A0E99" w:rsidRPr="00A31755" w:rsidRDefault="008A0E99" w:rsidP="005941C6"/>
    <w:p w14:paraId="1D8FF2F0" w14:textId="157CF6C3" w:rsidR="008A0E99" w:rsidRDefault="008A0E99" w:rsidP="005941C6">
      <w:r w:rsidRPr="00A31755">
        <w:t xml:space="preserve">Es responsabilidad </w:t>
      </w:r>
      <w:r w:rsidR="0045204C" w:rsidRPr="00A31755">
        <w:t xml:space="preserve">y obligación </w:t>
      </w:r>
      <w:r w:rsidRPr="00A31755">
        <w:t>de</w:t>
      </w:r>
      <w:r w:rsidR="0034404C" w:rsidRPr="00A31755">
        <w:t>l Coordinador General</w:t>
      </w:r>
      <w:r w:rsidR="00176A32">
        <w:t>,</w:t>
      </w:r>
      <w:r w:rsidR="0034404C" w:rsidRPr="00A31755">
        <w:t xml:space="preserve"> de los</w:t>
      </w:r>
      <w:r w:rsidR="00DF209E" w:rsidRPr="00A31755">
        <w:t xml:space="preserve"> integrante</w:t>
      </w:r>
      <w:r w:rsidR="008700FC">
        <w:t>s</w:t>
      </w:r>
      <w:r w:rsidR="00DF209E" w:rsidRPr="00A31755">
        <w:t xml:space="preserve"> del </w:t>
      </w:r>
      <w:r w:rsidR="00E80733" w:rsidRPr="00A31755">
        <w:t>Comité Organizador</w:t>
      </w:r>
      <w:r w:rsidRPr="00A31755">
        <w:t xml:space="preserve"> </w:t>
      </w:r>
      <w:r w:rsidR="00176A32">
        <w:t xml:space="preserve">y de los postulantes </w:t>
      </w:r>
      <w:r w:rsidR="00A606F5">
        <w:t xml:space="preserve">a </w:t>
      </w:r>
      <w:r w:rsidR="00176A32">
        <w:t xml:space="preserve">las pasantías </w:t>
      </w:r>
      <w:r w:rsidRPr="00A31755">
        <w:t xml:space="preserve">actualizar su </w:t>
      </w:r>
      <w:proofErr w:type="spellStart"/>
      <w:r w:rsidRPr="00A31755">
        <w:t>curriculum</w:t>
      </w:r>
      <w:proofErr w:type="spellEnd"/>
      <w:r w:rsidRPr="00A31755">
        <w:t xml:space="preserve"> vitae </w:t>
      </w:r>
      <w:r w:rsidR="00DF209E" w:rsidRPr="00A31755">
        <w:t xml:space="preserve">(CV) </w:t>
      </w:r>
      <w:r w:rsidR="0045204C" w:rsidRPr="00A31755">
        <w:t xml:space="preserve">en el </w:t>
      </w:r>
      <w:r w:rsidR="00124210">
        <w:t xml:space="preserve">CTI Vitae (antes </w:t>
      </w:r>
      <w:r w:rsidR="0045204C" w:rsidRPr="00A31755">
        <w:t xml:space="preserve">DINA) </w:t>
      </w:r>
      <w:r w:rsidRPr="00A31755">
        <w:t xml:space="preserve">con los documentos </w:t>
      </w:r>
      <w:proofErr w:type="spellStart"/>
      <w:r w:rsidRPr="00A31755">
        <w:t>sustentatorios</w:t>
      </w:r>
      <w:proofErr w:type="spellEnd"/>
      <w:r w:rsidRPr="00A31755">
        <w:t xml:space="preserve"> (formación académica, experiencia laboral, asesoría de tesis, publicación de artículos, </w:t>
      </w:r>
      <w:r w:rsidR="00DF209E" w:rsidRPr="00A31755">
        <w:t>becas,</w:t>
      </w:r>
      <w:r w:rsidR="0090098B" w:rsidRPr="00A31755">
        <w:t xml:space="preserve"> </w:t>
      </w:r>
      <w:r w:rsidR="00DF209E" w:rsidRPr="00A31755">
        <w:t>premios,</w:t>
      </w:r>
      <w:r w:rsidR="0090098B" w:rsidRPr="00A31755">
        <w:t xml:space="preserve"> </w:t>
      </w:r>
      <w:r w:rsidR="00DF209E" w:rsidRPr="00A31755">
        <w:t xml:space="preserve">distinciones relevantes a esta postulación </w:t>
      </w:r>
      <w:r w:rsidRPr="00A31755">
        <w:t>entre otros</w:t>
      </w:r>
      <w:r w:rsidR="00DF209E" w:rsidRPr="00A31755">
        <w:t xml:space="preserve"> afines</w:t>
      </w:r>
      <w:r w:rsidRPr="00A31755">
        <w:t>)</w:t>
      </w:r>
      <w:r w:rsidR="00DF209E" w:rsidRPr="00A31755">
        <w:t>.</w:t>
      </w:r>
      <w:r w:rsidRPr="00A31755">
        <w:t xml:space="preserve"> La información</w:t>
      </w:r>
      <w:r w:rsidR="00DF209E" w:rsidRPr="00A31755">
        <w:t xml:space="preserve"> del</w:t>
      </w:r>
      <w:r w:rsidRPr="00A31755">
        <w:t xml:space="preserve"> </w:t>
      </w:r>
      <w:r w:rsidR="00124210">
        <w:t>CTI Vitae</w:t>
      </w:r>
      <w:r w:rsidR="00124210" w:rsidRPr="00A31755">
        <w:t xml:space="preserve"> </w:t>
      </w:r>
      <w:r w:rsidRPr="00A31755">
        <w:t>que se</w:t>
      </w:r>
      <w:r w:rsidR="00DF209E" w:rsidRPr="00A31755">
        <w:t xml:space="preserve"> tomará en cuenta </w:t>
      </w:r>
      <w:r w:rsidRPr="00A31755">
        <w:t>para la evaluación</w:t>
      </w:r>
      <w:r w:rsidR="00DF209E" w:rsidRPr="00A31755">
        <w:t xml:space="preserve"> será </w:t>
      </w:r>
      <w:r w:rsidRPr="00A31755">
        <w:t>la actualizada hasta el envío de p</w:t>
      </w:r>
      <w:r w:rsidR="00DF209E" w:rsidRPr="00A31755">
        <w:t xml:space="preserve">ostulación ante </w:t>
      </w:r>
      <w:r w:rsidR="00D53BF3" w:rsidRPr="00A31755">
        <w:t>FONDECYT</w:t>
      </w:r>
      <w:r w:rsidR="00DF209E" w:rsidRPr="00A31755">
        <w:t>.</w:t>
      </w:r>
    </w:p>
    <w:p w14:paraId="4ED35B1B" w14:textId="77777777" w:rsidR="00F0520D" w:rsidRPr="00A31755" w:rsidRDefault="00F0520D" w:rsidP="005941C6"/>
    <w:p w14:paraId="40F916B2" w14:textId="4C0F8A25" w:rsidR="004F4EDE" w:rsidRDefault="00B64E9E">
      <w:pPr>
        <w:pStyle w:val="Ttulo2"/>
        <w:ind w:right="804"/>
      </w:pPr>
      <w:bookmarkStart w:id="297" w:name="_Toc535576106"/>
      <w:bookmarkStart w:id="298" w:name="_Toc535576192"/>
      <w:bookmarkStart w:id="299" w:name="_Toc2790211"/>
      <w:bookmarkStart w:id="300" w:name="_Toc4503577"/>
      <w:r w:rsidRPr="008700FC">
        <w:t>Elegibilidad</w:t>
      </w:r>
      <w:bookmarkEnd w:id="297"/>
      <w:bookmarkEnd w:id="298"/>
      <w:bookmarkEnd w:id="299"/>
      <w:bookmarkEnd w:id="300"/>
      <w:r w:rsidRPr="008700FC">
        <w:t xml:space="preserve"> </w:t>
      </w:r>
    </w:p>
    <w:p w14:paraId="1ADFD295" w14:textId="77777777" w:rsidR="001238BD" w:rsidRPr="00A31755" w:rsidRDefault="001238BD" w:rsidP="005941C6"/>
    <w:p w14:paraId="02FE6EBA" w14:textId="77777777" w:rsidR="001A366D" w:rsidRPr="00A47D40" w:rsidRDefault="001A366D" w:rsidP="001C0DB4">
      <w:pPr>
        <w:pStyle w:val="Ttulo3"/>
        <w:ind w:left="709" w:right="804"/>
        <w:jc w:val="left"/>
      </w:pPr>
      <w:bookmarkStart w:id="301" w:name="_Toc535240118"/>
      <w:bookmarkStart w:id="302" w:name="_Toc535576107"/>
      <w:bookmarkStart w:id="303" w:name="_Toc535576193"/>
      <w:bookmarkStart w:id="304" w:name="_Toc535576371"/>
      <w:bookmarkStart w:id="305" w:name="_Toc535936136"/>
      <w:bookmarkStart w:id="306" w:name="_Toc536454973"/>
      <w:bookmarkStart w:id="307" w:name="_Toc795978"/>
      <w:bookmarkStart w:id="308" w:name="_Toc4503578"/>
      <w:r w:rsidRPr="00A47D40">
        <w:t>Requisitos para la elegibilidad</w:t>
      </w:r>
      <w:bookmarkEnd w:id="301"/>
      <w:bookmarkEnd w:id="302"/>
      <w:bookmarkEnd w:id="303"/>
      <w:bookmarkEnd w:id="304"/>
      <w:bookmarkEnd w:id="305"/>
      <w:bookmarkEnd w:id="306"/>
      <w:bookmarkEnd w:id="307"/>
      <w:bookmarkEnd w:id="308"/>
    </w:p>
    <w:p w14:paraId="586643B1" w14:textId="0CF8636B" w:rsidR="00B64E9E" w:rsidRPr="00A31755" w:rsidRDefault="00B64E9E" w:rsidP="005941C6"/>
    <w:p w14:paraId="39BA1FB4" w14:textId="77859BB1" w:rsidR="00FB04C0" w:rsidRPr="00A31755" w:rsidRDefault="00DF209E" w:rsidP="005941C6">
      <w:r w:rsidRPr="00A31755">
        <w:t>Las propuestas que cumplan con los requisitos indicados en las presentes bases serán consideradas apt</w:t>
      </w:r>
      <w:r w:rsidR="0090098B" w:rsidRPr="00A31755">
        <w:t>as y procederán a ser evaluadas:</w:t>
      </w:r>
    </w:p>
    <w:p w14:paraId="6363677A" w14:textId="20ABCF2B" w:rsidR="0090098B" w:rsidRDefault="0090098B" w:rsidP="005941C6"/>
    <w:p w14:paraId="7A3765BB" w14:textId="2A802732" w:rsidR="00176A32" w:rsidRDefault="00176A32" w:rsidP="005941C6">
      <w:r>
        <w:t>De la entidad solicitante:</w:t>
      </w:r>
    </w:p>
    <w:p w14:paraId="116C724C" w14:textId="77777777" w:rsidR="00176A32" w:rsidRPr="00A31755" w:rsidRDefault="00176A32" w:rsidP="005941C6"/>
    <w:p w14:paraId="345EFFD4" w14:textId="29696221" w:rsidR="00FB04C0" w:rsidRPr="00FE261B" w:rsidRDefault="00FB04C0" w:rsidP="00633723">
      <w:pPr>
        <w:pStyle w:val="Prrafodelista"/>
        <w:numPr>
          <w:ilvl w:val="0"/>
          <w:numId w:val="13"/>
        </w:numPr>
        <w:ind w:right="715"/>
        <w:jc w:val="both"/>
        <w:rPr>
          <w:rFonts w:ascii="Arial" w:hAnsi="Arial" w:cs="Arial"/>
        </w:rPr>
      </w:pPr>
      <w:r w:rsidRPr="00FE261B">
        <w:rPr>
          <w:rFonts w:ascii="Arial" w:hAnsi="Arial" w:cs="Arial"/>
        </w:rPr>
        <w:t xml:space="preserve">Presentar la documentación obligatoria </w:t>
      </w:r>
      <w:proofErr w:type="gramStart"/>
      <w:r w:rsidRPr="00FE261B">
        <w:rPr>
          <w:rFonts w:ascii="Arial" w:hAnsi="Arial" w:cs="Arial"/>
        </w:rPr>
        <w:t>de acuerdo al</w:t>
      </w:r>
      <w:proofErr w:type="gramEnd"/>
      <w:r w:rsidRPr="00FE261B">
        <w:rPr>
          <w:rFonts w:ascii="Arial" w:hAnsi="Arial" w:cs="Arial"/>
        </w:rPr>
        <w:t xml:space="preserve"> numeral 3.</w:t>
      </w:r>
      <w:r w:rsidR="00543CD1" w:rsidRPr="00FE261B">
        <w:rPr>
          <w:rFonts w:ascii="Arial" w:hAnsi="Arial" w:cs="Arial"/>
        </w:rPr>
        <w:t xml:space="preserve">3 </w:t>
      </w:r>
      <w:r w:rsidRPr="00FE261B">
        <w:rPr>
          <w:rFonts w:ascii="Arial" w:hAnsi="Arial" w:cs="Arial"/>
        </w:rPr>
        <w:t>de las presentes Bases.</w:t>
      </w:r>
    </w:p>
    <w:p w14:paraId="61E61620" w14:textId="6AD3499A" w:rsidR="00FB04C0" w:rsidRPr="00FE261B" w:rsidRDefault="00FB04C0" w:rsidP="00633723">
      <w:pPr>
        <w:pStyle w:val="Prrafodelista"/>
        <w:numPr>
          <w:ilvl w:val="0"/>
          <w:numId w:val="13"/>
        </w:numPr>
        <w:ind w:right="715"/>
        <w:jc w:val="both"/>
        <w:rPr>
          <w:rFonts w:ascii="Arial" w:hAnsi="Arial" w:cs="Arial"/>
        </w:rPr>
      </w:pPr>
      <w:r w:rsidRPr="00FE261B">
        <w:rPr>
          <w:rFonts w:ascii="Arial" w:hAnsi="Arial" w:cs="Arial"/>
        </w:rPr>
        <w:lastRenderedPageBreak/>
        <w:t xml:space="preserve">Las Entidades </w:t>
      </w:r>
      <w:r w:rsidR="00A606F5" w:rsidRPr="00FE261B">
        <w:rPr>
          <w:rFonts w:ascii="Arial" w:hAnsi="Arial" w:cs="Arial"/>
        </w:rPr>
        <w:t xml:space="preserve">Colaboradoras </w:t>
      </w:r>
      <w:r w:rsidR="0087710C" w:rsidRPr="00FE261B">
        <w:rPr>
          <w:rFonts w:ascii="Arial" w:hAnsi="Arial" w:cs="Arial"/>
        </w:rPr>
        <w:t>que sean empresas</w:t>
      </w:r>
      <w:r w:rsidRPr="00FE261B">
        <w:rPr>
          <w:rFonts w:ascii="Arial" w:hAnsi="Arial" w:cs="Arial"/>
        </w:rPr>
        <w:t xml:space="preserve"> deben tener por lo menos</w:t>
      </w:r>
      <w:r w:rsidR="00A82032" w:rsidRPr="00FE261B">
        <w:rPr>
          <w:rFonts w:ascii="Arial" w:hAnsi="Arial" w:cs="Arial"/>
        </w:rPr>
        <w:t xml:space="preserve"> dos</w:t>
      </w:r>
      <w:r w:rsidRPr="00FE261B">
        <w:rPr>
          <w:rFonts w:ascii="Arial" w:hAnsi="Arial" w:cs="Arial"/>
        </w:rPr>
        <w:t xml:space="preserve"> </w:t>
      </w:r>
      <w:r w:rsidR="00D0475F" w:rsidRPr="00FE261B">
        <w:rPr>
          <w:rFonts w:ascii="Arial" w:hAnsi="Arial" w:cs="Arial"/>
        </w:rPr>
        <w:t xml:space="preserve">(02) </w:t>
      </w:r>
      <w:r w:rsidRPr="00FE261B">
        <w:rPr>
          <w:rFonts w:ascii="Arial" w:hAnsi="Arial" w:cs="Arial"/>
        </w:rPr>
        <w:t xml:space="preserve">años de </w:t>
      </w:r>
      <w:r w:rsidR="0090098B" w:rsidRPr="00FE261B">
        <w:rPr>
          <w:rFonts w:ascii="Arial" w:hAnsi="Arial" w:cs="Arial"/>
        </w:rPr>
        <w:t xml:space="preserve">funcionamiento continuo </w:t>
      </w:r>
      <w:r w:rsidR="00AB3CCF" w:rsidRPr="00FE261B">
        <w:rPr>
          <w:rFonts w:ascii="Arial" w:hAnsi="Arial" w:cs="Arial"/>
        </w:rPr>
        <w:t xml:space="preserve">inmediatamente anteriores </w:t>
      </w:r>
      <w:r w:rsidR="0090098B" w:rsidRPr="00FE261B">
        <w:rPr>
          <w:rFonts w:ascii="Arial" w:hAnsi="Arial" w:cs="Arial"/>
        </w:rPr>
        <w:t>a la fecha de postulación, según el RUC</w:t>
      </w:r>
      <w:r w:rsidR="00784F3A" w:rsidRPr="00FE261B">
        <w:rPr>
          <w:rFonts w:ascii="Arial" w:hAnsi="Arial" w:cs="Arial"/>
        </w:rPr>
        <w:t>.</w:t>
      </w:r>
      <w:r w:rsidRPr="00FE261B">
        <w:rPr>
          <w:rFonts w:ascii="Arial" w:hAnsi="Arial" w:cs="Arial"/>
        </w:rPr>
        <w:t xml:space="preserve"> </w:t>
      </w:r>
    </w:p>
    <w:p w14:paraId="08B8C21B" w14:textId="43C82269" w:rsidR="00F13F65" w:rsidRPr="00FE261B" w:rsidRDefault="00A606F5" w:rsidP="00633723">
      <w:pPr>
        <w:pStyle w:val="Prrafodelista"/>
        <w:numPr>
          <w:ilvl w:val="0"/>
          <w:numId w:val="13"/>
        </w:numPr>
        <w:ind w:right="715"/>
        <w:jc w:val="both"/>
        <w:rPr>
          <w:rFonts w:ascii="Arial" w:hAnsi="Arial" w:cs="Arial"/>
        </w:rPr>
      </w:pPr>
      <w:r w:rsidRPr="00FE261B">
        <w:rPr>
          <w:rFonts w:ascii="Arial" w:hAnsi="Arial" w:cs="Arial"/>
        </w:rPr>
        <w:t>La</w:t>
      </w:r>
      <w:r w:rsidR="00F13F65" w:rsidRPr="00FE261B">
        <w:rPr>
          <w:rFonts w:ascii="Arial" w:hAnsi="Arial" w:cs="Arial"/>
        </w:rPr>
        <w:t xml:space="preserve"> Entidad Solicitante y </w:t>
      </w:r>
      <w:r w:rsidRPr="00FE261B">
        <w:rPr>
          <w:rFonts w:ascii="Arial" w:hAnsi="Arial" w:cs="Arial"/>
        </w:rPr>
        <w:t>las Colaboradoras</w:t>
      </w:r>
      <w:r w:rsidR="00F13F65" w:rsidRPr="00FE261B">
        <w:rPr>
          <w:rFonts w:ascii="Arial" w:hAnsi="Arial" w:cs="Arial"/>
        </w:rPr>
        <w:t xml:space="preserve"> peruanas deberán contar con RUC activo y habido.</w:t>
      </w:r>
    </w:p>
    <w:p w14:paraId="1ACEB7AB" w14:textId="24C6518A" w:rsidR="00E82596" w:rsidRPr="00FE261B" w:rsidRDefault="00E82596" w:rsidP="00633723">
      <w:pPr>
        <w:pStyle w:val="Prrafodelista"/>
        <w:numPr>
          <w:ilvl w:val="0"/>
          <w:numId w:val="13"/>
        </w:numPr>
        <w:ind w:right="715"/>
        <w:jc w:val="both"/>
        <w:rPr>
          <w:rFonts w:ascii="Arial" w:hAnsi="Arial" w:cs="Arial"/>
        </w:rPr>
      </w:pPr>
      <w:r w:rsidRPr="00FE261B">
        <w:rPr>
          <w:rFonts w:ascii="Arial" w:hAnsi="Arial" w:cs="Arial"/>
        </w:rPr>
        <w:t>Cumplir con los requisitos señalados en el numeral 2.2.</w:t>
      </w:r>
    </w:p>
    <w:p w14:paraId="4EFD3FEE" w14:textId="3C504AAB" w:rsidR="00F13F65" w:rsidRPr="00FE261B" w:rsidRDefault="001238BD" w:rsidP="005941C6">
      <w:r w:rsidRPr="00FE261B">
        <w:t xml:space="preserve">Del Coordinador </w:t>
      </w:r>
      <w:r w:rsidR="00AD452D" w:rsidRPr="00FE261B">
        <w:t>G</w:t>
      </w:r>
      <w:r w:rsidRPr="00FE261B">
        <w:t>eneral:</w:t>
      </w:r>
    </w:p>
    <w:p w14:paraId="7A4EFA22" w14:textId="42DED62C" w:rsidR="001238BD" w:rsidRPr="00FE261B" w:rsidRDefault="001238BD" w:rsidP="005941C6"/>
    <w:p w14:paraId="79CB3E82" w14:textId="24BA9D03" w:rsidR="001238BD" w:rsidRPr="00FE261B" w:rsidRDefault="001238BD" w:rsidP="00633723">
      <w:pPr>
        <w:pStyle w:val="Prrafodelista"/>
        <w:numPr>
          <w:ilvl w:val="0"/>
          <w:numId w:val="14"/>
        </w:numPr>
        <w:ind w:right="715"/>
        <w:jc w:val="both"/>
        <w:rPr>
          <w:rFonts w:ascii="Arial" w:hAnsi="Arial" w:cs="Arial"/>
        </w:rPr>
      </w:pPr>
      <w:r w:rsidRPr="00FE261B">
        <w:rPr>
          <w:rFonts w:ascii="Arial" w:hAnsi="Arial" w:cs="Arial"/>
        </w:rPr>
        <w:t>Debe contar con grado de maestría o doctorado.</w:t>
      </w:r>
    </w:p>
    <w:p w14:paraId="72A41264" w14:textId="6DC7CD9C" w:rsidR="001238BD" w:rsidRPr="00FE261B" w:rsidRDefault="001238BD" w:rsidP="00633723">
      <w:pPr>
        <w:pStyle w:val="Prrafodelista"/>
        <w:numPr>
          <w:ilvl w:val="0"/>
          <w:numId w:val="14"/>
        </w:numPr>
        <w:ind w:right="715"/>
        <w:jc w:val="both"/>
        <w:rPr>
          <w:rFonts w:ascii="Arial" w:hAnsi="Arial" w:cs="Arial"/>
        </w:rPr>
      </w:pPr>
      <w:r w:rsidRPr="00FE261B">
        <w:rPr>
          <w:rFonts w:ascii="Arial" w:hAnsi="Arial" w:cs="Arial"/>
        </w:rPr>
        <w:t>Debe tener relación laboral o contractual (mínimo: tiempo parcial de 20 horas) con la Entidad Solicitante.</w:t>
      </w:r>
      <w:r w:rsidR="00A606F5" w:rsidRPr="00FE261B">
        <w:rPr>
          <w:rFonts w:ascii="Arial" w:hAnsi="Arial" w:cs="Arial"/>
        </w:rPr>
        <w:t xml:space="preserve"> </w:t>
      </w:r>
    </w:p>
    <w:p w14:paraId="0B1C99A4" w14:textId="6F670978" w:rsidR="00176A32" w:rsidRDefault="00176A32" w:rsidP="005941C6">
      <w:r w:rsidRPr="003C6575">
        <w:t>De</w:t>
      </w:r>
      <w:r w:rsidR="00793B4E" w:rsidRPr="003C6575">
        <w:t xml:space="preserve"> los postulantes a </w:t>
      </w:r>
      <w:r w:rsidR="00124210" w:rsidRPr="003C6575">
        <w:t>pasantías</w:t>
      </w:r>
      <w:r w:rsidRPr="003C6575">
        <w:t>:</w:t>
      </w:r>
    </w:p>
    <w:p w14:paraId="55B9D1A7" w14:textId="54ACDF30" w:rsidR="00176A32" w:rsidRDefault="00176A32" w:rsidP="005941C6"/>
    <w:p w14:paraId="06FB2762" w14:textId="136C398E" w:rsidR="00176A32" w:rsidRPr="00FE261B" w:rsidRDefault="00176A32" w:rsidP="00633723">
      <w:pPr>
        <w:pStyle w:val="Prrafodelista"/>
        <w:numPr>
          <w:ilvl w:val="0"/>
          <w:numId w:val="15"/>
        </w:numPr>
        <w:ind w:right="715"/>
        <w:jc w:val="both"/>
        <w:rPr>
          <w:rFonts w:ascii="Arial" w:hAnsi="Arial" w:cs="Arial"/>
        </w:rPr>
      </w:pPr>
      <w:r w:rsidRPr="00FE261B">
        <w:rPr>
          <w:rFonts w:ascii="Arial" w:hAnsi="Arial" w:cs="Arial"/>
        </w:rPr>
        <w:t>Tener residencia o domicilio habitual en</w:t>
      </w:r>
      <w:r w:rsidR="00FA143F" w:rsidRPr="00FE261B">
        <w:rPr>
          <w:rFonts w:ascii="Arial" w:hAnsi="Arial" w:cs="Arial"/>
        </w:rPr>
        <w:t xml:space="preserve"> el</w:t>
      </w:r>
      <w:r w:rsidRPr="00FE261B">
        <w:rPr>
          <w:rFonts w:ascii="Arial" w:hAnsi="Arial" w:cs="Arial"/>
        </w:rPr>
        <w:t xml:space="preserve"> Perú.</w:t>
      </w:r>
    </w:p>
    <w:p w14:paraId="645BEEED" w14:textId="77777777" w:rsidR="00793B4E" w:rsidRPr="00FE261B" w:rsidRDefault="00793B4E" w:rsidP="00633723">
      <w:pPr>
        <w:pStyle w:val="Prrafodelista"/>
        <w:numPr>
          <w:ilvl w:val="0"/>
          <w:numId w:val="15"/>
        </w:numPr>
        <w:ind w:right="715"/>
        <w:jc w:val="both"/>
        <w:rPr>
          <w:rFonts w:ascii="Arial" w:hAnsi="Arial" w:cs="Arial"/>
        </w:rPr>
      </w:pPr>
      <w:r w:rsidRPr="00FE261B">
        <w:rPr>
          <w:rFonts w:ascii="Arial" w:hAnsi="Arial" w:cs="Arial"/>
        </w:rPr>
        <w:t xml:space="preserve">Tener su ORCID (www.orcid.org), el cual deberá estar vinculado al Directorio de Recursos Humanos afines a CTI (DINA). </w:t>
      </w:r>
    </w:p>
    <w:p w14:paraId="13FB3CBD" w14:textId="6D0DA4AA" w:rsidR="00793B4E" w:rsidRPr="00FE261B" w:rsidRDefault="00793B4E" w:rsidP="00633723">
      <w:pPr>
        <w:pStyle w:val="Prrafodelista"/>
        <w:numPr>
          <w:ilvl w:val="0"/>
          <w:numId w:val="15"/>
        </w:numPr>
        <w:ind w:right="715"/>
        <w:jc w:val="both"/>
        <w:rPr>
          <w:rFonts w:ascii="Arial" w:hAnsi="Arial" w:cs="Arial"/>
        </w:rPr>
      </w:pPr>
      <w:r w:rsidRPr="00FE261B">
        <w:rPr>
          <w:rFonts w:ascii="Arial" w:hAnsi="Arial" w:cs="Arial"/>
        </w:rPr>
        <w:t>Para el caso de postulantes investigadores deben poseer grado académico de Doctor o Maestro</w:t>
      </w:r>
      <w:r w:rsidR="00FA143F" w:rsidRPr="00FE261B">
        <w:rPr>
          <w:rFonts w:ascii="Arial" w:hAnsi="Arial" w:cs="Arial"/>
        </w:rPr>
        <w:t>.</w:t>
      </w:r>
    </w:p>
    <w:p w14:paraId="2855D9A1" w14:textId="3BA0AB7A" w:rsidR="00793B4E" w:rsidRPr="00FE261B" w:rsidRDefault="00793B4E" w:rsidP="00633723">
      <w:pPr>
        <w:pStyle w:val="Prrafodelista"/>
        <w:numPr>
          <w:ilvl w:val="0"/>
          <w:numId w:val="15"/>
        </w:numPr>
        <w:ind w:right="715"/>
        <w:jc w:val="both"/>
        <w:rPr>
          <w:rFonts w:ascii="Arial" w:hAnsi="Arial" w:cs="Arial"/>
        </w:rPr>
      </w:pPr>
      <w:r w:rsidRPr="00FE261B">
        <w:rPr>
          <w:rFonts w:ascii="Arial" w:hAnsi="Arial" w:cs="Arial"/>
        </w:rPr>
        <w:t xml:space="preserve">La movilización se debe realizar en el marco </w:t>
      </w:r>
      <w:r w:rsidR="00AF072D" w:rsidRPr="00FE261B">
        <w:rPr>
          <w:rFonts w:ascii="Arial" w:hAnsi="Arial" w:cs="Arial"/>
        </w:rPr>
        <w:t>de la propuesta de Red de Investigación, dentro del plazo de ejecución establecido por FONDECYT</w:t>
      </w:r>
      <w:r w:rsidRPr="00FE261B">
        <w:rPr>
          <w:rFonts w:ascii="Arial" w:hAnsi="Arial" w:cs="Arial"/>
        </w:rPr>
        <w:t xml:space="preserve">. </w:t>
      </w:r>
    </w:p>
    <w:p w14:paraId="70ADB173" w14:textId="4BE8C9F8" w:rsidR="00176A32" w:rsidRPr="00FE261B" w:rsidRDefault="00793B4E" w:rsidP="00633723">
      <w:pPr>
        <w:pStyle w:val="Prrafodelista"/>
        <w:numPr>
          <w:ilvl w:val="0"/>
          <w:numId w:val="15"/>
        </w:numPr>
        <w:ind w:right="715"/>
        <w:jc w:val="both"/>
        <w:rPr>
          <w:rFonts w:ascii="Arial" w:hAnsi="Arial" w:cs="Arial"/>
        </w:rPr>
      </w:pPr>
      <w:r w:rsidRPr="00FE261B">
        <w:rPr>
          <w:rFonts w:ascii="Arial" w:hAnsi="Arial" w:cs="Arial"/>
        </w:rPr>
        <w:t xml:space="preserve">Presentar la documentación obligatoria </w:t>
      </w:r>
      <w:proofErr w:type="gramStart"/>
      <w:r w:rsidRPr="00FE261B">
        <w:rPr>
          <w:rFonts w:ascii="Arial" w:hAnsi="Arial" w:cs="Arial"/>
        </w:rPr>
        <w:t>de acuerdo al</w:t>
      </w:r>
      <w:proofErr w:type="gramEnd"/>
      <w:r w:rsidRPr="00FE261B">
        <w:rPr>
          <w:rFonts w:ascii="Arial" w:hAnsi="Arial" w:cs="Arial"/>
        </w:rPr>
        <w:t xml:space="preserve"> numeral 3.</w:t>
      </w:r>
      <w:r w:rsidR="00EF6677" w:rsidRPr="00FE261B">
        <w:rPr>
          <w:rFonts w:ascii="Arial" w:hAnsi="Arial" w:cs="Arial"/>
        </w:rPr>
        <w:t>3</w:t>
      </w:r>
      <w:r w:rsidRPr="00FE261B">
        <w:rPr>
          <w:rFonts w:ascii="Arial" w:hAnsi="Arial" w:cs="Arial"/>
        </w:rPr>
        <w:t xml:space="preserve">. </w:t>
      </w:r>
    </w:p>
    <w:p w14:paraId="45627FCE" w14:textId="3194CB85" w:rsidR="00C80583" w:rsidRDefault="00C80583" w:rsidP="005941C6"/>
    <w:p w14:paraId="3560B89A" w14:textId="77777777" w:rsidR="00784F3A" w:rsidRPr="00A47D40" w:rsidRDefault="00784F3A" w:rsidP="00EE6F10">
      <w:pPr>
        <w:pStyle w:val="Ttulo3"/>
        <w:ind w:left="709" w:right="804"/>
        <w:jc w:val="left"/>
      </w:pPr>
      <w:bookmarkStart w:id="309" w:name="_Toc535238757"/>
      <w:bookmarkStart w:id="310" w:name="_Toc535240119"/>
      <w:bookmarkStart w:id="311" w:name="_Toc535240120"/>
      <w:bookmarkStart w:id="312" w:name="_Toc535576108"/>
      <w:bookmarkStart w:id="313" w:name="_Toc535576194"/>
      <w:bookmarkStart w:id="314" w:name="_Toc535576372"/>
      <w:bookmarkStart w:id="315" w:name="_Toc535936137"/>
      <w:bookmarkStart w:id="316" w:name="_Toc536454974"/>
      <w:bookmarkStart w:id="317" w:name="_Toc795233"/>
      <w:bookmarkStart w:id="318" w:name="_Toc795979"/>
      <w:bookmarkStart w:id="319" w:name="_Toc4503579"/>
      <w:bookmarkEnd w:id="309"/>
      <w:bookmarkEnd w:id="310"/>
      <w:r w:rsidRPr="00A47D40">
        <w:t>Restricciones e impedimentos</w:t>
      </w:r>
      <w:bookmarkEnd w:id="311"/>
      <w:bookmarkEnd w:id="312"/>
      <w:bookmarkEnd w:id="313"/>
      <w:bookmarkEnd w:id="314"/>
      <w:bookmarkEnd w:id="315"/>
      <w:bookmarkEnd w:id="316"/>
      <w:bookmarkEnd w:id="317"/>
      <w:bookmarkEnd w:id="318"/>
      <w:bookmarkEnd w:id="319"/>
    </w:p>
    <w:p w14:paraId="5A96B5D3" w14:textId="77777777" w:rsidR="00784F3A" w:rsidRPr="00A31755" w:rsidRDefault="00784F3A" w:rsidP="005941C6"/>
    <w:p w14:paraId="7A47330C" w14:textId="187E555D" w:rsidR="0090098B" w:rsidRDefault="0090098B" w:rsidP="005941C6">
      <w:r w:rsidRPr="00A31755">
        <w:t>De la Entidad Solicitante:</w:t>
      </w:r>
    </w:p>
    <w:p w14:paraId="2D126211" w14:textId="77777777" w:rsidR="00F0520D" w:rsidRPr="00A31755" w:rsidRDefault="00F0520D" w:rsidP="005941C6"/>
    <w:p w14:paraId="62CA3D3C" w14:textId="29B812F2" w:rsidR="00784F3A" w:rsidRPr="00FE261B" w:rsidRDefault="00784F3A" w:rsidP="00633723">
      <w:pPr>
        <w:pStyle w:val="Prrafodelista"/>
        <w:numPr>
          <w:ilvl w:val="0"/>
          <w:numId w:val="16"/>
        </w:numPr>
        <w:ind w:right="715"/>
        <w:jc w:val="both"/>
        <w:rPr>
          <w:rFonts w:ascii="Arial" w:hAnsi="Arial" w:cs="Arial"/>
        </w:rPr>
      </w:pPr>
      <w:r w:rsidRPr="00FE261B">
        <w:rPr>
          <w:rFonts w:ascii="Arial" w:hAnsi="Arial" w:cs="Arial"/>
        </w:rPr>
        <w:t>Tener</w:t>
      </w:r>
      <w:r w:rsidR="00B8314C" w:rsidRPr="00FE261B">
        <w:rPr>
          <w:rFonts w:ascii="Arial" w:hAnsi="Arial" w:cs="Arial"/>
        </w:rPr>
        <w:t xml:space="preserve"> obligaciones pendientes con el FONDECYT o que se encuentren registrados en el Registro de No Elegibles (RENOES)</w:t>
      </w:r>
      <w:r w:rsidR="00E341F8" w:rsidRPr="00FE261B">
        <w:rPr>
          <w:rFonts w:ascii="Arial" w:hAnsi="Arial" w:cs="Arial"/>
        </w:rPr>
        <w:t>, o el que haga sus veces</w:t>
      </w:r>
      <w:r w:rsidR="00B8314C" w:rsidRPr="00FE261B">
        <w:rPr>
          <w:rFonts w:ascii="Arial" w:hAnsi="Arial" w:cs="Arial"/>
        </w:rPr>
        <w:t>.</w:t>
      </w:r>
    </w:p>
    <w:p w14:paraId="4F1493FB" w14:textId="23D453CE" w:rsidR="000C60E0" w:rsidRPr="00FE261B" w:rsidRDefault="0090098B" w:rsidP="00633723">
      <w:pPr>
        <w:pStyle w:val="Prrafodelista"/>
        <w:numPr>
          <w:ilvl w:val="0"/>
          <w:numId w:val="16"/>
        </w:numPr>
        <w:ind w:right="715"/>
        <w:jc w:val="both"/>
        <w:rPr>
          <w:rFonts w:ascii="Arial" w:hAnsi="Arial" w:cs="Arial"/>
        </w:rPr>
      </w:pPr>
      <w:r w:rsidRPr="00FE261B">
        <w:rPr>
          <w:rFonts w:ascii="Arial" w:hAnsi="Arial" w:cs="Arial"/>
        </w:rPr>
        <w:t>Estar inhabilitadas de contratar con el Estado.</w:t>
      </w:r>
    </w:p>
    <w:p w14:paraId="41970C50" w14:textId="77777777" w:rsidR="00D22AC5" w:rsidRPr="00A47D40" w:rsidRDefault="00D22AC5" w:rsidP="005941C6">
      <w:pPr>
        <w:pStyle w:val="Prrafodelista"/>
      </w:pPr>
    </w:p>
    <w:p w14:paraId="42EA9EB9" w14:textId="3DD803B0" w:rsidR="0087710C" w:rsidRDefault="0087710C" w:rsidP="005941C6">
      <w:r w:rsidRPr="00A31755">
        <w:t>Del coordinador general:</w:t>
      </w:r>
    </w:p>
    <w:p w14:paraId="3548EA5D" w14:textId="77777777" w:rsidR="00F0520D" w:rsidRPr="00A31755" w:rsidRDefault="00F0520D" w:rsidP="005941C6"/>
    <w:p w14:paraId="7791EBE4" w14:textId="15BBA55C" w:rsidR="0087710C" w:rsidRPr="00FE261B" w:rsidRDefault="0087710C" w:rsidP="00633723">
      <w:pPr>
        <w:pStyle w:val="Prrafodelista"/>
        <w:numPr>
          <w:ilvl w:val="0"/>
          <w:numId w:val="17"/>
        </w:numPr>
        <w:ind w:right="715"/>
        <w:jc w:val="both"/>
        <w:rPr>
          <w:rFonts w:ascii="Arial" w:hAnsi="Arial" w:cs="Arial"/>
        </w:rPr>
      </w:pPr>
      <w:r w:rsidRPr="00FE261B">
        <w:rPr>
          <w:rFonts w:ascii="Arial" w:hAnsi="Arial" w:cs="Arial"/>
        </w:rPr>
        <w:t>Tener</w:t>
      </w:r>
      <w:r w:rsidR="00B8314C" w:rsidRPr="00FE261B">
        <w:rPr>
          <w:rFonts w:ascii="Arial" w:hAnsi="Arial" w:cs="Arial"/>
        </w:rPr>
        <w:t xml:space="preserve"> obligaciones pendientes con el FONDECYT o que se encuentren registrados en el Registro de No Elegibles (RENOES)</w:t>
      </w:r>
      <w:r w:rsidR="00E341F8" w:rsidRPr="00FE261B">
        <w:rPr>
          <w:rFonts w:ascii="Arial" w:hAnsi="Arial" w:cs="Arial"/>
        </w:rPr>
        <w:t>, o el que haga sus veces</w:t>
      </w:r>
      <w:r w:rsidR="00B8314C" w:rsidRPr="00FE261B">
        <w:rPr>
          <w:rFonts w:ascii="Arial" w:hAnsi="Arial" w:cs="Arial"/>
        </w:rPr>
        <w:t>.</w:t>
      </w:r>
    </w:p>
    <w:p w14:paraId="7CD9C9CC" w14:textId="64BE0842" w:rsidR="0090098B" w:rsidRPr="00FE261B" w:rsidRDefault="0090098B" w:rsidP="00633723">
      <w:pPr>
        <w:pStyle w:val="Prrafodelista"/>
        <w:numPr>
          <w:ilvl w:val="0"/>
          <w:numId w:val="17"/>
        </w:numPr>
        <w:ind w:right="715"/>
        <w:jc w:val="both"/>
        <w:rPr>
          <w:rFonts w:ascii="Arial" w:hAnsi="Arial" w:cs="Arial"/>
        </w:rPr>
      </w:pPr>
      <w:r w:rsidRPr="00FE261B">
        <w:rPr>
          <w:rFonts w:ascii="Arial" w:hAnsi="Arial" w:cs="Arial"/>
        </w:rPr>
        <w:t>Gozar o haber gozado de acceso a información privilegiada que sea relevante y determinante en el proceso de toma de decisiones del concurso.</w:t>
      </w:r>
    </w:p>
    <w:p w14:paraId="694FC908" w14:textId="2D94A955" w:rsidR="00B671DE" w:rsidRPr="00FE261B" w:rsidRDefault="00B671DE" w:rsidP="00633723">
      <w:pPr>
        <w:pStyle w:val="Prrafodelista"/>
        <w:numPr>
          <w:ilvl w:val="0"/>
          <w:numId w:val="17"/>
        </w:numPr>
        <w:ind w:right="715"/>
        <w:jc w:val="both"/>
        <w:rPr>
          <w:rFonts w:ascii="Arial" w:hAnsi="Arial" w:cs="Arial"/>
        </w:rPr>
      </w:pPr>
      <w:r w:rsidRPr="00FE261B">
        <w:rPr>
          <w:rFonts w:ascii="Arial" w:hAnsi="Arial" w:cs="Arial"/>
        </w:rPr>
        <w:t>El(la) Coordinador(a) no podrá participar como coordinador en más de una propuesta en este concurso.</w:t>
      </w:r>
    </w:p>
    <w:p w14:paraId="0E2ACCDC" w14:textId="77777777" w:rsidR="0087710C" w:rsidRPr="00FE261B" w:rsidRDefault="0087710C" w:rsidP="00633723">
      <w:pPr>
        <w:pStyle w:val="Prrafodelista"/>
        <w:numPr>
          <w:ilvl w:val="0"/>
          <w:numId w:val="17"/>
        </w:numPr>
        <w:ind w:right="715"/>
        <w:jc w:val="both"/>
        <w:rPr>
          <w:rFonts w:ascii="Arial" w:hAnsi="Arial" w:cs="Arial"/>
        </w:rPr>
      </w:pPr>
      <w:r w:rsidRPr="00FE261B">
        <w:rPr>
          <w:rFonts w:ascii="Arial" w:hAnsi="Arial" w:cs="Arial"/>
        </w:rPr>
        <w:t>Ser funcionario o prestar servicios bajo cualquier denominación contractual en CONCYTEC/FONDECYT. Esta restricción se extiende:</w:t>
      </w:r>
    </w:p>
    <w:p w14:paraId="4953B080" w14:textId="77777777" w:rsidR="00F0520D" w:rsidRPr="00A47D40" w:rsidRDefault="00F0520D" w:rsidP="005941C6">
      <w:pPr>
        <w:pStyle w:val="Prrafodelista"/>
      </w:pPr>
    </w:p>
    <w:p w14:paraId="237E842A" w14:textId="7B4ADC07" w:rsidR="0087710C" w:rsidRPr="00FE261B" w:rsidRDefault="00F0520D" w:rsidP="00633723">
      <w:pPr>
        <w:pStyle w:val="Prrafodelista"/>
        <w:numPr>
          <w:ilvl w:val="0"/>
          <w:numId w:val="18"/>
        </w:numPr>
        <w:ind w:right="715"/>
        <w:jc w:val="both"/>
        <w:rPr>
          <w:rFonts w:ascii="Arial" w:hAnsi="Arial" w:cs="Arial"/>
          <w:lang w:val="es-ES"/>
        </w:rPr>
      </w:pPr>
      <w:r w:rsidRPr="00FE261B">
        <w:rPr>
          <w:rFonts w:ascii="Arial" w:hAnsi="Arial" w:cs="Arial"/>
          <w:lang w:val="es-ES"/>
        </w:rPr>
        <w:t>P</w:t>
      </w:r>
      <w:r w:rsidR="0087710C" w:rsidRPr="00FE261B">
        <w:rPr>
          <w:rFonts w:ascii="Arial" w:hAnsi="Arial" w:cs="Arial"/>
          <w:lang w:val="es-ES"/>
        </w:rPr>
        <w:t>or seis (06) meses después de producido el cese o culminación de la relación laboral o contractual</w:t>
      </w:r>
      <w:r w:rsidR="00F97E9D" w:rsidRPr="00FE261B">
        <w:rPr>
          <w:rFonts w:ascii="Arial" w:hAnsi="Arial" w:cs="Arial"/>
          <w:lang w:val="es-ES"/>
        </w:rPr>
        <w:t>.</w:t>
      </w:r>
    </w:p>
    <w:p w14:paraId="09332D70" w14:textId="6AAFEEB0" w:rsidR="00FB5EFE" w:rsidRPr="00FE261B" w:rsidRDefault="00F0520D" w:rsidP="00633723">
      <w:pPr>
        <w:pStyle w:val="Prrafodelista"/>
        <w:numPr>
          <w:ilvl w:val="0"/>
          <w:numId w:val="18"/>
        </w:numPr>
        <w:ind w:right="715"/>
        <w:jc w:val="both"/>
        <w:rPr>
          <w:rFonts w:ascii="Arial" w:hAnsi="Arial" w:cs="Arial"/>
          <w:lang w:val="es-ES"/>
        </w:rPr>
      </w:pPr>
      <w:r w:rsidRPr="00FE261B">
        <w:rPr>
          <w:rFonts w:ascii="Arial" w:hAnsi="Arial" w:cs="Arial"/>
          <w:lang w:val="es-ES"/>
        </w:rPr>
        <w:lastRenderedPageBreak/>
        <w:t>A</w:t>
      </w:r>
      <w:r w:rsidR="0087710C" w:rsidRPr="00FE261B">
        <w:rPr>
          <w:rFonts w:ascii="Arial" w:hAnsi="Arial" w:cs="Arial"/>
          <w:lang w:val="es-ES"/>
        </w:rPr>
        <w:t>l c</w:t>
      </w:r>
      <w:r w:rsidR="00E84B5D" w:rsidRPr="00FE261B">
        <w:rPr>
          <w:rFonts w:ascii="Arial" w:hAnsi="Arial" w:cs="Arial"/>
          <w:lang w:val="es-ES"/>
        </w:rPr>
        <w:t>ó</w:t>
      </w:r>
      <w:r w:rsidR="0087710C" w:rsidRPr="00FE261B">
        <w:rPr>
          <w:rFonts w:ascii="Arial" w:hAnsi="Arial" w:cs="Arial"/>
          <w:lang w:val="es-ES"/>
        </w:rPr>
        <w:t>nyuge o parientes hasta cuarto grado de consanguinidad o segundo de afinidad por razón de matrimonio</w:t>
      </w:r>
      <w:r w:rsidR="00F97E9D" w:rsidRPr="00FE261B">
        <w:rPr>
          <w:rFonts w:ascii="Arial" w:hAnsi="Arial" w:cs="Arial"/>
          <w:lang w:val="es-ES"/>
        </w:rPr>
        <w:t>.</w:t>
      </w:r>
    </w:p>
    <w:p w14:paraId="732A864C" w14:textId="025A9DC8" w:rsidR="00793B4E" w:rsidRDefault="00F0520D" w:rsidP="00633723">
      <w:pPr>
        <w:pStyle w:val="Prrafodelista"/>
        <w:numPr>
          <w:ilvl w:val="0"/>
          <w:numId w:val="18"/>
        </w:numPr>
        <w:ind w:right="715"/>
        <w:jc w:val="both"/>
        <w:rPr>
          <w:rFonts w:ascii="Arial" w:hAnsi="Arial" w:cs="Arial"/>
          <w:lang w:val="es-ES"/>
        </w:rPr>
      </w:pPr>
      <w:r w:rsidRPr="00FE261B">
        <w:rPr>
          <w:rFonts w:ascii="Arial" w:hAnsi="Arial" w:cs="Arial"/>
          <w:lang w:val="es-ES"/>
        </w:rPr>
        <w:t>A</w:t>
      </w:r>
      <w:r w:rsidR="00FB5EFE" w:rsidRPr="00FE261B">
        <w:rPr>
          <w:rFonts w:ascii="Arial" w:hAnsi="Arial" w:cs="Arial"/>
          <w:lang w:val="es-ES"/>
        </w:rPr>
        <w:t xml:space="preserve"> cualquier estipendio o remuneración con fondos de la subvención</w:t>
      </w:r>
      <w:r w:rsidR="00F97E9D" w:rsidRPr="00FE261B">
        <w:rPr>
          <w:rFonts w:ascii="Arial" w:hAnsi="Arial" w:cs="Arial"/>
          <w:lang w:val="es-ES"/>
        </w:rPr>
        <w:t>.</w:t>
      </w:r>
      <w:r w:rsidR="0087710C" w:rsidRPr="00FE261B">
        <w:rPr>
          <w:rFonts w:ascii="Arial" w:hAnsi="Arial" w:cs="Arial"/>
          <w:lang w:val="es-ES"/>
        </w:rPr>
        <w:t xml:space="preserve"> </w:t>
      </w:r>
    </w:p>
    <w:p w14:paraId="6963A10D" w14:textId="77777777" w:rsidR="00FE261B" w:rsidRPr="00FE261B" w:rsidRDefault="00FE261B" w:rsidP="00FE261B">
      <w:pPr>
        <w:pStyle w:val="Prrafodelista"/>
        <w:ind w:right="715"/>
        <w:jc w:val="both"/>
        <w:rPr>
          <w:rFonts w:ascii="Arial" w:hAnsi="Arial" w:cs="Arial"/>
          <w:lang w:val="es-ES"/>
        </w:rPr>
      </w:pPr>
    </w:p>
    <w:p w14:paraId="490D7050" w14:textId="31DA6A0B" w:rsidR="00AF072D" w:rsidRPr="00FE261B" w:rsidRDefault="00AF072D" w:rsidP="00633723">
      <w:pPr>
        <w:pStyle w:val="Prrafodelista"/>
        <w:numPr>
          <w:ilvl w:val="0"/>
          <w:numId w:val="17"/>
        </w:numPr>
        <w:ind w:right="715"/>
        <w:jc w:val="both"/>
        <w:rPr>
          <w:rFonts w:ascii="Arial" w:hAnsi="Arial" w:cs="Arial"/>
        </w:rPr>
      </w:pPr>
      <w:r w:rsidRPr="00FE261B">
        <w:rPr>
          <w:rFonts w:ascii="Arial" w:hAnsi="Arial" w:cs="Arial"/>
        </w:rPr>
        <w:t>Haber obtenido financiamiento como coordinador general en alguno de los cortes de la convocatoria de Organización de Eventos de CTI del presente año fiscal.</w:t>
      </w:r>
    </w:p>
    <w:p w14:paraId="313BA771" w14:textId="6F670012" w:rsidR="006A30E9" w:rsidRDefault="00793B4E" w:rsidP="005941C6">
      <w:r>
        <w:t xml:space="preserve">De los Postulantes a </w:t>
      </w:r>
      <w:r w:rsidR="00B671DE">
        <w:t>pasantías</w:t>
      </w:r>
      <w:r>
        <w:t>:</w:t>
      </w:r>
    </w:p>
    <w:p w14:paraId="18479351" w14:textId="77777777" w:rsidR="001238BD" w:rsidRPr="00A31755" w:rsidRDefault="001238BD" w:rsidP="005941C6"/>
    <w:p w14:paraId="1971101B" w14:textId="77777777" w:rsidR="006A30E9" w:rsidRPr="00FE261B" w:rsidRDefault="006A30E9" w:rsidP="00633723">
      <w:pPr>
        <w:pStyle w:val="Prrafodelista"/>
        <w:numPr>
          <w:ilvl w:val="0"/>
          <w:numId w:val="19"/>
        </w:numPr>
        <w:ind w:right="715"/>
        <w:jc w:val="both"/>
        <w:rPr>
          <w:rFonts w:ascii="Arial" w:hAnsi="Arial" w:cs="Arial"/>
        </w:rPr>
      </w:pPr>
      <w:r w:rsidRPr="00FE261B">
        <w:rPr>
          <w:rFonts w:ascii="Arial" w:hAnsi="Arial" w:cs="Arial"/>
        </w:rPr>
        <w:t xml:space="preserve">Tener incumplimientos con CONCYTEC o FONDECYT (inscritos en el Registro de No Elegibles – RENOES), o el que haga sus veces. </w:t>
      </w:r>
    </w:p>
    <w:p w14:paraId="21839761" w14:textId="551D1923" w:rsidR="006A30E9" w:rsidRPr="00FE261B" w:rsidRDefault="006A30E9" w:rsidP="00633723">
      <w:pPr>
        <w:pStyle w:val="Prrafodelista"/>
        <w:numPr>
          <w:ilvl w:val="0"/>
          <w:numId w:val="19"/>
        </w:numPr>
        <w:ind w:right="715"/>
        <w:jc w:val="both"/>
        <w:rPr>
          <w:rFonts w:ascii="Arial" w:hAnsi="Arial" w:cs="Arial"/>
        </w:rPr>
      </w:pPr>
      <w:r w:rsidRPr="00FE261B">
        <w:rPr>
          <w:rFonts w:ascii="Arial" w:hAnsi="Arial" w:cs="Arial"/>
        </w:rPr>
        <w:t xml:space="preserve">Haber obtenido un financiamiento del concurso Movilizaciones en CTI-Pasantías </w:t>
      </w:r>
      <w:r w:rsidR="0075601F" w:rsidRPr="00FE261B">
        <w:rPr>
          <w:rFonts w:ascii="Arial" w:hAnsi="Arial" w:cs="Arial"/>
        </w:rPr>
        <w:t>del presente año fiscal</w:t>
      </w:r>
      <w:r w:rsidRPr="00FE261B">
        <w:rPr>
          <w:rFonts w:ascii="Arial" w:hAnsi="Arial" w:cs="Arial"/>
        </w:rPr>
        <w:t>.</w:t>
      </w:r>
    </w:p>
    <w:p w14:paraId="2F4BC23D" w14:textId="77777777" w:rsidR="00F36E7B" w:rsidRPr="00A31755" w:rsidRDefault="00F36E7B" w:rsidP="005941C6"/>
    <w:p w14:paraId="30CC7533" w14:textId="54568DDA" w:rsidR="00D22434" w:rsidRPr="00A31755" w:rsidRDefault="00B64E9E" w:rsidP="00C74137">
      <w:pPr>
        <w:pStyle w:val="Ttulo2"/>
        <w:ind w:right="804"/>
      </w:pPr>
      <w:bookmarkStart w:id="320" w:name="_Toc535576109"/>
      <w:bookmarkStart w:id="321" w:name="_Toc535576195"/>
      <w:bookmarkStart w:id="322" w:name="_Toc2790212"/>
      <w:bookmarkStart w:id="323" w:name="_Toc4503580"/>
      <w:r w:rsidRPr="00A31755">
        <w:t>Documentos de postulación</w:t>
      </w:r>
      <w:bookmarkEnd w:id="320"/>
      <w:bookmarkEnd w:id="321"/>
      <w:bookmarkEnd w:id="322"/>
      <w:bookmarkEnd w:id="323"/>
    </w:p>
    <w:p w14:paraId="46490928" w14:textId="77777777" w:rsidR="001238BD" w:rsidRDefault="001238BD" w:rsidP="005941C6"/>
    <w:p w14:paraId="7B634403" w14:textId="77777777" w:rsidR="001238BD" w:rsidRDefault="001717BF" w:rsidP="005941C6">
      <w:r w:rsidRPr="00A31755">
        <w:t>El registro de la postulación en el sistema constituye la totalidad de la propuesta</w:t>
      </w:r>
      <w:r w:rsidR="001238BD">
        <w:t>, la cual debe incluir</w:t>
      </w:r>
      <w:r w:rsidRPr="00A31755">
        <w:t xml:space="preserve">: </w:t>
      </w:r>
    </w:p>
    <w:p w14:paraId="542E5A32" w14:textId="77777777" w:rsidR="001238BD" w:rsidRDefault="001238BD" w:rsidP="005941C6"/>
    <w:p w14:paraId="4BFCB3CC" w14:textId="54B66623" w:rsidR="001238BD" w:rsidRPr="00FE261B" w:rsidRDefault="001238BD" w:rsidP="00633723">
      <w:pPr>
        <w:pStyle w:val="Prrafodelista"/>
        <w:numPr>
          <w:ilvl w:val="0"/>
          <w:numId w:val="20"/>
        </w:numPr>
        <w:ind w:right="715"/>
        <w:jc w:val="both"/>
        <w:rPr>
          <w:rFonts w:ascii="Arial" w:hAnsi="Arial" w:cs="Arial"/>
        </w:rPr>
      </w:pPr>
      <w:r w:rsidRPr="00FE261B">
        <w:rPr>
          <w:rFonts w:ascii="Arial" w:hAnsi="Arial" w:cs="Arial"/>
        </w:rPr>
        <w:t xml:space="preserve">Un evento nacional de ciencia y tecnología </w:t>
      </w:r>
      <w:r w:rsidR="0075601F" w:rsidRPr="00FE261B">
        <w:rPr>
          <w:rFonts w:ascii="Arial" w:hAnsi="Arial" w:cs="Arial"/>
        </w:rPr>
        <w:t xml:space="preserve">a cargo de la Entidad Solicitante Peruana </w:t>
      </w:r>
      <w:r w:rsidRPr="00FE261B">
        <w:rPr>
          <w:rFonts w:ascii="Arial" w:hAnsi="Arial" w:cs="Arial"/>
        </w:rPr>
        <w:t>en colaboración con una institución de investigación de Chile como Entidad Asociada.</w:t>
      </w:r>
    </w:p>
    <w:p w14:paraId="388A6F0E" w14:textId="2393E26F" w:rsidR="001238BD" w:rsidRPr="00FE261B" w:rsidRDefault="001238BD" w:rsidP="00633723">
      <w:pPr>
        <w:pStyle w:val="Prrafodelista"/>
        <w:numPr>
          <w:ilvl w:val="0"/>
          <w:numId w:val="20"/>
        </w:numPr>
        <w:ind w:right="715"/>
        <w:jc w:val="both"/>
        <w:rPr>
          <w:rFonts w:ascii="Arial" w:hAnsi="Arial" w:cs="Arial"/>
        </w:rPr>
      </w:pPr>
      <w:r w:rsidRPr="00FE261B">
        <w:rPr>
          <w:rFonts w:ascii="Arial" w:hAnsi="Arial" w:cs="Arial"/>
        </w:rPr>
        <w:t xml:space="preserve">Al menos dos (02) pasantías de </w:t>
      </w:r>
      <w:r w:rsidR="0075601F" w:rsidRPr="00FE261B">
        <w:rPr>
          <w:rFonts w:ascii="Arial" w:hAnsi="Arial" w:cs="Arial"/>
        </w:rPr>
        <w:t>estudiantes</w:t>
      </w:r>
      <w:r w:rsidR="00EF6677" w:rsidRPr="00FE261B">
        <w:rPr>
          <w:rFonts w:ascii="Arial" w:hAnsi="Arial" w:cs="Arial"/>
        </w:rPr>
        <w:t xml:space="preserve"> de posgrado</w:t>
      </w:r>
      <w:r w:rsidR="0075601F" w:rsidRPr="00FE261B">
        <w:rPr>
          <w:rFonts w:ascii="Arial" w:hAnsi="Arial" w:cs="Arial"/>
        </w:rPr>
        <w:t xml:space="preserve"> o egresados de posgrado o investigadores de la Entidad Solicitante </w:t>
      </w:r>
      <w:r w:rsidRPr="00FE261B">
        <w:rPr>
          <w:rFonts w:ascii="Arial" w:hAnsi="Arial" w:cs="Arial"/>
        </w:rPr>
        <w:t>en la Entidad Asociada Chilena.</w:t>
      </w:r>
    </w:p>
    <w:p w14:paraId="31D32CAD" w14:textId="77777777" w:rsidR="001238BD" w:rsidRPr="00FE261B" w:rsidRDefault="001238BD" w:rsidP="00633723">
      <w:pPr>
        <w:pStyle w:val="Prrafodelista"/>
        <w:numPr>
          <w:ilvl w:val="0"/>
          <w:numId w:val="20"/>
        </w:numPr>
        <w:ind w:right="715"/>
        <w:jc w:val="both"/>
        <w:rPr>
          <w:rFonts w:ascii="Arial" w:hAnsi="Arial" w:cs="Arial"/>
        </w:rPr>
      </w:pPr>
      <w:r w:rsidRPr="00FE261B">
        <w:rPr>
          <w:rFonts w:ascii="Arial" w:hAnsi="Arial" w:cs="Arial"/>
        </w:rPr>
        <w:t>Un proyecto de red de investigación de la Entidad Asociada Chilena a ser sometido en CONICYT.</w:t>
      </w:r>
    </w:p>
    <w:p w14:paraId="330E4453" w14:textId="7F0DB9B3" w:rsidR="007D5196" w:rsidRDefault="007D5196" w:rsidP="005941C6">
      <w:r>
        <w:t xml:space="preserve">La propuesta debe incluir un(a) coordinador(a) en Perú y al menos un(a) investigador(a) responsable en Chile de la Entidad Asociada, sin perjuicio de los requisitos establecidos por CONICYT para los proyectos en Chile, cuyo nombre e institución a la cual pertenecen deben ser señalados en la postulación. </w:t>
      </w:r>
    </w:p>
    <w:p w14:paraId="4C9A0A07" w14:textId="77777777" w:rsidR="007D5196" w:rsidRDefault="007D5196" w:rsidP="005941C6"/>
    <w:p w14:paraId="4560057C" w14:textId="5F07FF9A" w:rsidR="007D5196" w:rsidRDefault="007D5196" w:rsidP="005941C6">
      <w:r>
        <w:t>La propuesta debe incluir un equipo</w:t>
      </w:r>
      <w:r w:rsidR="0075601F">
        <w:t xml:space="preserve"> de trabajo</w:t>
      </w:r>
      <w:r>
        <w:t xml:space="preserve"> de la Entidad Solicitante que incluya a los miembros del comité organizador y los pasantes.</w:t>
      </w:r>
    </w:p>
    <w:p w14:paraId="547A5F72" w14:textId="77777777" w:rsidR="007D5196" w:rsidRDefault="007D5196" w:rsidP="005941C6"/>
    <w:p w14:paraId="0A68C7FB" w14:textId="2549CDD6" w:rsidR="001717BF" w:rsidRPr="00A31755" w:rsidRDefault="007D5196" w:rsidP="005941C6">
      <w:r>
        <w:t>Junto con la propuesta se deben presentar</w:t>
      </w:r>
      <w:r w:rsidR="001238BD" w:rsidRPr="00A31755">
        <w:t xml:space="preserve"> </w:t>
      </w:r>
      <w:r w:rsidR="003F720A" w:rsidRPr="00A31755">
        <w:t xml:space="preserve">los siguientes documentos </w:t>
      </w:r>
      <w:r w:rsidR="00B622BD" w:rsidRPr="00A31755">
        <w:t xml:space="preserve">adjuntos </w:t>
      </w:r>
      <w:r w:rsidR="003F720A" w:rsidRPr="00A31755">
        <w:t>en formato PDF</w:t>
      </w:r>
      <w:r w:rsidR="00E21790" w:rsidRPr="00A31755">
        <w:t>:</w:t>
      </w:r>
    </w:p>
    <w:p w14:paraId="70CC8D45" w14:textId="6364E8AE" w:rsidR="003F720A" w:rsidRDefault="003F720A" w:rsidP="005941C6"/>
    <w:p w14:paraId="313F50A0" w14:textId="4BF7C545" w:rsidR="00793B4E" w:rsidRDefault="00793B4E" w:rsidP="005941C6">
      <w:r>
        <w:t>De la Entidad Solicitante</w:t>
      </w:r>
    </w:p>
    <w:p w14:paraId="7B57C6D9" w14:textId="77777777" w:rsidR="001238BD" w:rsidRPr="00A31755" w:rsidRDefault="001238BD" w:rsidP="005941C6"/>
    <w:p w14:paraId="72548CE5" w14:textId="3DDEF421" w:rsidR="00B64E9E" w:rsidRPr="00FE261B" w:rsidRDefault="003F720A" w:rsidP="00633723">
      <w:pPr>
        <w:pStyle w:val="Prrafodelista"/>
        <w:numPr>
          <w:ilvl w:val="0"/>
          <w:numId w:val="21"/>
        </w:numPr>
        <w:ind w:right="715"/>
        <w:jc w:val="both"/>
        <w:rPr>
          <w:rFonts w:ascii="Arial" w:hAnsi="Arial" w:cs="Arial"/>
        </w:rPr>
      </w:pPr>
      <w:r w:rsidRPr="00FE261B">
        <w:rPr>
          <w:rFonts w:ascii="Arial" w:hAnsi="Arial" w:cs="Arial"/>
        </w:rPr>
        <w:t xml:space="preserve">Carta </w:t>
      </w:r>
      <w:r w:rsidR="00B64E9E" w:rsidRPr="00FE261B">
        <w:rPr>
          <w:rFonts w:ascii="Arial" w:hAnsi="Arial" w:cs="Arial"/>
        </w:rPr>
        <w:t xml:space="preserve">de </w:t>
      </w:r>
      <w:r w:rsidR="00EA63F9" w:rsidRPr="00FE261B">
        <w:rPr>
          <w:rFonts w:ascii="Arial" w:hAnsi="Arial" w:cs="Arial"/>
        </w:rPr>
        <w:t xml:space="preserve">Compromiso de la Entidad Solicitante y </w:t>
      </w:r>
      <w:r w:rsidR="00B64E9E" w:rsidRPr="00FE261B">
        <w:rPr>
          <w:rFonts w:ascii="Arial" w:hAnsi="Arial" w:cs="Arial"/>
        </w:rPr>
        <w:t>presentación del Coordinador General</w:t>
      </w:r>
      <w:r w:rsidR="005807BC" w:rsidRPr="00FE261B">
        <w:rPr>
          <w:rFonts w:ascii="Arial" w:hAnsi="Arial" w:cs="Arial"/>
        </w:rPr>
        <w:t xml:space="preserve">, </w:t>
      </w:r>
      <w:r w:rsidR="00B64E9E" w:rsidRPr="00FE261B">
        <w:rPr>
          <w:rFonts w:ascii="Arial" w:hAnsi="Arial" w:cs="Arial"/>
        </w:rPr>
        <w:t>suscrita por el representante legal o la autoridad competente de la</w:t>
      </w:r>
      <w:r w:rsidR="005807BC" w:rsidRPr="00FE261B">
        <w:rPr>
          <w:rFonts w:ascii="Arial" w:hAnsi="Arial" w:cs="Arial"/>
        </w:rPr>
        <w:t xml:space="preserve"> mencionada</w:t>
      </w:r>
      <w:r w:rsidR="00B64E9E" w:rsidRPr="00FE261B">
        <w:rPr>
          <w:rFonts w:ascii="Arial" w:hAnsi="Arial" w:cs="Arial"/>
        </w:rPr>
        <w:t xml:space="preserve"> Entidad, </w:t>
      </w:r>
      <w:proofErr w:type="gramStart"/>
      <w:r w:rsidR="00B64E9E" w:rsidRPr="00FE261B">
        <w:rPr>
          <w:rFonts w:ascii="Arial" w:hAnsi="Arial" w:cs="Arial"/>
        </w:rPr>
        <w:t>de acuerdo a</w:t>
      </w:r>
      <w:proofErr w:type="gramEnd"/>
      <w:r w:rsidR="00B64E9E" w:rsidRPr="00FE261B">
        <w:rPr>
          <w:rFonts w:ascii="Arial" w:hAnsi="Arial" w:cs="Arial"/>
        </w:rPr>
        <w:t xml:space="preserve"> las facultades otorgadas por la misma (Anexo </w:t>
      </w:r>
      <w:r w:rsidR="00D34792" w:rsidRPr="00FE261B">
        <w:rPr>
          <w:rFonts w:ascii="Arial" w:hAnsi="Arial" w:cs="Arial"/>
        </w:rPr>
        <w:t>1</w:t>
      </w:r>
      <w:r w:rsidR="00B64E9E" w:rsidRPr="00FE261B">
        <w:rPr>
          <w:rFonts w:ascii="Arial" w:hAnsi="Arial" w:cs="Arial"/>
        </w:rPr>
        <w:t xml:space="preserve">). </w:t>
      </w:r>
    </w:p>
    <w:p w14:paraId="5F5B2B18" w14:textId="21ACDF30" w:rsidR="00D53FA2" w:rsidRPr="00FE261B" w:rsidRDefault="003F720A" w:rsidP="00633723">
      <w:pPr>
        <w:pStyle w:val="Prrafodelista"/>
        <w:numPr>
          <w:ilvl w:val="0"/>
          <w:numId w:val="21"/>
        </w:numPr>
        <w:ind w:right="715"/>
        <w:jc w:val="both"/>
        <w:rPr>
          <w:rFonts w:ascii="Arial" w:hAnsi="Arial" w:cs="Arial"/>
        </w:rPr>
      </w:pPr>
      <w:r w:rsidRPr="00FE261B">
        <w:rPr>
          <w:rFonts w:ascii="Arial" w:hAnsi="Arial" w:cs="Arial"/>
        </w:rPr>
        <w:t xml:space="preserve">Carta de compromiso </w:t>
      </w:r>
      <w:r w:rsidR="00B64E9E" w:rsidRPr="00FE261B">
        <w:rPr>
          <w:rFonts w:ascii="Arial" w:hAnsi="Arial" w:cs="Arial"/>
        </w:rPr>
        <w:t>de la</w:t>
      </w:r>
      <w:r w:rsidR="0075601F" w:rsidRPr="00FE261B">
        <w:rPr>
          <w:rFonts w:ascii="Arial" w:hAnsi="Arial" w:cs="Arial"/>
        </w:rPr>
        <w:t xml:space="preserve"> </w:t>
      </w:r>
      <w:r w:rsidR="00B64E9E" w:rsidRPr="00FE261B">
        <w:rPr>
          <w:rFonts w:ascii="Arial" w:hAnsi="Arial" w:cs="Arial"/>
        </w:rPr>
        <w:t xml:space="preserve">Entidad </w:t>
      </w:r>
      <w:r w:rsidR="004A075F" w:rsidRPr="00FE261B">
        <w:rPr>
          <w:rFonts w:ascii="Arial" w:hAnsi="Arial" w:cs="Arial"/>
        </w:rPr>
        <w:t>Asociada</w:t>
      </w:r>
      <w:r w:rsidR="005062E9" w:rsidRPr="00FE261B">
        <w:rPr>
          <w:rFonts w:ascii="Arial" w:hAnsi="Arial" w:cs="Arial"/>
        </w:rPr>
        <w:t xml:space="preserve"> (Anexo 2)</w:t>
      </w:r>
      <w:r w:rsidR="001238BD" w:rsidRPr="00FE261B">
        <w:rPr>
          <w:rFonts w:ascii="Arial" w:hAnsi="Arial" w:cs="Arial"/>
        </w:rPr>
        <w:t xml:space="preserve"> y Entidades </w:t>
      </w:r>
      <w:r w:rsidR="007D5196" w:rsidRPr="00FE261B">
        <w:rPr>
          <w:rFonts w:ascii="Arial" w:hAnsi="Arial" w:cs="Arial"/>
        </w:rPr>
        <w:t>Colaboradoras</w:t>
      </w:r>
      <w:r w:rsidR="005062E9" w:rsidRPr="00FE261B">
        <w:rPr>
          <w:rFonts w:ascii="Arial" w:hAnsi="Arial" w:cs="Arial"/>
        </w:rPr>
        <w:t xml:space="preserve"> (Anexo 3A o 3B)</w:t>
      </w:r>
      <w:r w:rsidR="007D5196" w:rsidRPr="00FE261B">
        <w:rPr>
          <w:rFonts w:ascii="Arial" w:hAnsi="Arial" w:cs="Arial"/>
        </w:rPr>
        <w:t>,</w:t>
      </w:r>
      <w:r w:rsidR="00455F92" w:rsidRPr="00FE261B">
        <w:rPr>
          <w:rFonts w:ascii="Arial" w:hAnsi="Arial" w:cs="Arial"/>
        </w:rPr>
        <w:t xml:space="preserve"> </w:t>
      </w:r>
      <w:r w:rsidR="007D5196" w:rsidRPr="00FE261B">
        <w:rPr>
          <w:rFonts w:ascii="Arial" w:hAnsi="Arial" w:cs="Arial"/>
        </w:rPr>
        <w:t>l</w:t>
      </w:r>
      <w:r w:rsidR="00455F92" w:rsidRPr="00FE261B">
        <w:rPr>
          <w:rFonts w:ascii="Arial" w:hAnsi="Arial" w:cs="Arial"/>
        </w:rPr>
        <w:t xml:space="preserve">a(s) </w:t>
      </w:r>
      <w:r w:rsidR="007D5196" w:rsidRPr="00FE261B">
        <w:rPr>
          <w:rFonts w:ascii="Arial" w:hAnsi="Arial" w:cs="Arial"/>
        </w:rPr>
        <w:t>cual</w:t>
      </w:r>
      <w:r w:rsidR="00455F92" w:rsidRPr="00FE261B">
        <w:rPr>
          <w:rFonts w:ascii="Arial" w:hAnsi="Arial" w:cs="Arial"/>
        </w:rPr>
        <w:t>(</w:t>
      </w:r>
      <w:r w:rsidR="007D5196" w:rsidRPr="00FE261B">
        <w:rPr>
          <w:rFonts w:ascii="Arial" w:hAnsi="Arial" w:cs="Arial"/>
        </w:rPr>
        <w:t>e</w:t>
      </w:r>
      <w:r w:rsidR="00455F92" w:rsidRPr="00FE261B">
        <w:rPr>
          <w:rFonts w:ascii="Arial" w:hAnsi="Arial" w:cs="Arial"/>
        </w:rPr>
        <w:t>s)</w:t>
      </w:r>
      <w:r w:rsidR="00D53FA2" w:rsidRPr="00FE261B">
        <w:rPr>
          <w:rFonts w:ascii="Arial" w:hAnsi="Arial" w:cs="Arial"/>
        </w:rPr>
        <w:t xml:space="preserve"> </w:t>
      </w:r>
      <w:r w:rsidR="00FE23E6" w:rsidRPr="00FE261B">
        <w:rPr>
          <w:rFonts w:ascii="Arial" w:hAnsi="Arial" w:cs="Arial"/>
        </w:rPr>
        <w:t>será</w:t>
      </w:r>
      <w:r w:rsidR="00455F92" w:rsidRPr="00FE261B">
        <w:rPr>
          <w:rFonts w:ascii="Arial" w:hAnsi="Arial" w:cs="Arial"/>
        </w:rPr>
        <w:t>n</w:t>
      </w:r>
      <w:r w:rsidR="00FE23E6" w:rsidRPr="00FE261B">
        <w:rPr>
          <w:rFonts w:ascii="Arial" w:hAnsi="Arial" w:cs="Arial"/>
        </w:rPr>
        <w:t xml:space="preserve"> suscrita</w:t>
      </w:r>
      <w:r w:rsidR="00455F92" w:rsidRPr="00FE261B">
        <w:rPr>
          <w:rFonts w:ascii="Arial" w:hAnsi="Arial" w:cs="Arial"/>
        </w:rPr>
        <w:t>s</w:t>
      </w:r>
      <w:r w:rsidR="00FE23E6" w:rsidRPr="00FE261B">
        <w:rPr>
          <w:rFonts w:ascii="Arial" w:hAnsi="Arial" w:cs="Arial"/>
        </w:rPr>
        <w:t xml:space="preserve"> por el representante legal de la entidad o autoridad competente</w:t>
      </w:r>
      <w:r w:rsidR="00D53FA2" w:rsidRPr="00FE261B">
        <w:rPr>
          <w:rFonts w:ascii="Arial" w:hAnsi="Arial" w:cs="Arial"/>
        </w:rPr>
        <w:t>.</w:t>
      </w:r>
    </w:p>
    <w:p w14:paraId="49E41DBA" w14:textId="60352D67" w:rsidR="00320516" w:rsidRPr="00FE261B" w:rsidRDefault="00320516" w:rsidP="00633723">
      <w:pPr>
        <w:pStyle w:val="Prrafodelista"/>
        <w:numPr>
          <w:ilvl w:val="0"/>
          <w:numId w:val="21"/>
        </w:numPr>
        <w:ind w:right="715"/>
        <w:jc w:val="both"/>
        <w:rPr>
          <w:rFonts w:ascii="Arial" w:hAnsi="Arial" w:cs="Arial"/>
        </w:rPr>
      </w:pPr>
      <w:proofErr w:type="spellStart"/>
      <w:r w:rsidRPr="00FE261B">
        <w:rPr>
          <w:rFonts w:ascii="Arial" w:hAnsi="Arial" w:cs="Arial"/>
        </w:rPr>
        <w:lastRenderedPageBreak/>
        <w:t>Curriculum</w:t>
      </w:r>
      <w:proofErr w:type="spellEnd"/>
      <w:r w:rsidRPr="00FE261B">
        <w:rPr>
          <w:rFonts w:ascii="Arial" w:hAnsi="Arial" w:cs="Arial"/>
        </w:rPr>
        <w:t xml:space="preserve"> Vitae de los expositores</w:t>
      </w:r>
      <w:r w:rsidR="008B14BC" w:rsidRPr="00FE261B">
        <w:rPr>
          <w:rFonts w:ascii="Arial" w:hAnsi="Arial" w:cs="Arial"/>
        </w:rPr>
        <w:t>;</w:t>
      </w:r>
      <w:r w:rsidRPr="00FE261B">
        <w:rPr>
          <w:rFonts w:ascii="Arial" w:hAnsi="Arial" w:cs="Arial"/>
        </w:rPr>
        <w:t xml:space="preserve"> en el caso de peruanos y de residentes en el Perú se genera de manera automática del </w:t>
      </w:r>
      <w:r w:rsidR="001238BD" w:rsidRPr="00FE261B">
        <w:rPr>
          <w:rFonts w:ascii="Arial" w:hAnsi="Arial" w:cs="Arial"/>
        </w:rPr>
        <w:t>CTI Vitae</w:t>
      </w:r>
      <w:r w:rsidRPr="00FE261B">
        <w:rPr>
          <w:rFonts w:ascii="Arial" w:hAnsi="Arial" w:cs="Arial"/>
        </w:rPr>
        <w:t xml:space="preserve">, en el caso de los expositores no residentes en el Perú podrán hacer uso del formato del CV del Anexo </w:t>
      </w:r>
      <w:r w:rsidR="005062E9" w:rsidRPr="00FE261B">
        <w:rPr>
          <w:rFonts w:ascii="Arial" w:hAnsi="Arial" w:cs="Arial"/>
        </w:rPr>
        <w:t>4</w:t>
      </w:r>
      <w:r w:rsidRPr="00FE261B">
        <w:rPr>
          <w:rFonts w:ascii="Arial" w:hAnsi="Arial" w:cs="Arial"/>
        </w:rPr>
        <w:t xml:space="preserve">. </w:t>
      </w:r>
    </w:p>
    <w:p w14:paraId="56892E68" w14:textId="77777777" w:rsidR="0073297E" w:rsidRDefault="0073297E" w:rsidP="005941C6"/>
    <w:p w14:paraId="3AC81CF4" w14:textId="67C61DAE" w:rsidR="00793B4E" w:rsidRDefault="00793B4E" w:rsidP="005941C6">
      <w:r>
        <w:t>De</w:t>
      </w:r>
      <w:r w:rsidR="001238BD">
        <w:t xml:space="preserve"> </w:t>
      </w:r>
      <w:r>
        <w:t>l</w:t>
      </w:r>
      <w:r w:rsidR="001238BD">
        <w:t>os</w:t>
      </w:r>
      <w:r>
        <w:t xml:space="preserve"> Postulante</w:t>
      </w:r>
      <w:r w:rsidR="001238BD">
        <w:t>s a pasantías</w:t>
      </w:r>
      <w:r w:rsidR="0073297E">
        <w:t>:</w:t>
      </w:r>
    </w:p>
    <w:p w14:paraId="73D2D4BD" w14:textId="7A384E51" w:rsidR="007F5DED" w:rsidRDefault="007F5DED" w:rsidP="005941C6"/>
    <w:p w14:paraId="27022677" w14:textId="418D0CF6" w:rsidR="00B45197" w:rsidRPr="00FE261B" w:rsidRDefault="00B45197" w:rsidP="00633723">
      <w:pPr>
        <w:pStyle w:val="Prrafodelista"/>
        <w:numPr>
          <w:ilvl w:val="0"/>
          <w:numId w:val="24"/>
        </w:numPr>
        <w:ind w:right="715"/>
        <w:jc w:val="both"/>
        <w:rPr>
          <w:rFonts w:ascii="Arial" w:hAnsi="Arial" w:cs="Arial"/>
        </w:rPr>
      </w:pPr>
      <w:r w:rsidRPr="00FE261B">
        <w:rPr>
          <w:rFonts w:ascii="Arial" w:hAnsi="Arial" w:cs="Arial"/>
        </w:rPr>
        <w:t>CV del postulante obtenido del CTI Vitae (antes DINA). El CV se genera de manera automática al momento del envío del registro. Antes del envío, tomar en cuenta que a través del CV de DINA se presenta lo siguiente:</w:t>
      </w:r>
    </w:p>
    <w:p w14:paraId="5B3709D7" w14:textId="77777777" w:rsidR="00B45197" w:rsidRDefault="00B45197" w:rsidP="005941C6">
      <w:pPr>
        <w:pStyle w:val="Prrafodelista"/>
      </w:pPr>
    </w:p>
    <w:p w14:paraId="091336C7" w14:textId="69815A17" w:rsidR="00B45197" w:rsidRPr="00FE261B" w:rsidRDefault="00B45197" w:rsidP="00633723">
      <w:pPr>
        <w:pStyle w:val="Prrafodelista"/>
        <w:numPr>
          <w:ilvl w:val="0"/>
          <w:numId w:val="22"/>
        </w:numPr>
        <w:ind w:right="715"/>
        <w:jc w:val="both"/>
        <w:rPr>
          <w:rFonts w:ascii="Arial" w:hAnsi="Arial" w:cs="Arial"/>
          <w:lang w:val="es-ES"/>
        </w:rPr>
      </w:pPr>
      <w:r w:rsidRPr="00FE261B">
        <w:rPr>
          <w:rFonts w:ascii="Arial" w:hAnsi="Arial" w:cs="Arial"/>
          <w:lang w:val="es-ES"/>
        </w:rPr>
        <w:t xml:space="preserve">Los títulos profesionales y grados académicos: aquellos reconocidos por SUNEDU tendrán opción de ser importados por DINA, de lo contrario, si es un título o grado emitido por una universidad peruana y/o emitido en el extranjero deberá adjuntarlo manualmente. En ningún caso se aceptarán documentos diferentes a diplomas de los títulos o grados. </w:t>
      </w:r>
    </w:p>
    <w:p w14:paraId="226A0E28" w14:textId="77777777" w:rsidR="00B45197" w:rsidRPr="001238BD" w:rsidRDefault="00B45197" w:rsidP="005941C6">
      <w:pPr>
        <w:pStyle w:val="Prrafodelista"/>
      </w:pPr>
    </w:p>
    <w:p w14:paraId="47CA991B" w14:textId="752FB778" w:rsidR="00B45197" w:rsidRPr="00FE261B" w:rsidRDefault="00B45197" w:rsidP="00633723">
      <w:pPr>
        <w:pStyle w:val="Prrafodelista"/>
        <w:numPr>
          <w:ilvl w:val="0"/>
          <w:numId w:val="24"/>
        </w:numPr>
        <w:ind w:right="715"/>
        <w:jc w:val="both"/>
        <w:rPr>
          <w:rFonts w:ascii="Arial" w:hAnsi="Arial" w:cs="Arial"/>
        </w:rPr>
      </w:pPr>
      <w:r w:rsidRPr="00FE261B">
        <w:rPr>
          <w:rFonts w:ascii="Arial" w:hAnsi="Arial" w:cs="Arial"/>
        </w:rPr>
        <w:t xml:space="preserve"> Carta de Aceptación o Carta de Invitación </w:t>
      </w:r>
      <w:r w:rsidR="0075601F" w:rsidRPr="00FE261B">
        <w:rPr>
          <w:rFonts w:ascii="Arial" w:hAnsi="Arial" w:cs="Arial"/>
        </w:rPr>
        <w:t xml:space="preserve">de la Entidad Asociada </w:t>
      </w:r>
      <w:r w:rsidRPr="00FE261B">
        <w:rPr>
          <w:rFonts w:ascii="Arial" w:hAnsi="Arial" w:cs="Arial"/>
        </w:rPr>
        <w:t>(Formato Libre): Se acepta una única carta de invitación que contemple la movilización. La carta debe reunir las siguientes características mínimas:</w:t>
      </w:r>
    </w:p>
    <w:p w14:paraId="368E7996" w14:textId="77777777" w:rsidR="00B45197" w:rsidRDefault="00B45197" w:rsidP="005941C6">
      <w:pPr>
        <w:pStyle w:val="Prrafodelista"/>
      </w:pPr>
    </w:p>
    <w:p w14:paraId="7D2AB8B2" w14:textId="77777777" w:rsidR="00B45197" w:rsidRPr="00FE261B" w:rsidRDefault="00B45197" w:rsidP="00633723">
      <w:pPr>
        <w:pStyle w:val="Prrafodelista"/>
        <w:numPr>
          <w:ilvl w:val="0"/>
          <w:numId w:val="23"/>
        </w:numPr>
        <w:ind w:right="715"/>
        <w:jc w:val="both"/>
        <w:rPr>
          <w:rFonts w:ascii="Arial" w:hAnsi="Arial" w:cs="Arial"/>
          <w:lang w:val="es-ES"/>
        </w:rPr>
      </w:pPr>
      <w:r w:rsidRPr="00FE261B">
        <w:rPr>
          <w:rFonts w:ascii="Arial" w:hAnsi="Arial" w:cs="Arial"/>
          <w:lang w:val="es-ES"/>
        </w:rPr>
        <w:t>Estar impresa en papel membretado de la entidad donde se realizará la estancia y deberá contener firma original.</w:t>
      </w:r>
    </w:p>
    <w:p w14:paraId="65FDD7C6" w14:textId="6165E13C" w:rsidR="00B45197" w:rsidRPr="00FE261B" w:rsidRDefault="00B45197" w:rsidP="00633723">
      <w:pPr>
        <w:pStyle w:val="Prrafodelista"/>
        <w:numPr>
          <w:ilvl w:val="0"/>
          <w:numId w:val="23"/>
        </w:numPr>
        <w:ind w:right="715"/>
        <w:jc w:val="both"/>
        <w:rPr>
          <w:rFonts w:ascii="Arial" w:hAnsi="Arial" w:cs="Arial"/>
          <w:lang w:val="es-ES"/>
        </w:rPr>
      </w:pPr>
      <w:r w:rsidRPr="00FE261B">
        <w:rPr>
          <w:rFonts w:ascii="Arial" w:hAnsi="Arial" w:cs="Arial"/>
          <w:lang w:val="es-ES"/>
        </w:rPr>
        <w:t>Indicar el nombre d</w:t>
      </w:r>
      <w:r w:rsidR="00FF47AC">
        <w:rPr>
          <w:rFonts w:ascii="Arial" w:hAnsi="Arial" w:cs="Arial"/>
          <w:lang w:val="es-ES"/>
        </w:rPr>
        <w:t>el</w:t>
      </w:r>
      <w:r w:rsidRPr="00FE261B">
        <w:rPr>
          <w:rFonts w:ascii="Arial" w:hAnsi="Arial" w:cs="Arial"/>
          <w:lang w:val="es-ES"/>
        </w:rPr>
        <w:t xml:space="preserve"> invitado.</w:t>
      </w:r>
    </w:p>
    <w:p w14:paraId="16C471D5" w14:textId="77777777" w:rsidR="00B45197" w:rsidRPr="00FE261B" w:rsidRDefault="00B45197" w:rsidP="00633723">
      <w:pPr>
        <w:pStyle w:val="Prrafodelista"/>
        <w:numPr>
          <w:ilvl w:val="0"/>
          <w:numId w:val="23"/>
        </w:numPr>
        <w:ind w:right="715"/>
        <w:jc w:val="both"/>
        <w:rPr>
          <w:rFonts w:ascii="Arial" w:hAnsi="Arial" w:cs="Arial"/>
          <w:lang w:val="es-ES"/>
        </w:rPr>
      </w:pPr>
      <w:r w:rsidRPr="00FE261B">
        <w:rPr>
          <w:rFonts w:ascii="Arial" w:hAnsi="Arial" w:cs="Arial"/>
          <w:lang w:val="es-ES"/>
        </w:rPr>
        <w:t>Explicar el motivo de la movilización y los objetivos a ser cumplidos.</w:t>
      </w:r>
    </w:p>
    <w:p w14:paraId="6956F57B" w14:textId="782F6640" w:rsidR="00B45197" w:rsidRPr="00FE261B" w:rsidRDefault="00B45197" w:rsidP="00633723">
      <w:pPr>
        <w:pStyle w:val="Prrafodelista"/>
        <w:numPr>
          <w:ilvl w:val="0"/>
          <w:numId w:val="23"/>
        </w:numPr>
        <w:ind w:right="715"/>
        <w:jc w:val="both"/>
        <w:rPr>
          <w:rFonts w:ascii="Arial" w:hAnsi="Arial" w:cs="Arial"/>
          <w:lang w:val="es-ES"/>
        </w:rPr>
      </w:pPr>
      <w:r w:rsidRPr="00FE261B">
        <w:rPr>
          <w:rFonts w:ascii="Arial" w:hAnsi="Arial" w:cs="Arial"/>
          <w:lang w:val="es-ES"/>
        </w:rPr>
        <w:t>Indicar la fecha referencial del periodo de la movilización. La fecha de la pasantía deberá concordar con las fechas señaladas en el sistema de postulación, cartas de respaldo y todo documento de postulación.</w:t>
      </w:r>
    </w:p>
    <w:p w14:paraId="4D72A0BB" w14:textId="77777777" w:rsidR="00B45197" w:rsidRDefault="00B45197" w:rsidP="005941C6">
      <w:pPr>
        <w:pStyle w:val="Prrafodelista"/>
      </w:pPr>
    </w:p>
    <w:p w14:paraId="4814616D" w14:textId="687644E0" w:rsidR="00B45197" w:rsidRPr="00FE261B" w:rsidRDefault="00B45197" w:rsidP="00633723">
      <w:pPr>
        <w:pStyle w:val="Prrafodelista"/>
        <w:numPr>
          <w:ilvl w:val="0"/>
          <w:numId w:val="24"/>
        </w:numPr>
        <w:ind w:right="715"/>
        <w:jc w:val="both"/>
        <w:rPr>
          <w:rFonts w:ascii="Arial" w:hAnsi="Arial" w:cs="Arial"/>
        </w:rPr>
      </w:pPr>
      <w:r w:rsidRPr="00FE261B">
        <w:rPr>
          <w:rFonts w:ascii="Arial" w:hAnsi="Arial" w:cs="Arial"/>
        </w:rPr>
        <w:t xml:space="preserve">Carta de Respaldo </w:t>
      </w:r>
      <w:r w:rsidR="0075601F" w:rsidRPr="00FE261B">
        <w:rPr>
          <w:rFonts w:ascii="Arial" w:hAnsi="Arial" w:cs="Arial"/>
        </w:rPr>
        <w:t xml:space="preserve">de la Entidad Solicitante </w:t>
      </w:r>
      <w:r w:rsidRPr="00FE261B">
        <w:rPr>
          <w:rFonts w:ascii="Arial" w:hAnsi="Arial" w:cs="Arial"/>
        </w:rPr>
        <w:t xml:space="preserve">(Anexo </w:t>
      </w:r>
      <w:r w:rsidR="005062E9" w:rsidRPr="00FE261B">
        <w:rPr>
          <w:rFonts w:ascii="Arial" w:hAnsi="Arial" w:cs="Arial"/>
        </w:rPr>
        <w:t>5</w:t>
      </w:r>
      <w:r w:rsidRPr="00FE261B">
        <w:rPr>
          <w:rFonts w:ascii="Arial" w:hAnsi="Arial" w:cs="Arial"/>
        </w:rPr>
        <w:t>).</w:t>
      </w:r>
    </w:p>
    <w:p w14:paraId="16E3FD87" w14:textId="77777777" w:rsidR="00793B4E" w:rsidRPr="00A31755" w:rsidRDefault="00793B4E" w:rsidP="005941C6"/>
    <w:p w14:paraId="7AD06D10" w14:textId="77777777" w:rsidR="00B64E9E" w:rsidRPr="00A31755" w:rsidRDefault="00D22434" w:rsidP="005941C6">
      <w:r w:rsidRPr="00A31755">
        <w:t>Aquellos documentos que estén en un idioma distinto al castellano deberán adjuntarse con su traducción simple.</w:t>
      </w:r>
    </w:p>
    <w:p w14:paraId="28F5053C" w14:textId="77777777" w:rsidR="00D22434" w:rsidRPr="00A31755" w:rsidRDefault="00D22434" w:rsidP="005941C6"/>
    <w:p w14:paraId="5AD6A38A" w14:textId="77777777" w:rsidR="00D22434" w:rsidRPr="00A31755" w:rsidRDefault="00D22434" w:rsidP="005941C6">
      <w:r w:rsidRPr="00A31755">
        <w:t>La información y documentos adjuntos que se consignen en el sistema tienen carácter de declaración jurada.</w:t>
      </w:r>
    </w:p>
    <w:p w14:paraId="774CCFAE" w14:textId="77777777" w:rsidR="00D22434" w:rsidRPr="00A31755" w:rsidRDefault="00D22434" w:rsidP="005941C6"/>
    <w:p w14:paraId="58C82B4A" w14:textId="1D37DCEA" w:rsidR="00D22434" w:rsidRDefault="00D22434" w:rsidP="005941C6">
      <w:r w:rsidRPr="00A31755">
        <w:t>Aquellos documentos que estén firmados deberán presentarse escaneados. No se aceptarán firmas que sean imágenes copiadas ni pegadas de la original.</w:t>
      </w:r>
    </w:p>
    <w:p w14:paraId="0322BA61" w14:textId="6654C5A5" w:rsidR="001238BD" w:rsidRDefault="001238BD" w:rsidP="005941C6"/>
    <w:p w14:paraId="12973B8E" w14:textId="77777777" w:rsidR="00D22434" w:rsidRPr="00A31755" w:rsidRDefault="00D22434" w:rsidP="005941C6">
      <w:r w:rsidRPr="00A31755">
        <w:t>Después del cierre de la convocatoria no se aceptarán documentos que no hayan sido adjuntados en el sistema en línea.</w:t>
      </w:r>
    </w:p>
    <w:p w14:paraId="4ED46C29" w14:textId="0D598587" w:rsidR="00D22434" w:rsidRDefault="00D22434" w:rsidP="005941C6"/>
    <w:p w14:paraId="3E64393A" w14:textId="77777777" w:rsidR="00FE261B" w:rsidRPr="00A31755" w:rsidRDefault="00FE261B" w:rsidP="005941C6"/>
    <w:p w14:paraId="025CCB60" w14:textId="77777777" w:rsidR="00B8314C" w:rsidRPr="00A31755" w:rsidRDefault="00B8314C" w:rsidP="005941C6"/>
    <w:p w14:paraId="7602E417" w14:textId="588E7DAD" w:rsidR="00B64E9E" w:rsidRDefault="00D22434" w:rsidP="00C74137">
      <w:pPr>
        <w:pStyle w:val="Ttulo2"/>
        <w:ind w:right="804"/>
      </w:pPr>
      <w:bookmarkStart w:id="324" w:name="_Toc535238760"/>
      <w:bookmarkStart w:id="325" w:name="_Toc535240122"/>
      <w:bookmarkStart w:id="326" w:name="_Toc535576110"/>
      <w:bookmarkStart w:id="327" w:name="_Toc535576196"/>
      <w:bookmarkStart w:id="328" w:name="_Toc2790213"/>
      <w:bookmarkStart w:id="329" w:name="_Toc4503581"/>
      <w:bookmarkEnd w:id="324"/>
      <w:bookmarkEnd w:id="325"/>
      <w:r w:rsidRPr="00A31755">
        <w:lastRenderedPageBreak/>
        <w:t>Cronograma</w:t>
      </w:r>
      <w:bookmarkEnd w:id="326"/>
      <w:bookmarkEnd w:id="327"/>
      <w:bookmarkEnd w:id="328"/>
      <w:bookmarkEnd w:id="329"/>
      <w:r w:rsidR="00B64E9E" w:rsidRPr="00A31755">
        <w:t xml:space="preserve"> </w:t>
      </w:r>
    </w:p>
    <w:p w14:paraId="0C02C8BD" w14:textId="77777777" w:rsidR="00A07553" w:rsidRDefault="00A07553" w:rsidP="005941C6"/>
    <w:p w14:paraId="1BE62DB4" w14:textId="322B78A0" w:rsidR="009B6822" w:rsidRDefault="009B6822" w:rsidP="005941C6">
      <w:r>
        <w:t>Cualquier actualización del Cronograma será comunicada a través de la página web del FONDECYT.</w:t>
      </w:r>
    </w:p>
    <w:p w14:paraId="67F53732" w14:textId="2ACD2A8D" w:rsidR="00B64E9E" w:rsidRPr="00A31755" w:rsidRDefault="00B64E9E" w:rsidP="005941C6">
      <w:r w:rsidRPr="00A31755">
        <w:t xml:space="preserve"> </w:t>
      </w:r>
    </w:p>
    <w:tbl>
      <w:tblPr>
        <w:tblStyle w:val="TableGrid"/>
        <w:tblW w:w="4380" w:type="pct"/>
        <w:jc w:val="center"/>
        <w:tblInd w:w="0" w:type="dxa"/>
        <w:tblCellMar>
          <w:left w:w="101" w:type="dxa"/>
          <w:right w:w="43" w:type="dxa"/>
        </w:tblCellMar>
        <w:tblLook w:val="04A0" w:firstRow="1" w:lastRow="0" w:firstColumn="1" w:lastColumn="0" w:noHBand="0" w:noVBand="1"/>
      </w:tblPr>
      <w:tblGrid>
        <w:gridCol w:w="4570"/>
        <w:gridCol w:w="3499"/>
      </w:tblGrid>
      <w:tr w:rsidR="000817F8" w:rsidRPr="00FE261B" w14:paraId="1164EE9C" w14:textId="519E2253" w:rsidTr="00925C1F">
        <w:trPr>
          <w:trHeight w:val="275"/>
          <w:jc w:val="center"/>
        </w:trPr>
        <w:tc>
          <w:tcPr>
            <w:tcW w:w="2832" w:type="pct"/>
            <w:tcBorders>
              <w:top w:val="single" w:sz="4" w:space="0" w:color="000000"/>
              <w:left w:val="single" w:sz="3" w:space="0" w:color="000000"/>
              <w:bottom w:val="single" w:sz="3" w:space="0" w:color="000000"/>
              <w:right w:val="single" w:sz="4" w:space="0" w:color="000000"/>
            </w:tcBorders>
            <w:shd w:val="clear" w:color="auto" w:fill="BFBFBF"/>
            <w:vAlign w:val="center"/>
          </w:tcPr>
          <w:p w14:paraId="45536848" w14:textId="3E2A3317" w:rsidR="000817F8" w:rsidRPr="00FE261B" w:rsidRDefault="000817F8" w:rsidP="00FE261B">
            <w:pPr>
              <w:ind w:right="0"/>
              <w:jc w:val="center"/>
            </w:pPr>
            <w:r w:rsidRPr="00FE261B">
              <w:t>Actividades</w:t>
            </w:r>
          </w:p>
        </w:tc>
        <w:tc>
          <w:tcPr>
            <w:tcW w:w="2168" w:type="pct"/>
            <w:tcBorders>
              <w:top w:val="single" w:sz="4" w:space="0" w:color="000000"/>
              <w:left w:val="single" w:sz="4" w:space="0" w:color="000000"/>
              <w:bottom w:val="single" w:sz="3" w:space="0" w:color="000000"/>
              <w:right w:val="single" w:sz="4" w:space="0" w:color="000000"/>
            </w:tcBorders>
            <w:shd w:val="clear" w:color="auto" w:fill="BFBFBF"/>
            <w:vAlign w:val="center"/>
          </w:tcPr>
          <w:p w14:paraId="2BD47A4F" w14:textId="29E25D52" w:rsidR="000817F8" w:rsidRPr="00FE261B" w:rsidRDefault="000817F8" w:rsidP="00FE261B">
            <w:pPr>
              <w:ind w:right="89"/>
              <w:jc w:val="center"/>
            </w:pPr>
            <w:r w:rsidRPr="00FE261B">
              <w:t>Fecha</w:t>
            </w:r>
            <w:r w:rsidR="009F1DC4" w:rsidRPr="00FE261B">
              <w:t>s</w:t>
            </w:r>
          </w:p>
        </w:tc>
      </w:tr>
      <w:tr w:rsidR="000817F8" w:rsidRPr="00A31755" w14:paraId="1AF11F36" w14:textId="6694F7C8" w:rsidTr="00925C1F">
        <w:trPr>
          <w:trHeight w:val="534"/>
          <w:jc w:val="center"/>
        </w:trPr>
        <w:tc>
          <w:tcPr>
            <w:tcW w:w="2832" w:type="pct"/>
            <w:tcBorders>
              <w:top w:val="single" w:sz="3" w:space="0" w:color="000000"/>
              <w:left w:val="single" w:sz="3" w:space="0" w:color="000000"/>
              <w:bottom w:val="single" w:sz="4" w:space="0" w:color="000000"/>
              <w:right w:val="single" w:sz="4" w:space="0" w:color="000000"/>
            </w:tcBorders>
            <w:vAlign w:val="center"/>
          </w:tcPr>
          <w:p w14:paraId="12CF6650" w14:textId="33B618CA" w:rsidR="000817F8" w:rsidRPr="00A31755" w:rsidRDefault="007D5196" w:rsidP="00FE261B">
            <w:pPr>
              <w:ind w:right="0"/>
              <w:jc w:val="center"/>
            </w:pPr>
            <w:r>
              <w:t>Apertura de la convocatoria</w:t>
            </w:r>
          </w:p>
        </w:tc>
        <w:tc>
          <w:tcPr>
            <w:tcW w:w="2168" w:type="pct"/>
            <w:tcBorders>
              <w:top w:val="single" w:sz="3" w:space="0" w:color="000000"/>
              <w:left w:val="single" w:sz="4" w:space="0" w:color="000000"/>
              <w:bottom w:val="single" w:sz="4" w:space="0" w:color="000000"/>
              <w:right w:val="single" w:sz="4" w:space="0" w:color="000000"/>
            </w:tcBorders>
            <w:vAlign w:val="center"/>
          </w:tcPr>
          <w:p w14:paraId="3994C25C" w14:textId="56D4FD28" w:rsidR="000817F8" w:rsidRPr="00A31755" w:rsidRDefault="007D5196" w:rsidP="00FE261B">
            <w:pPr>
              <w:ind w:right="89"/>
              <w:jc w:val="center"/>
            </w:pPr>
            <w:r>
              <w:t>2</w:t>
            </w:r>
            <w:r w:rsidR="009B6822">
              <w:t>7</w:t>
            </w:r>
            <w:r>
              <w:t xml:space="preserve"> </w:t>
            </w:r>
            <w:r w:rsidR="000817F8" w:rsidRPr="00A31755">
              <w:t xml:space="preserve">de </w:t>
            </w:r>
            <w:r>
              <w:t>marzo</w:t>
            </w:r>
            <w:r w:rsidRPr="00A31755">
              <w:t xml:space="preserve"> </w:t>
            </w:r>
            <w:r w:rsidR="000817F8" w:rsidRPr="00A31755">
              <w:t>de 2019</w:t>
            </w:r>
          </w:p>
        </w:tc>
      </w:tr>
      <w:tr w:rsidR="000817F8" w:rsidRPr="00A31755" w14:paraId="602906FD" w14:textId="234AB163" w:rsidTr="00925C1F">
        <w:trPr>
          <w:trHeight w:val="531"/>
          <w:jc w:val="center"/>
        </w:trPr>
        <w:tc>
          <w:tcPr>
            <w:tcW w:w="2832" w:type="pct"/>
            <w:tcBorders>
              <w:top w:val="single" w:sz="4" w:space="0" w:color="000000"/>
              <w:left w:val="single" w:sz="3" w:space="0" w:color="000000"/>
              <w:bottom w:val="single" w:sz="4" w:space="0" w:color="000000"/>
              <w:right w:val="single" w:sz="4" w:space="0" w:color="000000"/>
            </w:tcBorders>
            <w:vAlign w:val="center"/>
          </w:tcPr>
          <w:p w14:paraId="56E2BEA3" w14:textId="6E5D4749" w:rsidR="000817F8" w:rsidRPr="00A31755" w:rsidRDefault="000817F8" w:rsidP="00FE261B">
            <w:pPr>
              <w:ind w:right="0"/>
              <w:jc w:val="center"/>
            </w:pPr>
            <w:r w:rsidRPr="00A31755">
              <w:t xml:space="preserve">Fecha límite de recepción de consultas para la integración de </w:t>
            </w:r>
            <w:r>
              <w:t>b</w:t>
            </w:r>
            <w:r w:rsidRPr="00A31755">
              <w:t>ases</w:t>
            </w:r>
          </w:p>
        </w:tc>
        <w:tc>
          <w:tcPr>
            <w:tcW w:w="2168" w:type="pct"/>
            <w:tcBorders>
              <w:top w:val="single" w:sz="4" w:space="0" w:color="000000"/>
              <w:left w:val="single" w:sz="4" w:space="0" w:color="000000"/>
              <w:bottom w:val="single" w:sz="4" w:space="0" w:color="000000"/>
              <w:right w:val="single" w:sz="4" w:space="0" w:color="000000"/>
            </w:tcBorders>
            <w:vAlign w:val="center"/>
          </w:tcPr>
          <w:p w14:paraId="53B84B2E" w14:textId="5FDD5B69" w:rsidR="000817F8" w:rsidRPr="00BD2F0A" w:rsidRDefault="00390F6E" w:rsidP="00FE261B">
            <w:pPr>
              <w:ind w:right="89"/>
              <w:jc w:val="center"/>
            </w:pPr>
            <w:r>
              <w:t>10</w:t>
            </w:r>
            <w:r w:rsidRPr="00BD2F0A">
              <w:t xml:space="preserve"> </w:t>
            </w:r>
            <w:r w:rsidR="000817F8" w:rsidRPr="00BD2F0A">
              <w:t xml:space="preserve">de </w:t>
            </w:r>
            <w:r w:rsidR="007D5196">
              <w:t>abril</w:t>
            </w:r>
            <w:r w:rsidR="007D5196" w:rsidRPr="00BD2F0A">
              <w:t xml:space="preserve"> </w:t>
            </w:r>
            <w:r w:rsidR="000817F8" w:rsidRPr="00BD2F0A">
              <w:t>de</w:t>
            </w:r>
            <w:r w:rsidR="00180803">
              <w:t xml:space="preserve"> </w:t>
            </w:r>
            <w:r w:rsidR="000817F8" w:rsidRPr="00BD2F0A">
              <w:t>2019</w:t>
            </w:r>
          </w:p>
        </w:tc>
      </w:tr>
      <w:tr w:rsidR="000817F8" w:rsidRPr="00A31755" w14:paraId="73D6D0E6" w14:textId="786C892E" w:rsidTr="00925C1F">
        <w:trPr>
          <w:trHeight w:val="492"/>
          <w:jc w:val="center"/>
        </w:trPr>
        <w:tc>
          <w:tcPr>
            <w:tcW w:w="2832" w:type="pct"/>
            <w:tcBorders>
              <w:top w:val="single" w:sz="4" w:space="0" w:color="000000"/>
              <w:left w:val="single" w:sz="3" w:space="0" w:color="000000"/>
              <w:bottom w:val="single" w:sz="4" w:space="0" w:color="000000"/>
              <w:right w:val="single" w:sz="4" w:space="0" w:color="000000"/>
            </w:tcBorders>
            <w:vAlign w:val="center"/>
          </w:tcPr>
          <w:p w14:paraId="20FE0B9A" w14:textId="42BE2C85" w:rsidR="000817F8" w:rsidRPr="00A31755" w:rsidRDefault="000817F8" w:rsidP="00FE261B">
            <w:pPr>
              <w:ind w:right="0"/>
              <w:jc w:val="center"/>
            </w:pPr>
            <w:r w:rsidRPr="00A31755">
              <w:t xml:space="preserve">Publicación de </w:t>
            </w:r>
            <w:r>
              <w:t>b</w:t>
            </w:r>
            <w:r w:rsidRPr="00A31755">
              <w:t>ases integradas</w:t>
            </w:r>
          </w:p>
        </w:tc>
        <w:tc>
          <w:tcPr>
            <w:tcW w:w="2168" w:type="pct"/>
            <w:tcBorders>
              <w:top w:val="single" w:sz="4" w:space="0" w:color="000000"/>
              <w:left w:val="single" w:sz="4" w:space="0" w:color="000000"/>
              <w:bottom w:val="single" w:sz="4" w:space="0" w:color="000000"/>
              <w:right w:val="single" w:sz="4" w:space="0" w:color="000000"/>
            </w:tcBorders>
            <w:vAlign w:val="center"/>
          </w:tcPr>
          <w:p w14:paraId="4D0FD7CE" w14:textId="4D57138C" w:rsidR="000817F8" w:rsidRPr="00BD2F0A" w:rsidRDefault="00390F6E" w:rsidP="00FE261B">
            <w:pPr>
              <w:ind w:right="89"/>
              <w:jc w:val="center"/>
            </w:pPr>
            <w:r>
              <w:t>16</w:t>
            </w:r>
            <w:r w:rsidRPr="00BD2F0A">
              <w:t xml:space="preserve"> </w:t>
            </w:r>
            <w:r w:rsidR="000817F8" w:rsidRPr="00BD2F0A">
              <w:t xml:space="preserve">de </w:t>
            </w:r>
            <w:r w:rsidR="007D5196">
              <w:t>abril</w:t>
            </w:r>
            <w:r w:rsidR="007D5196" w:rsidRPr="00BD2F0A">
              <w:t xml:space="preserve"> </w:t>
            </w:r>
            <w:r w:rsidR="000817F8" w:rsidRPr="00BD2F0A">
              <w:t>de 2019</w:t>
            </w:r>
          </w:p>
        </w:tc>
      </w:tr>
      <w:tr w:rsidR="007D5196" w:rsidRPr="00A31755" w14:paraId="0FA170C9" w14:textId="77777777" w:rsidTr="00925C1F">
        <w:trPr>
          <w:trHeight w:val="492"/>
          <w:jc w:val="center"/>
        </w:trPr>
        <w:tc>
          <w:tcPr>
            <w:tcW w:w="2832" w:type="pct"/>
            <w:tcBorders>
              <w:top w:val="single" w:sz="4" w:space="0" w:color="000000"/>
              <w:left w:val="single" w:sz="3" w:space="0" w:color="000000"/>
              <w:bottom w:val="single" w:sz="4" w:space="0" w:color="000000"/>
              <w:right w:val="single" w:sz="4" w:space="0" w:color="000000"/>
            </w:tcBorders>
            <w:vAlign w:val="center"/>
          </w:tcPr>
          <w:p w14:paraId="6A00FB42" w14:textId="0CDBCFB4" w:rsidR="007D5196" w:rsidRPr="00A31755" w:rsidRDefault="007D5196" w:rsidP="00FE261B">
            <w:pPr>
              <w:ind w:right="0"/>
              <w:jc w:val="center"/>
            </w:pPr>
            <w:r>
              <w:t>Cierre de la Convocatoria</w:t>
            </w:r>
          </w:p>
        </w:tc>
        <w:tc>
          <w:tcPr>
            <w:tcW w:w="2168" w:type="pct"/>
            <w:tcBorders>
              <w:top w:val="single" w:sz="4" w:space="0" w:color="000000"/>
              <w:left w:val="single" w:sz="4" w:space="0" w:color="000000"/>
              <w:bottom w:val="single" w:sz="4" w:space="0" w:color="000000"/>
              <w:right w:val="single" w:sz="4" w:space="0" w:color="000000"/>
            </w:tcBorders>
            <w:vAlign w:val="center"/>
          </w:tcPr>
          <w:p w14:paraId="42B407F1" w14:textId="3174B359" w:rsidR="007D5196" w:rsidRPr="00F913E4" w:rsidDel="007D5196" w:rsidRDefault="0087133E" w:rsidP="00FE261B">
            <w:pPr>
              <w:ind w:right="89"/>
              <w:jc w:val="center"/>
              <w:rPr>
                <w:b/>
              </w:rPr>
            </w:pPr>
            <w:r w:rsidRPr="00F913E4">
              <w:rPr>
                <w:b/>
              </w:rPr>
              <w:t xml:space="preserve">12 </w:t>
            </w:r>
            <w:r w:rsidR="007D5196" w:rsidRPr="00F913E4">
              <w:rPr>
                <w:b/>
              </w:rPr>
              <w:t>de junio de 2019</w:t>
            </w:r>
            <w:r w:rsidR="009B6822" w:rsidRPr="00F913E4">
              <w:rPr>
                <w:b/>
              </w:rPr>
              <w:t xml:space="preserve"> a las </w:t>
            </w:r>
            <w:r w:rsidR="009B6822" w:rsidRPr="00F913E4">
              <w:rPr>
                <w:b/>
                <w:u w:val="single"/>
              </w:rPr>
              <w:t>13:00 hora local UTC/GMT -5 horas</w:t>
            </w:r>
          </w:p>
        </w:tc>
      </w:tr>
      <w:tr w:rsidR="007D5196" w:rsidRPr="00A31755" w14:paraId="7365CF00" w14:textId="77777777" w:rsidTr="00925C1F">
        <w:trPr>
          <w:trHeight w:val="492"/>
          <w:jc w:val="center"/>
        </w:trPr>
        <w:tc>
          <w:tcPr>
            <w:tcW w:w="2832" w:type="pct"/>
            <w:tcBorders>
              <w:top w:val="single" w:sz="4" w:space="0" w:color="000000"/>
              <w:left w:val="single" w:sz="3" w:space="0" w:color="000000"/>
              <w:bottom w:val="single" w:sz="4" w:space="0" w:color="000000"/>
              <w:right w:val="single" w:sz="4" w:space="0" w:color="000000"/>
            </w:tcBorders>
            <w:vAlign w:val="center"/>
          </w:tcPr>
          <w:p w14:paraId="11866845" w14:textId="0A6AA2BB" w:rsidR="007D5196" w:rsidRPr="00A31755" w:rsidRDefault="007D5196" w:rsidP="00FE261B">
            <w:pPr>
              <w:ind w:right="0"/>
              <w:jc w:val="center"/>
            </w:pPr>
            <w:r>
              <w:t>Publicación de Resultados</w:t>
            </w:r>
          </w:p>
        </w:tc>
        <w:tc>
          <w:tcPr>
            <w:tcW w:w="2168" w:type="pct"/>
            <w:tcBorders>
              <w:top w:val="single" w:sz="4" w:space="0" w:color="000000"/>
              <w:left w:val="single" w:sz="4" w:space="0" w:color="000000"/>
              <w:bottom w:val="single" w:sz="4" w:space="0" w:color="000000"/>
              <w:right w:val="single" w:sz="4" w:space="0" w:color="000000"/>
            </w:tcBorders>
            <w:vAlign w:val="center"/>
          </w:tcPr>
          <w:p w14:paraId="6C5AD337" w14:textId="161E58FB" w:rsidR="007D5196" w:rsidDel="007D5196" w:rsidRDefault="007D5196" w:rsidP="00FE261B">
            <w:pPr>
              <w:ind w:right="89"/>
              <w:jc w:val="center"/>
            </w:pPr>
            <w:r>
              <w:t>10 de julio de 2019</w:t>
            </w:r>
          </w:p>
        </w:tc>
      </w:tr>
      <w:tr w:rsidR="007D5196" w:rsidRPr="00A31755" w14:paraId="24043A5B" w14:textId="77777777" w:rsidTr="00925C1F">
        <w:trPr>
          <w:trHeight w:val="492"/>
          <w:jc w:val="center"/>
        </w:trPr>
        <w:tc>
          <w:tcPr>
            <w:tcW w:w="2832" w:type="pct"/>
            <w:tcBorders>
              <w:top w:val="single" w:sz="4" w:space="0" w:color="000000"/>
              <w:left w:val="single" w:sz="3" w:space="0" w:color="000000"/>
              <w:bottom w:val="single" w:sz="4" w:space="0" w:color="000000"/>
              <w:right w:val="single" w:sz="4" w:space="0" w:color="000000"/>
            </w:tcBorders>
            <w:vAlign w:val="center"/>
          </w:tcPr>
          <w:p w14:paraId="6CF470D2" w14:textId="21DFB7E4" w:rsidR="007D5196" w:rsidRPr="00A31755" w:rsidRDefault="007D5196" w:rsidP="00FE261B">
            <w:pPr>
              <w:ind w:right="0"/>
              <w:jc w:val="center"/>
            </w:pPr>
            <w:r>
              <w:t>Fecha de inicio de las actividades</w:t>
            </w:r>
          </w:p>
        </w:tc>
        <w:tc>
          <w:tcPr>
            <w:tcW w:w="2168" w:type="pct"/>
            <w:tcBorders>
              <w:top w:val="single" w:sz="4" w:space="0" w:color="000000"/>
              <w:left w:val="single" w:sz="4" w:space="0" w:color="000000"/>
              <w:bottom w:val="single" w:sz="4" w:space="0" w:color="000000"/>
              <w:right w:val="single" w:sz="4" w:space="0" w:color="000000"/>
            </w:tcBorders>
            <w:vAlign w:val="center"/>
          </w:tcPr>
          <w:p w14:paraId="78991695" w14:textId="24676588" w:rsidR="007D5196" w:rsidDel="007D5196" w:rsidRDefault="00EF6677" w:rsidP="00FE261B">
            <w:pPr>
              <w:ind w:right="89"/>
              <w:jc w:val="center"/>
            </w:pPr>
            <w:r>
              <w:t xml:space="preserve">a partir del </w:t>
            </w:r>
            <w:r w:rsidR="007D5196">
              <w:t>10 de agosto de 2019</w:t>
            </w:r>
          </w:p>
        </w:tc>
      </w:tr>
      <w:tr w:rsidR="007D5196" w:rsidRPr="00A31755" w14:paraId="1EEF1A0A" w14:textId="77777777" w:rsidTr="00925C1F">
        <w:trPr>
          <w:trHeight w:val="492"/>
          <w:jc w:val="center"/>
        </w:trPr>
        <w:tc>
          <w:tcPr>
            <w:tcW w:w="2832" w:type="pct"/>
            <w:tcBorders>
              <w:top w:val="single" w:sz="4" w:space="0" w:color="000000"/>
              <w:left w:val="single" w:sz="3" w:space="0" w:color="000000"/>
              <w:bottom w:val="single" w:sz="4" w:space="0" w:color="000000"/>
              <w:right w:val="single" w:sz="4" w:space="0" w:color="000000"/>
            </w:tcBorders>
            <w:vAlign w:val="center"/>
          </w:tcPr>
          <w:p w14:paraId="2C2D3E99" w14:textId="1DA3B7CC" w:rsidR="007D5196" w:rsidRDefault="007D5196" w:rsidP="00FE261B">
            <w:pPr>
              <w:ind w:right="0"/>
              <w:jc w:val="center"/>
            </w:pPr>
            <w:r>
              <w:t>Plazo máximo de ejecución</w:t>
            </w:r>
          </w:p>
        </w:tc>
        <w:tc>
          <w:tcPr>
            <w:tcW w:w="2168" w:type="pct"/>
            <w:tcBorders>
              <w:top w:val="single" w:sz="4" w:space="0" w:color="000000"/>
              <w:left w:val="single" w:sz="4" w:space="0" w:color="000000"/>
              <w:bottom w:val="single" w:sz="4" w:space="0" w:color="000000"/>
              <w:right w:val="single" w:sz="4" w:space="0" w:color="000000"/>
            </w:tcBorders>
            <w:vAlign w:val="center"/>
          </w:tcPr>
          <w:p w14:paraId="5EC74D58" w14:textId="629C3DDB" w:rsidR="007D5196" w:rsidRDefault="007D5196" w:rsidP="00FE261B">
            <w:pPr>
              <w:ind w:right="89"/>
              <w:jc w:val="center"/>
            </w:pPr>
            <w:r>
              <w:t>31 de marzo de 2020</w:t>
            </w:r>
          </w:p>
        </w:tc>
      </w:tr>
    </w:tbl>
    <w:p w14:paraId="7110B801" w14:textId="77777777" w:rsidR="005A7585" w:rsidRDefault="005A7585" w:rsidP="005941C6"/>
    <w:p w14:paraId="3C3099B7" w14:textId="6FE8F391" w:rsidR="00F0520D" w:rsidRDefault="00F0520D" w:rsidP="005941C6"/>
    <w:p w14:paraId="66D48704" w14:textId="7751648C" w:rsidR="00F74D51" w:rsidRPr="00A31755" w:rsidRDefault="00F74D51" w:rsidP="00C74137">
      <w:pPr>
        <w:pStyle w:val="Ttulo2"/>
        <w:ind w:right="804"/>
      </w:pPr>
      <w:bookmarkStart w:id="330" w:name="_Toc535576111"/>
      <w:bookmarkStart w:id="331" w:name="_Toc535576197"/>
      <w:bookmarkStart w:id="332" w:name="_Toc2790214"/>
      <w:bookmarkStart w:id="333" w:name="_Toc4503582"/>
      <w:r w:rsidRPr="00A31755">
        <w:t>Consultas</w:t>
      </w:r>
      <w:bookmarkEnd w:id="330"/>
      <w:bookmarkEnd w:id="331"/>
      <w:bookmarkEnd w:id="332"/>
      <w:bookmarkEnd w:id="333"/>
    </w:p>
    <w:p w14:paraId="024CA290" w14:textId="77777777" w:rsidR="00F74D51" w:rsidRPr="00A31755" w:rsidRDefault="00F74D51" w:rsidP="005941C6"/>
    <w:p w14:paraId="1130A0AE" w14:textId="72BEAE15" w:rsidR="00062842" w:rsidRPr="00A31755" w:rsidRDefault="00B64E9E" w:rsidP="005941C6">
      <w:pPr>
        <w:rPr>
          <w:rStyle w:val="Hipervnculo"/>
          <w:rFonts w:eastAsia="Times New Roman"/>
        </w:rPr>
      </w:pPr>
      <w:r w:rsidRPr="00A47D40">
        <w:t xml:space="preserve">Las consultas sobre </w:t>
      </w:r>
      <w:r w:rsidR="00F74D51" w:rsidRPr="00A31755">
        <w:t xml:space="preserve">el contenido de </w:t>
      </w:r>
      <w:r w:rsidRPr="00A31755">
        <w:t>las bases</w:t>
      </w:r>
      <w:r w:rsidR="00F74D51" w:rsidRPr="00A31755">
        <w:t xml:space="preserve"> podrán realizarse vía correo electrónico</w:t>
      </w:r>
      <w:r w:rsidR="00F149E6">
        <w:t>:</w:t>
      </w:r>
      <w:r w:rsidR="00F74D51" w:rsidRPr="00A31755">
        <w:t xml:space="preserve"> </w:t>
      </w:r>
      <w:hyperlink r:id="rId11" w:history="1">
        <w:r w:rsidR="00062842" w:rsidRPr="00A31755">
          <w:rPr>
            <w:rStyle w:val="Hipervnculo"/>
            <w:rFonts w:eastAsia="Times New Roman"/>
          </w:rPr>
          <w:t>convocatorias@fondecyt.gob.pe</w:t>
        </w:r>
      </w:hyperlink>
    </w:p>
    <w:p w14:paraId="4B3647D8" w14:textId="77777777" w:rsidR="00F74D51" w:rsidRPr="00A31755" w:rsidRDefault="00F74D51" w:rsidP="005941C6"/>
    <w:p w14:paraId="7C6F0434" w14:textId="326D8706" w:rsidR="00B64E9E" w:rsidRPr="00A31755" w:rsidRDefault="00B64E9E" w:rsidP="005941C6">
      <w:r w:rsidRPr="00A31755">
        <w:t xml:space="preserve">Las consultas sobre el </w:t>
      </w:r>
      <w:r w:rsidR="00F74D51" w:rsidRPr="00A31755">
        <w:t xml:space="preserve">funcionamiento del </w:t>
      </w:r>
      <w:r w:rsidRPr="00A31755">
        <w:t>sistema</w:t>
      </w:r>
      <w:r w:rsidR="00F74D51" w:rsidRPr="00A31755">
        <w:t xml:space="preserve"> en línea deben</w:t>
      </w:r>
      <w:r w:rsidRPr="00A31755">
        <w:t xml:space="preserve"> ser dirigidas al correo de</w:t>
      </w:r>
      <w:r w:rsidR="00F74D51" w:rsidRPr="00A31755">
        <w:t xml:space="preserve"> ayuda del sistema</w:t>
      </w:r>
      <w:r w:rsidRPr="00A31755">
        <w:t xml:space="preserve">: </w:t>
      </w:r>
      <w:hyperlink r:id="rId12" w:history="1">
        <w:r w:rsidR="00287D67" w:rsidRPr="00626AB8">
          <w:rPr>
            <w:rStyle w:val="Hipervnculo"/>
            <w:rFonts w:eastAsia="Times New Roman"/>
          </w:rPr>
          <w:t>mesadeayuda@concytec.gob.pe</w:t>
        </w:r>
      </w:hyperlink>
    </w:p>
    <w:p w14:paraId="4A013DD2" w14:textId="77777777" w:rsidR="00B64E9E" w:rsidRPr="00A31755" w:rsidRDefault="00B64E9E" w:rsidP="005941C6">
      <w:r w:rsidRPr="00A31755">
        <w:t xml:space="preserve"> </w:t>
      </w:r>
    </w:p>
    <w:p w14:paraId="2CAD6FBE" w14:textId="04F69EF8" w:rsidR="00B64E9E" w:rsidRPr="00A31755" w:rsidRDefault="00B64E9E" w:rsidP="005941C6">
      <w:r w:rsidRPr="00A31755">
        <w:t xml:space="preserve">Las consultas sobre resultados </w:t>
      </w:r>
      <w:r w:rsidR="00F74D51" w:rsidRPr="00A31755">
        <w:t>del concurso deben ser dirigidas al correo</w:t>
      </w:r>
      <w:r w:rsidRPr="00A31755">
        <w:t xml:space="preserve">: </w:t>
      </w:r>
      <w:hyperlink r:id="rId13" w:history="1">
        <w:r w:rsidR="00062842" w:rsidRPr="00A31755">
          <w:rPr>
            <w:rStyle w:val="Hipervnculo"/>
            <w:rFonts w:eastAsia="Times New Roman"/>
          </w:rPr>
          <w:t>activatuconsulta@fondecyt.gob.pe</w:t>
        </w:r>
      </w:hyperlink>
    </w:p>
    <w:p w14:paraId="14A48652" w14:textId="77777777" w:rsidR="00B64E9E" w:rsidRPr="00A31755" w:rsidRDefault="00B64E9E" w:rsidP="005941C6">
      <w:r w:rsidRPr="00A31755">
        <w:t xml:space="preserve"> </w:t>
      </w:r>
    </w:p>
    <w:p w14:paraId="06C1B768" w14:textId="7411A933" w:rsidR="00B64E9E" w:rsidRDefault="00B64E9E" w:rsidP="005941C6">
      <w:r w:rsidRPr="00A31755">
        <w:t>Las consultas con relación al registro y</w:t>
      </w:r>
      <w:r w:rsidR="00F74D51" w:rsidRPr="00A31755">
        <w:t xml:space="preserve"> funcionamiento del </w:t>
      </w:r>
      <w:r w:rsidR="00B671DE">
        <w:t>CTI Vitae</w:t>
      </w:r>
      <w:r w:rsidR="00B671DE" w:rsidRPr="00A31755">
        <w:t xml:space="preserve"> </w:t>
      </w:r>
      <w:r w:rsidRPr="00A31755">
        <w:t>debe</w:t>
      </w:r>
      <w:r w:rsidR="00F74D51" w:rsidRPr="00A31755">
        <w:t xml:space="preserve">n dirigirse al </w:t>
      </w:r>
      <w:r w:rsidRPr="00A31755">
        <w:t>correo</w:t>
      </w:r>
      <w:r w:rsidR="00F74D51" w:rsidRPr="00A31755">
        <w:t xml:space="preserve"> de apoyo del sistema:</w:t>
      </w:r>
      <w:r w:rsidRPr="00A31755">
        <w:t xml:space="preserve"> </w:t>
      </w:r>
      <w:r w:rsidR="00542A36">
        <w:rPr>
          <w:color w:val="222222"/>
          <w:shd w:val="clear" w:color="auto" w:fill="FFFFFF"/>
        </w:rPr>
        <w:t> </w:t>
      </w:r>
      <w:hyperlink r:id="rId14" w:tgtFrame="_blank" w:history="1">
        <w:r w:rsidR="00542A36">
          <w:rPr>
            <w:rStyle w:val="Hipervnculo"/>
            <w:color w:val="1155CC"/>
            <w:shd w:val="clear" w:color="auto" w:fill="FFFFFF"/>
          </w:rPr>
          <w:t>ctivitae@concytec.gob.pe</w:t>
        </w:r>
      </w:hyperlink>
      <w:r w:rsidR="00542A36">
        <w:t xml:space="preserve"> </w:t>
      </w:r>
      <w:r w:rsidR="00F55F6A">
        <w:rPr>
          <w:u w:val="single" w:color="4471C4"/>
        </w:rPr>
        <w:t xml:space="preserve"> </w:t>
      </w:r>
      <w:r w:rsidRPr="00A31755">
        <w:t xml:space="preserve"> </w:t>
      </w:r>
    </w:p>
    <w:p w14:paraId="11566520" w14:textId="3A723F16" w:rsidR="00390F6E" w:rsidRDefault="00390F6E" w:rsidP="005941C6"/>
    <w:p w14:paraId="4BEB0D40" w14:textId="42E50282" w:rsidR="00390F6E" w:rsidRPr="00A31755" w:rsidRDefault="00390F6E" w:rsidP="005941C6">
      <w:r w:rsidRPr="002931BF">
        <w:t xml:space="preserve">Las consultas a CONICYT podrá realizarlas a través de </w:t>
      </w:r>
      <w:hyperlink r:id="rId15" w:history="1">
        <w:r w:rsidR="00EF6677" w:rsidRPr="006F0BC1">
          <w:rPr>
            <w:rStyle w:val="Hipervnculo"/>
          </w:rPr>
          <w:t>https://ayuda.conicyt.cl</w:t>
        </w:r>
      </w:hyperlink>
    </w:p>
    <w:p w14:paraId="03A03B8E" w14:textId="1E957195" w:rsidR="005941C6" w:rsidRDefault="00B64E9E" w:rsidP="005941C6">
      <w:r w:rsidRPr="00A31755">
        <w:t xml:space="preserve"> </w:t>
      </w:r>
    </w:p>
    <w:p w14:paraId="663314FA" w14:textId="77777777" w:rsidR="005941C6" w:rsidRDefault="005941C6" w:rsidP="005941C6">
      <w:r>
        <w:br w:type="page"/>
      </w:r>
    </w:p>
    <w:p w14:paraId="351974C7" w14:textId="5AD4B0BF" w:rsidR="00B24B28" w:rsidRPr="00A31755" w:rsidRDefault="00B24B28" w:rsidP="00C74137">
      <w:pPr>
        <w:pStyle w:val="Ttulo1"/>
        <w:ind w:right="804"/>
      </w:pPr>
      <w:bookmarkStart w:id="334" w:name="_Toc535576112"/>
      <w:bookmarkStart w:id="335" w:name="_Toc535576198"/>
      <w:bookmarkStart w:id="336" w:name="_Toc2790215"/>
      <w:bookmarkStart w:id="337" w:name="_Toc4503583"/>
      <w:r w:rsidRPr="00A31755">
        <w:lastRenderedPageBreak/>
        <w:t>EVALUACI</w:t>
      </w:r>
      <w:r w:rsidR="009B6822">
        <w:t>Ó</w:t>
      </w:r>
      <w:r w:rsidRPr="00A31755">
        <w:t>N, SELECCIÓN Y RESULTADOS</w:t>
      </w:r>
      <w:bookmarkEnd w:id="334"/>
      <w:bookmarkEnd w:id="335"/>
      <w:bookmarkEnd w:id="336"/>
      <w:bookmarkEnd w:id="337"/>
      <w:r w:rsidRPr="00A31755">
        <w:t xml:space="preserve"> </w:t>
      </w:r>
    </w:p>
    <w:p w14:paraId="2CA1C6FE" w14:textId="77777777" w:rsidR="00B24B28" w:rsidRPr="00A31755" w:rsidRDefault="00B24B28" w:rsidP="005941C6"/>
    <w:p w14:paraId="555BC9CD" w14:textId="056CB6CB" w:rsidR="00B24B28" w:rsidRPr="00A31755" w:rsidRDefault="00B671DE" w:rsidP="005941C6">
      <w:r w:rsidRPr="00B671DE">
        <w:t>FONDECYT</w:t>
      </w:r>
      <w:r w:rsidR="005941C6">
        <w:t>–</w:t>
      </w:r>
      <w:r w:rsidRPr="00B671DE">
        <w:t>CONCYTEC</w:t>
      </w:r>
      <w:r>
        <w:t xml:space="preserve"> </w:t>
      </w:r>
      <w:r w:rsidRPr="00B671DE">
        <w:t xml:space="preserve">y CONICYT evaluarán por separado las propuestas, </w:t>
      </w:r>
      <w:proofErr w:type="gramStart"/>
      <w:r w:rsidRPr="00B671DE">
        <w:t>de acuerdo a</w:t>
      </w:r>
      <w:proofErr w:type="gramEnd"/>
      <w:r w:rsidRPr="00B671DE">
        <w:t xml:space="preserve"> la reglamentación establecida en las respectivas bases de concurso y a sus propias normas institucionales</w:t>
      </w:r>
      <w:r w:rsidR="00B24B28" w:rsidRPr="00A31755">
        <w:t>.</w:t>
      </w:r>
    </w:p>
    <w:p w14:paraId="3D599AE9" w14:textId="36964C5E" w:rsidR="00B24B28" w:rsidRDefault="00B24B28" w:rsidP="005941C6"/>
    <w:p w14:paraId="100B08E0" w14:textId="7B14B4DD" w:rsidR="00B671DE" w:rsidRDefault="00B671DE" w:rsidP="005941C6">
      <w:r>
        <w:t>La propuesta deberá promover el fortalecimiento de una red de investigación peruano-chilena.</w:t>
      </w:r>
    </w:p>
    <w:p w14:paraId="008AB7E9" w14:textId="77777777" w:rsidR="00B671DE" w:rsidRDefault="00B671DE" w:rsidP="005941C6"/>
    <w:p w14:paraId="3198A387" w14:textId="0E0C5AEC" w:rsidR="00B24B28" w:rsidRPr="00A31755" w:rsidRDefault="00B24B28" w:rsidP="005941C6">
      <w:r w:rsidRPr="00A31755">
        <w:t xml:space="preserve">Durante este proceso, </w:t>
      </w:r>
      <w:r w:rsidR="00D53BF3" w:rsidRPr="00A31755">
        <w:t>FONDECYT</w:t>
      </w:r>
      <w:r w:rsidRPr="00A31755">
        <w:t xml:space="preserve"> podrá solicitar al postulante información o documentación aclaratoria, manteniendo el principio de equidad para todos los postulantes.</w:t>
      </w:r>
    </w:p>
    <w:p w14:paraId="47C64570" w14:textId="77777777" w:rsidR="00B24B28" w:rsidRPr="00A31755" w:rsidRDefault="00B24B28" w:rsidP="005941C6"/>
    <w:p w14:paraId="1C62B9E6" w14:textId="36A2DC18" w:rsidR="00B24B28" w:rsidRDefault="00B24B28" w:rsidP="005941C6">
      <w:r w:rsidRPr="00A31755">
        <w:t xml:space="preserve">Así mismo, </w:t>
      </w:r>
      <w:r w:rsidR="00D53BF3" w:rsidRPr="00A31755">
        <w:t>FONDECYT</w:t>
      </w:r>
      <w:r w:rsidRPr="00A31755">
        <w:t xml:space="preserve"> podrá hacer us</w:t>
      </w:r>
      <w:r w:rsidR="0087047E" w:rsidRPr="00A31755">
        <w:t>o de herramientas para detección</w:t>
      </w:r>
      <w:r w:rsidRPr="00A31755">
        <w:t xml:space="preserve"> de plagio. De detectarse algún plagio o falsedad durante el proceso de evaluación, selección o ejecución, se tomarán las me</w:t>
      </w:r>
      <w:r w:rsidR="0087047E" w:rsidRPr="00A31755">
        <w:t>d</w:t>
      </w:r>
      <w:r w:rsidRPr="00A31755">
        <w:t xml:space="preserve">idas </w:t>
      </w:r>
      <w:proofErr w:type="gramStart"/>
      <w:r w:rsidRPr="00A31755">
        <w:t>de acuerdo a</w:t>
      </w:r>
      <w:proofErr w:type="gramEnd"/>
      <w:r w:rsidRPr="00A31755">
        <w:t xml:space="preserve"> la Directiva 01-2017-FONDECYT-DE que aprueba los lineamientos para la inscripción y exclusión del Registro de No Elegibles </w:t>
      </w:r>
      <w:r w:rsidR="00B671DE">
        <w:t>–</w:t>
      </w:r>
      <w:r w:rsidR="0087047E" w:rsidRPr="00A31755">
        <w:t xml:space="preserve"> RENOES</w:t>
      </w:r>
      <w:r w:rsidR="00B671DE">
        <w:t>.</w:t>
      </w:r>
    </w:p>
    <w:p w14:paraId="20E26022" w14:textId="278EC2E8" w:rsidR="005062E9" w:rsidRDefault="005062E9" w:rsidP="005941C6"/>
    <w:p w14:paraId="2AD80DDB" w14:textId="286FD804" w:rsidR="005062E9" w:rsidRPr="00A31755" w:rsidRDefault="005062E9" w:rsidP="005941C6">
      <w:r>
        <w:t>Podrá ser seleccionada ganadora s</w:t>
      </w:r>
      <w:r w:rsidR="002931BF">
        <w:t>o</w:t>
      </w:r>
      <w:r>
        <w:t>lo una propuesta por dependencia.</w:t>
      </w:r>
    </w:p>
    <w:p w14:paraId="2FF85594" w14:textId="0D844BA5" w:rsidR="00B24B28" w:rsidRDefault="00B24B28" w:rsidP="005941C6"/>
    <w:p w14:paraId="58E11355" w14:textId="77777777" w:rsidR="00F0520D" w:rsidRPr="00F0520D" w:rsidRDefault="00F0520D" w:rsidP="00FE261B">
      <w:bookmarkStart w:id="338" w:name="_Toc535240126"/>
      <w:bookmarkStart w:id="339" w:name="_Toc535576113"/>
      <w:bookmarkStart w:id="340" w:name="_Toc535576199"/>
      <w:bookmarkStart w:id="341" w:name="_Toc535576377"/>
      <w:bookmarkStart w:id="342" w:name="_Toc535936015"/>
      <w:bookmarkStart w:id="343" w:name="_Toc535936094"/>
      <w:bookmarkStart w:id="344" w:name="_Toc535936142"/>
      <w:bookmarkStart w:id="345" w:name="_Toc536454979"/>
      <w:bookmarkStart w:id="346" w:name="_Toc795238"/>
      <w:bookmarkStart w:id="347" w:name="_Toc795984"/>
      <w:bookmarkStart w:id="348" w:name="_Toc1736389"/>
      <w:bookmarkStart w:id="349" w:name="_Toc2674495"/>
      <w:bookmarkStart w:id="350" w:name="_Toc2674536"/>
      <w:bookmarkStart w:id="351" w:name="_Toc2674633"/>
      <w:bookmarkStart w:id="352" w:name="_Toc2789792"/>
      <w:bookmarkStart w:id="353" w:name="_Toc2789948"/>
      <w:bookmarkStart w:id="354" w:name="_Toc2789992"/>
      <w:bookmarkStart w:id="355" w:name="_Toc2790216"/>
      <w:bookmarkStart w:id="356" w:name="_Toc2790699"/>
      <w:bookmarkStart w:id="357" w:name="_Toc3917061"/>
      <w:bookmarkStart w:id="358" w:name="_Toc3917231"/>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05079F1" w14:textId="77777777" w:rsidR="00FE261B" w:rsidRPr="00FE261B" w:rsidRDefault="00FE261B" w:rsidP="00FE261B">
      <w:pPr>
        <w:pStyle w:val="Prrafodelista"/>
        <w:keepNext/>
        <w:keepLines/>
        <w:numPr>
          <w:ilvl w:val="0"/>
          <w:numId w:val="1"/>
        </w:numPr>
        <w:spacing w:after="0"/>
        <w:ind w:right="804"/>
        <w:jc w:val="both"/>
        <w:outlineLvl w:val="1"/>
        <w:rPr>
          <w:rFonts w:ascii="Arial" w:eastAsia="Arial" w:hAnsi="Arial" w:cs="Arial"/>
          <w:b/>
          <w:caps/>
          <w:vanish/>
          <w:kern w:val="0"/>
          <w:lang w:eastAsia="es-PE"/>
        </w:rPr>
      </w:pPr>
      <w:bookmarkStart w:id="359" w:name="_Toc4503584"/>
      <w:bookmarkStart w:id="360" w:name="_Toc535576114"/>
      <w:bookmarkStart w:id="361" w:name="_Toc535576200"/>
      <w:bookmarkStart w:id="362" w:name="_Toc2790217"/>
      <w:bookmarkEnd w:id="359"/>
    </w:p>
    <w:p w14:paraId="64F7D678" w14:textId="19B92F18" w:rsidR="001630D0" w:rsidRPr="00A31755" w:rsidRDefault="00145761" w:rsidP="00FE261B">
      <w:pPr>
        <w:pStyle w:val="Ttulo2"/>
      </w:pPr>
      <w:bookmarkStart w:id="363" w:name="_Toc4503585"/>
      <w:r w:rsidRPr="00A31755">
        <w:t>Etapas del Proceso de Evaluación y Selección</w:t>
      </w:r>
      <w:bookmarkEnd w:id="360"/>
      <w:bookmarkEnd w:id="361"/>
      <w:bookmarkEnd w:id="362"/>
      <w:bookmarkEnd w:id="363"/>
    </w:p>
    <w:p w14:paraId="12EBB348" w14:textId="77777777" w:rsidR="001630D0" w:rsidRPr="00A31755" w:rsidRDefault="001630D0" w:rsidP="00E948CB">
      <w:pPr>
        <w:pStyle w:val="Ttulo3"/>
        <w:numPr>
          <w:ilvl w:val="0"/>
          <w:numId w:val="0"/>
        </w:numPr>
        <w:ind w:right="804"/>
        <w:jc w:val="left"/>
      </w:pPr>
    </w:p>
    <w:p w14:paraId="77498408" w14:textId="41007D49" w:rsidR="001630D0" w:rsidRPr="00A47D40" w:rsidRDefault="001630D0" w:rsidP="00E948CB">
      <w:pPr>
        <w:pStyle w:val="Ttulo3"/>
        <w:ind w:left="709" w:right="804"/>
        <w:jc w:val="left"/>
      </w:pPr>
      <w:bookmarkStart w:id="364" w:name="_Toc509842750"/>
      <w:bookmarkStart w:id="365" w:name="_Toc514424169"/>
      <w:bookmarkStart w:id="366" w:name="_Toc514934342"/>
      <w:bookmarkStart w:id="367" w:name="_Toc535240128"/>
      <w:bookmarkStart w:id="368" w:name="_Toc535576115"/>
      <w:bookmarkStart w:id="369" w:name="_Toc535576201"/>
      <w:bookmarkStart w:id="370" w:name="_Toc535576379"/>
      <w:bookmarkStart w:id="371" w:name="_Toc535936144"/>
      <w:bookmarkStart w:id="372" w:name="_Toc536454981"/>
      <w:bookmarkStart w:id="373" w:name="_Toc795240"/>
      <w:bookmarkStart w:id="374" w:name="_Toc795986"/>
      <w:bookmarkStart w:id="375" w:name="_Toc2790218"/>
      <w:bookmarkStart w:id="376" w:name="_Toc4503586"/>
      <w:r w:rsidRPr="00A47D40">
        <w:t>Elegibilidad</w:t>
      </w:r>
      <w:bookmarkEnd w:id="364"/>
      <w:bookmarkEnd w:id="365"/>
      <w:bookmarkEnd w:id="366"/>
      <w:bookmarkEnd w:id="367"/>
      <w:bookmarkEnd w:id="368"/>
      <w:bookmarkEnd w:id="369"/>
      <w:bookmarkEnd w:id="370"/>
      <w:bookmarkEnd w:id="371"/>
      <w:bookmarkEnd w:id="372"/>
      <w:bookmarkEnd w:id="373"/>
      <w:bookmarkEnd w:id="374"/>
      <w:bookmarkEnd w:id="375"/>
      <w:bookmarkEnd w:id="376"/>
    </w:p>
    <w:p w14:paraId="5A5B0D8F" w14:textId="77777777" w:rsidR="001630D0" w:rsidRPr="00A31755" w:rsidRDefault="001630D0" w:rsidP="005941C6"/>
    <w:p w14:paraId="63B5C8B7" w14:textId="233D57AA" w:rsidR="001238BD" w:rsidRDefault="001238BD" w:rsidP="005941C6">
      <w:r>
        <w:t>Esta etapa será realizada tanto por FONDECYT–CONCYTEC como por CONICYT, respecto del cumplimiento por parte de las propuestas a los requisitos de postulación que establecen respectivamente cada entidad financiadora en sus correspondientes bases de concurso. Todas las propuestas consideradas admisibles pasarán a la etapa de evaluación.</w:t>
      </w:r>
    </w:p>
    <w:p w14:paraId="4FE20133" w14:textId="77777777" w:rsidR="001238BD" w:rsidRDefault="001238BD" w:rsidP="005941C6"/>
    <w:p w14:paraId="7223FB17" w14:textId="34421F49" w:rsidR="001630D0" w:rsidRDefault="001630D0" w:rsidP="005941C6">
      <w:r w:rsidRPr="00A31755">
        <w:t>En esta etapa, se verifican los requisitos de elegibilidad según lo dispuesto en el numeral 3.</w:t>
      </w:r>
      <w:r w:rsidR="00DA0631" w:rsidRPr="00A31755">
        <w:t>2</w:t>
      </w:r>
      <w:r w:rsidRPr="00A31755">
        <w:t xml:space="preserve"> de las presentes Bases. El cumplimiento o incumplimiento de dichos requisitos determinan las postulaciones Aptas y No Aptas, respectivamente.</w:t>
      </w:r>
    </w:p>
    <w:p w14:paraId="18BD174D" w14:textId="77777777" w:rsidR="00F93B15" w:rsidRPr="00A31755" w:rsidRDefault="00F93B15" w:rsidP="005941C6"/>
    <w:p w14:paraId="547CDDEF" w14:textId="50852953" w:rsidR="001630D0" w:rsidRPr="00A31755" w:rsidRDefault="00F93B15" w:rsidP="005941C6">
      <w:r>
        <w:t>La verificación de documentos de elegibilidad se podrá realizar en paralelo a la etapa de evaluación.</w:t>
      </w:r>
    </w:p>
    <w:p w14:paraId="7AE75D3E" w14:textId="77777777" w:rsidR="00404058" w:rsidRPr="00A31755" w:rsidRDefault="00404058" w:rsidP="005941C6"/>
    <w:p w14:paraId="555AFFE0" w14:textId="57ACEC58" w:rsidR="001630D0" w:rsidRPr="00644960" w:rsidRDefault="001630D0" w:rsidP="00E948CB">
      <w:pPr>
        <w:pStyle w:val="Ttulo3"/>
        <w:ind w:left="709" w:right="804"/>
        <w:jc w:val="left"/>
      </w:pPr>
      <w:bookmarkStart w:id="377" w:name="_Toc509842751"/>
      <w:bookmarkStart w:id="378" w:name="_Toc514424170"/>
      <w:bookmarkStart w:id="379" w:name="_Toc514934343"/>
      <w:bookmarkStart w:id="380" w:name="_Toc535240129"/>
      <w:bookmarkStart w:id="381" w:name="_Toc535576116"/>
      <w:bookmarkStart w:id="382" w:name="_Toc535576202"/>
      <w:bookmarkStart w:id="383" w:name="_Toc535576380"/>
      <w:bookmarkStart w:id="384" w:name="_Toc535936145"/>
      <w:bookmarkStart w:id="385" w:name="_Toc536454982"/>
      <w:bookmarkStart w:id="386" w:name="_Toc795241"/>
      <w:bookmarkStart w:id="387" w:name="_Toc795987"/>
      <w:bookmarkStart w:id="388" w:name="_Toc2790219"/>
      <w:bookmarkStart w:id="389" w:name="_Toc4503587"/>
      <w:r w:rsidRPr="00644960">
        <w:t>Evaluación</w:t>
      </w:r>
      <w:bookmarkEnd w:id="377"/>
      <w:bookmarkEnd w:id="378"/>
      <w:bookmarkEnd w:id="379"/>
      <w:bookmarkEnd w:id="380"/>
      <w:bookmarkEnd w:id="381"/>
      <w:bookmarkEnd w:id="382"/>
      <w:bookmarkEnd w:id="383"/>
      <w:bookmarkEnd w:id="384"/>
      <w:bookmarkEnd w:id="385"/>
      <w:bookmarkEnd w:id="386"/>
      <w:bookmarkEnd w:id="387"/>
      <w:bookmarkEnd w:id="388"/>
      <w:bookmarkEnd w:id="389"/>
    </w:p>
    <w:p w14:paraId="1F171D5A" w14:textId="77777777" w:rsidR="001630D0" w:rsidRPr="00A31755" w:rsidRDefault="001630D0" w:rsidP="005941C6"/>
    <w:p w14:paraId="54CDCB87" w14:textId="7CFDF896" w:rsidR="001630D0" w:rsidRDefault="001630D0" w:rsidP="005941C6">
      <w:r w:rsidRPr="00A31755">
        <w:t xml:space="preserve">En esta etapa se realiza la evaluación de las postulaciones aptas, la cual es realizada </w:t>
      </w:r>
      <w:r w:rsidR="00A90445">
        <w:t>tanto por FONDECYT</w:t>
      </w:r>
      <w:r w:rsidR="005941C6">
        <w:t>–</w:t>
      </w:r>
      <w:r w:rsidR="00A90445">
        <w:t>CONCYTEC como por CONICYT</w:t>
      </w:r>
      <w:r w:rsidR="00991478">
        <w:t>.</w:t>
      </w:r>
    </w:p>
    <w:p w14:paraId="2CCDA97B" w14:textId="77777777" w:rsidR="00A90445" w:rsidRPr="00A31755" w:rsidRDefault="00A90445" w:rsidP="005941C6"/>
    <w:p w14:paraId="5A47C3A2" w14:textId="77777777" w:rsidR="001630D0" w:rsidRPr="00A31755" w:rsidRDefault="001630D0" w:rsidP="005941C6">
      <w:r w:rsidRPr="00A31755">
        <w:t>La evaluación externa se basa en la siguiente escala:</w:t>
      </w:r>
    </w:p>
    <w:p w14:paraId="0E28FB4A" w14:textId="44212B08" w:rsidR="00F114DC" w:rsidRDefault="00F114DC" w:rsidP="005941C6"/>
    <w:p w14:paraId="477CBC28" w14:textId="77777777" w:rsidR="005941C6" w:rsidRPr="00A31755" w:rsidRDefault="005941C6" w:rsidP="005941C6"/>
    <w:tbl>
      <w:tblPr>
        <w:tblStyle w:val="3"/>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1507"/>
        <w:gridCol w:w="1507"/>
        <w:gridCol w:w="1507"/>
        <w:gridCol w:w="1507"/>
        <w:gridCol w:w="1507"/>
      </w:tblGrid>
      <w:tr w:rsidR="0050443D" w:rsidRPr="00A31755" w14:paraId="221F8E9A" w14:textId="77777777" w:rsidTr="007F1E8E">
        <w:tc>
          <w:tcPr>
            <w:tcW w:w="9041" w:type="dxa"/>
            <w:gridSpan w:val="6"/>
            <w:shd w:val="clear" w:color="auto" w:fill="D9D9D9" w:themeFill="background1" w:themeFillShade="D9"/>
          </w:tcPr>
          <w:p w14:paraId="553D0CC4" w14:textId="77777777" w:rsidR="000754D0" w:rsidRPr="00A47D40" w:rsidRDefault="000754D0" w:rsidP="00FE261B">
            <w:pPr>
              <w:ind w:right="0"/>
              <w:jc w:val="center"/>
            </w:pPr>
            <w:r w:rsidRPr="00A31755">
              <w:lastRenderedPageBreak/>
              <w:t>Escala de Calificación</w:t>
            </w:r>
          </w:p>
        </w:tc>
      </w:tr>
      <w:tr w:rsidR="0050443D" w:rsidRPr="00A31755" w14:paraId="65081ECF" w14:textId="77777777" w:rsidTr="00BB7120">
        <w:tc>
          <w:tcPr>
            <w:tcW w:w="1506" w:type="dxa"/>
            <w:shd w:val="clear" w:color="auto" w:fill="F2F2F2" w:themeFill="background1" w:themeFillShade="F2"/>
            <w:vAlign w:val="center"/>
          </w:tcPr>
          <w:p w14:paraId="2FAE63CB" w14:textId="77777777" w:rsidR="000754D0" w:rsidRPr="00A47D40" w:rsidRDefault="000754D0" w:rsidP="00FE261B">
            <w:pPr>
              <w:ind w:right="143"/>
              <w:jc w:val="center"/>
            </w:pPr>
            <w:r w:rsidRPr="00A31755">
              <w:t>No cumple con el criterio</w:t>
            </w:r>
          </w:p>
        </w:tc>
        <w:tc>
          <w:tcPr>
            <w:tcW w:w="1507" w:type="dxa"/>
            <w:shd w:val="clear" w:color="auto" w:fill="F2F2F2" w:themeFill="background1" w:themeFillShade="F2"/>
            <w:vAlign w:val="center"/>
          </w:tcPr>
          <w:p w14:paraId="50371EEA" w14:textId="77777777" w:rsidR="000754D0" w:rsidRPr="00A47D40" w:rsidRDefault="000754D0" w:rsidP="00FE261B">
            <w:pPr>
              <w:ind w:right="99"/>
              <w:jc w:val="center"/>
            </w:pPr>
            <w:r w:rsidRPr="00A31755">
              <w:t>Deficiente</w:t>
            </w:r>
          </w:p>
        </w:tc>
        <w:tc>
          <w:tcPr>
            <w:tcW w:w="1507" w:type="dxa"/>
            <w:shd w:val="clear" w:color="auto" w:fill="F2F2F2" w:themeFill="background1" w:themeFillShade="F2"/>
            <w:vAlign w:val="center"/>
          </w:tcPr>
          <w:p w14:paraId="6DA9CB60" w14:textId="77777777" w:rsidR="000754D0" w:rsidRPr="00A47D40" w:rsidRDefault="000754D0" w:rsidP="00FE261B">
            <w:pPr>
              <w:ind w:right="42"/>
              <w:jc w:val="center"/>
            </w:pPr>
            <w:r w:rsidRPr="00A31755">
              <w:t>Regular</w:t>
            </w:r>
          </w:p>
        </w:tc>
        <w:tc>
          <w:tcPr>
            <w:tcW w:w="1507" w:type="dxa"/>
            <w:shd w:val="clear" w:color="auto" w:fill="F2F2F2" w:themeFill="background1" w:themeFillShade="F2"/>
            <w:vAlign w:val="center"/>
          </w:tcPr>
          <w:p w14:paraId="25EC0FF2" w14:textId="77777777" w:rsidR="000754D0" w:rsidRPr="00A47D40" w:rsidRDefault="000754D0" w:rsidP="00FE261B">
            <w:pPr>
              <w:ind w:right="127"/>
              <w:jc w:val="center"/>
            </w:pPr>
            <w:r w:rsidRPr="00A31755">
              <w:t>Bue</w:t>
            </w:r>
            <w:r w:rsidR="0050443D" w:rsidRPr="00A31755">
              <w:t>no</w:t>
            </w:r>
          </w:p>
        </w:tc>
        <w:tc>
          <w:tcPr>
            <w:tcW w:w="1507" w:type="dxa"/>
            <w:shd w:val="clear" w:color="auto" w:fill="F2F2F2" w:themeFill="background1" w:themeFillShade="F2"/>
            <w:vAlign w:val="center"/>
          </w:tcPr>
          <w:p w14:paraId="6C2C8A4F" w14:textId="77777777" w:rsidR="000754D0" w:rsidRPr="00A47D40" w:rsidRDefault="000754D0" w:rsidP="00FE261B">
            <w:pPr>
              <w:ind w:right="83"/>
              <w:jc w:val="center"/>
            </w:pPr>
            <w:r w:rsidRPr="00A31755">
              <w:t>Muy Buen</w:t>
            </w:r>
            <w:r w:rsidR="00F114DC" w:rsidRPr="00A31755">
              <w:t>o</w:t>
            </w:r>
          </w:p>
        </w:tc>
        <w:tc>
          <w:tcPr>
            <w:tcW w:w="1507" w:type="dxa"/>
            <w:shd w:val="clear" w:color="auto" w:fill="F2F2F2" w:themeFill="background1" w:themeFillShade="F2"/>
            <w:vAlign w:val="center"/>
          </w:tcPr>
          <w:p w14:paraId="03C2D8E9" w14:textId="77777777" w:rsidR="000754D0" w:rsidRPr="00A47D40" w:rsidRDefault="000754D0" w:rsidP="00FE261B">
            <w:pPr>
              <w:ind w:right="27"/>
              <w:jc w:val="center"/>
            </w:pPr>
            <w:proofErr w:type="spellStart"/>
            <w:proofErr w:type="gramStart"/>
            <w:r w:rsidRPr="00A31755">
              <w:t>Sobre-saliente</w:t>
            </w:r>
            <w:proofErr w:type="spellEnd"/>
            <w:proofErr w:type="gramEnd"/>
          </w:p>
        </w:tc>
      </w:tr>
      <w:tr w:rsidR="00F114DC" w:rsidRPr="00A31755" w14:paraId="2C07EA08" w14:textId="77777777" w:rsidTr="00BB7120">
        <w:tc>
          <w:tcPr>
            <w:tcW w:w="1506" w:type="dxa"/>
          </w:tcPr>
          <w:p w14:paraId="0392E5F0" w14:textId="77777777" w:rsidR="000754D0" w:rsidRPr="00A47D40" w:rsidRDefault="000754D0" w:rsidP="00FE261B">
            <w:pPr>
              <w:ind w:right="143"/>
              <w:jc w:val="center"/>
            </w:pPr>
            <w:r w:rsidRPr="00A31755">
              <w:t>0</w:t>
            </w:r>
          </w:p>
        </w:tc>
        <w:tc>
          <w:tcPr>
            <w:tcW w:w="1507" w:type="dxa"/>
          </w:tcPr>
          <w:p w14:paraId="358BC988" w14:textId="77777777" w:rsidR="000754D0" w:rsidRPr="00A47D40" w:rsidRDefault="000754D0" w:rsidP="00FE261B">
            <w:pPr>
              <w:ind w:right="99"/>
              <w:jc w:val="center"/>
            </w:pPr>
            <w:r w:rsidRPr="00A31755">
              <w:t>1</w:t>
            </w:r>
          </w:p>
        </w:tc>
        <w:tc>
          <w:tcPr>
            <w:tcW w:w="1507" w:type="dxa"/>
          </w:tcPr>
          <w:p w14:paraId="4EBF39BA" w14:textId="77777777" w:rsidR="000754D0" w:rsidRPr="00A47D40" w:rsidRDefault="000754D0" w:rsidP="00FE261B">
            <w:pPr>
              <w:ind w:right="42"/>
              <w:jc w:val="center"/>
            </w:pPr>
            <w:r w:rsidRPr="00A31755">
              <w:t>2</w:t>
            </w:r>
          </w:p>
        </w:tc>
        <w:tc>
          <w:tcPr>
            <w:tcW w:w="1507" w:type="dxa"/>
          </w:tcPr>
          <w:p w14:paraId="19166DD0" w14:textId="77777777" w:rsidR="000754D0" w:rsidRPr="00A47D40" w:rsidRDefault="000754D0" w:rsidP="00FE261B">
            <w:pPr>
              <w:ind w:right="127"/>
              <w:jc w:val="center"/>
            </w:pPr>
            <w:r w:rsidRPr="00A31755">
              <w:t>3</w:t>
            </w:r>
          </w:p>
        </w:tc>
        <w:tc>
          <w:tcPr>
            <w:tcW w:w="1507" w:type="dxa"/>
          </w:tcPr>
          <w:p w14:paraId="0C7F84DB" w14:textId="77777777" w:rsidR="000754D0" w:rsidRPr="00A47D40" w:rsidRDefault="000754D0" w:rsidP="00FE261B">
            <w:pPr>
              <w:ind w:right="83"/>
              <w:jc w:val="center"/>
            </w:pPr>
            <w:r w:rsidRPr="00A31755">
              <w:t>4</w:t>
            </w:r>
          </w:p>
        </w:tc>
        <w:tc>
          <w:tcPr>
            <w:tcW w:w="1507" w:type="dxa"/>
          </w:tcPr>
          <w:p w14:paraId="13187331" w14:textId="77777777" w:rsidR="000754D0" w:rsidRPr="00A47D40" w:rsidRDefault="000754D0" w:rsidP="00FE261B">
            <w:pPr>
              <w:ind w:right="169"/>
              <w:jc w:val="center"/>
            </w:pPr>
            <w:r w:rsidRPr="00A31755">
              <w:t>5</w:t>
            </w:r>
          </w:p>
        </w:tc>
      </w:tr>
    </w:tbl>
    <w:p w14:paraId="46A9F678" w14:textId="77777777" w:rsidR="000754D0" w:rsidRPr="00A31755" w:rsidRDefault="000754D0" w:rsidP="00C74137">
      <w:pPr>
        <w:pStyle w:val="Ttulo3"/>
        <w:numPr>
          <w:ilvl w:val="0"/>
          <w:numId w:val="0"/>
        </w:numPr>
        <w:ind w:left="720" w:right="804"/>
      </w:pPr>
    </w:p>
    <w:p w14:paraId="6B6BF30E" w14:textId="70BE602D" w:rsidR="003A1CDE" w:rsidRPr="00A31755" w:rsidRDefault="003A1CDE" w:rsidP="005941C6">
      <w:r w:rsidRPr="003A1CDE">
        <w:t>Una propuesta será considerada aprobada cuando alcance la calificación igual o mayor a 3.0 puntos.</w:t>
      </w:r>
    </w:p>
    <w:p w14:paraId="08A01F44" w14:textId="77777777" w:rsidR="000754D0" w:rsidRPr="00A31755" w:rsidRDefault="000754D0" w:rsidP="005941C6"/>
    <w:p w14:paraId="749A0C2F" w14:textId="6A0C25DF" w:rsidR="001630D0" w:rsidRDefault="00F114DC" w:rsidP="005941C6">
      <w:r w:rsidRPr="00A31755">
        <w:t xml:space="preserve">Los criterios y </w:t>
      </w:r>
      <w:proofErr w:type="spellStart"/>
      <w:proofErr w:type="gramStart"/>
      <w:r w:rsidRPr="00A31755">
        <w:t>sub</w:t>
      </w:r>
      <w:r w:rsidR="0087133E">
        <w:t>-</w:t>
      </w:r>
      <w:r w:rsidRPr="00A31755">
        <w:t>criterios</w:t>
      </w:r>
      <w:proofErr w:type="spellEnd"/>
      <w:proofErr w:type="gramEnd"/>
      <w:r w:rsidRPr="00A31755">
        <w:t xml:space="preserve"> utilizados por los evaluadores externos son los siguientes:</w:t>
      </w:r>
    </w:p>
    <w:p w14:paraId="248F1A9C" w14:textId="77777777" w:rsidR="00C23FD6" w:rsidRPr="00A31755" w:rsidRDefault="00C23FD6" w:rsidP="005941C6"/>
    <w:tbl>
      <w:tblPr>
        <w:tblW w:w="8542" w:type="dxa"/>
        <w:tblInd w:w="75" w:type="dxa"/>
        <w:tblCellMar>
          <w:left w:w="70" w:type="dxa"/>
          <w:right w:w="70" w:type="dxa"/>
        </w:tblCellMar>
        <w:tblLook w:val="04A0" w:firstRow="1" w:lastRow="0" w:firstColumn="1" w:lastColumn="0" w:noHBand="0" w:noVBand="1"/>
      </w:tblPr>
      <w:tblGrid>
        <w:gridCol w:w="1919"/>
        <w:gridCol w:w="642"/>
        <w:gridCol w:w="4603"/>
        <w:gridCol w:w="1392"/>
      </w:tblGrid>
      <w:tr w:rsidR="008A6A72" w:rsidRPr="00FE261B" w14:paraId="2082787E" w14:textId="77777777" w:rsidTr="00F420C8">
        <w:trPr>
          <w:trHeight w:val="714"/>
        </w:trPr>
        <w:tc>
          <w:tcPr>
            <w:tcW w:w="190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547E45" w14:textId="77777777" w:rsidR="008A6A72" w:rsidRPr="00FE261B" w:rsidRDefault="008A6A72" w:rsidP="00FE261B">
            <w:pPr>
              <w:ind w:right="72"/>
              <w:jc w:val="center"/>
              <w:rPr>
                <w:lang w:val="es-ES" w:eastAsia="es-ES"/>
              </w:rPr>
            </w:pPr>
            <w:r w:rsidRPr="00FE261B">
              <w:rPr>
                <w:lang w:val="es-ES" w:eastAsia="es-ES"/>
              </w:rPr>
              <w:t>Criterio</w:t>
            </w:r>
          </w:p>
        </w:tc>
        <w:tc>
          <w:tcPr>
            <w:tcW w:w="64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B7CC274" w14:textId="77777777" w:rsidR="008A6A72" w:rsidRPr="00FE261B" w:rsidRDefault="008A6A72" w:rsidP="00FE261B">
            <w:pPr>
              <w:ind w:right="37"/>
              <w:jc w:val="center"/>
              <w:rPr>
                <w:lang w:val="es-ES" w:eastAsia="es-ES"/>
              </w:rPr>
            </w:pPr>
            <w:r w:rsidRPr="00FE261B">
              <w:rPr>
                <w:lang w:val="es-ES" w:eastAsia="es-ES"/>
              </w:rPr>
              <w:t>(%)</w:t>
            </w:r>
          </w:p>
        </w:tc>
        <w:tc>
          <w:tcPr>
            <w:tcW w:w="460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C3CCE7B" w14:textId="643121A7" w:rsidR="008A6A72" w:rsidRPr="00FE261B" w:rsidRDefault="00EE1026" w:rsidP="00FE261B">
            <w:pPr>
              <w:ind w:right="87"/>
              <w:jc w:val="center"/>
              <w:rPr>
                <w:lang w:val="es-ES" w:eastAsia="es-ES"/>
              </w:rPr>
            </w:pPr>
            <w:proofErr w:type="spellStart"/>
            <w:r w:rsidRPr="00FE261B">
              <w:rPr>
                <w:lang w:val="es-ES" w:eastAsia="es-ES"/>
              </w:rPr>
              <w:t>Sub</w:t>
            </w:r>
            <w:r w:rsidR="0087133E" w:rsidRPr="00FE261B">
              <w:rPr>
                <w:lang w:val="es-ES" w:eastAsia="es-ES"/>
              </w:rPr>
              <w:t>-</w:t>
            </w:r>
            <w:r w:rsidR="008A6A72" w:rsidRPr="00FE261B">
              <w:rPr>
                <w:lang w:val="es-ES" w:eastAsia="es-ES"/>
              </w:rPr>
              <w:t>criterio</w:t>
            </w:r>
            <w:proofErr w:type="spellEnd"/>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A3C92" w14:textId="77777777" w:rsidR="008A6A72" w:rsidRPr="00FE261B" w:rsidRDefault="008A6A72" w:rsidP="00FE261B">
            <w:pPr>
              <w:ind w:right="60"/>
              <w:jc w:val="center"/>
              <w:rPr>
                <w:lang w:val="es-ES" w:eastAsia="es-ES"/>
              </w:rPr>
            </w:pPr>
            <w:r w:rsidRPr="00FE261B">
              <w:rPr>
                <w:lang w:val="es-ES" w:eastAsia="es-ES"/>
              </w:rPr>
              <w:t>% del total</w:t>
            </w:r>
          </w:p>
        </w:tc>
      </w:tr>
      <w:tr w:rsidR="008A6A72" w:rsidRPr="00FE261B" w14:paraId="527BE145" w14:textId="77777777" w:rsidTr="006F65F9">
        <w:trPr>
          <w:trHeight w:val="1889"/>
        </w:trPr>
        <w:tc>
          <w:tcPr>
            <w:tcW w:w="1905" w:type="dxa"/>
            <w:vMerge w:val="restart"/>
            <w:tcBorders>
              <w:top w:val="single" w:sz="4" w:space="0" w:color="auto"/>
              <w:left w:val="single" w:sz="4" w:space="0" w:color="auto"/>
              <w:right w:val="single" w:sz="4" w:space="0" w:color="auto"/>
            </w:tcBorders>
            <w:shd w:val="clear" w:color="auto" w:fill="auto"/>
            <w:vAlign w:val="center"/>
            <w:hideMark/>
          </w:tcPr>
          <w:p w14:paraId="4855503E" w14:textId="44778E01" w:rsidR="008A6A72" w:rsidRPr="00FE261B" w:rsidRDefault="008A6A72" w:rsidP="00633723">
            <w:pPr>
              <w:pStyle w:val="Prrafodelista"/>
              <w:numPr>
                <w:ilvl w:val="0"/>
                <w:numId w:val="6"/>
              </w:numPr>
              <w:ind w:left="276" w:right="72" w:hanging="295"/>
              <w:rPr>
                <w:rFonts w:ascii="Arial" w:hAnsi="Arial" w:cs="Arial"/>
                <w:lang w:val="es-ES"/>
              </w:rPr>
            </w:pPr>
            <w:r w:rsidRPr="00FE261B">
              <w:rPr>
                <w:rFonts w:ascii="Arial" w:hAnsi="Arial" w:cs="Arial"/>
                <w:lang w:val="es-ES"/>
              </w:rPr>
              <w:t xml:space="preserve">Relevancia </w:t>
            </w:r>
            <w:r w:rsidR="00404058" w:rsidRPr="00FE261B">
              <w:rPr>
                <w:rFonts w:ascii="Arial" w:hAnsi="Arial" w:cs="Arial"/>
                <w:lang w:val="es-ES"/>
              </w:rPr>
              <w:t>y calidad de la propuesta (Evento y Movilizaciones – Pasantías) y de las entidades involucradas</w:t>
            </w:r>
          </w:p>
        </w:tc>
        <w:tc>
          <w:tcPr>
            <w:tcW w:w="642" w:type="dxa"/>
            <w:vMerge w:val="restart"/>
            <w:tcBorders>
              <w:top w:val="nil"/>
              <w:left w:val="single" w:sz="4" w:space="0" w:color="auto"/>
              <w:right w:val="single" w:sz="4" w:space="0" w:color="auto"/>
            </w:tcBorders>
            <w:shd w:val="clear" w:color="auto" w:fill="auto"/>
            <w:vAlign w:val="center"/>
            <w:hideMark/>
          </w:tcPr>
          <w:p w14:paraId="0BF42588" w14:textId="4B0D4E11" w:rsidR="008A6A72" w:rsidRPr="00FE261B" w:rsidRDefault="00404058" w:rsidP="00FE261B">
            <w:pPr>
              <w:ind w:right="37"/>
              <w:jc w:val="center"/>
              <w:rPr>
                <w:lang w:val="es-ES" w:eastAsia="es-ES"/>
              </w:rPr>
            </w:pPr>
            <w:r w:rsidRPr="00FE261B">
              <w:rPr>
                <w:lang w:val="es-ES" w:eastAsia="es-ES"/>
              </w:rPr>
              <w:t>35</w:t>
            </w:r>
          </w:p>
        </w:tc>
        <w:tc>
          <w:tcPr>
            <w:tcW w:w="4603" w:type="dxa"/>
            <w:tcBorders>
              <w:top w:val="nil"/>
              <w:left w:val="nil"/>
              <w:bottom w:val="single" w:sz="4" w:space="0" w:color="auto"/>
              <w:right w:val="single" w:sz="4" w:space="0" w:color="auto"/>
            </w:tcBorders>
            <w:shd w:val="clear" w:color="000000" w:fill="FFFFFF"/>
            <w:vAlign w:val="center"/>
          </w:tcPr>
          <w:p w14:paraId="30507F11" w14:textId="736E8368" w:rsidR="00B01422" w:rsidRPr="00FE261B" w:rsidRDefault="00404058" w:rsidP="00FE261B">
            <w:pPr>
              <w:ind w:right="87"/>
              <w:rPr>
                <w:lang w:val="es-ES" w:eastAsia="es-ES"/>
              </w:rPr>
            </w:pPr>
            <w:r w:rsidRPr="00FE261B">
              <w:rPr>
                <w:lang w:val="es-ES" w:eastAsia="es-ES"/>
              </w:rPr>
              <w:t>Relevancia y coherencia de la propuesta considerando el aporte a la difusión de conocimiento, desarrollo de alianzas estratégicas y promoción del intercambio de experiencias y conocimiento científico</w:t>
            </w:r>
            <w:r w:rsidR="002E467C" w:rsidRPr="00FE261B">
              <w:rPr>
                <w:lang w:val="es-ES" w:eastAsia="es-ES"/>
              </w:rPr>
              <w:t xml:space="preserve"> y</w:t>
            </w:r>
            <w:r w:rsidRPr="00FE261B">
              <w:rPr>
                <w:lang w:val="es-ES" w:eastAsia="es-ES"/>
              </w:rPr>
              <w:t xml:space="preserve"> tecnológico.</w:t>
            </w:r>
          </w:p>
        </w:tc>
        <w:tc>
          <w:tcPr>
            <w:tcW w:w="1392" w:type="dxa"/>
            <w:tcBorders>
              <w:top w:val="nil"/>
              <w:left w:val="nil"/>
              <w:bottom w:val="single" w:sz="4" w:space="0" w:color="auto"/>
              <w:right w:val="single" w:sz="4" w:space="0" w:color="auto"/>
            </w:tcBorders>
            <w:shd w:val="clear" w:color="auto" w:fill="auto"/>
            <w:noWrap/>
            <w:vAlign w:val="center"/>
            <w:hideMark/>
          </w:tcPr>
          <w:p w14:paraId="1B276C8B" w14:textId="0EE47241" w:rsidR="008A6A72" w:rsidRPr="00FE261B" w:rsidRDefault="00404058" w:rsidP="00FE261B">
            <w:pPr>
              <w:ind w:right="60"/>
              <w:jc w:val="center"/>
              <w:rPr>
                <w:lang w:val="es-ES" w:eastAsia="es-ES"/>
              </w:rPr>
            </w:pPr>
            <w:r w:rsidRPr="00FE261B">
              <w:rPr>
                <w:lang w:val="es-ES" w:eastAsia="es-ES"/>
              </w:rPr>
              <w:t>20</w:t>
            </w:r>
          </w:p>
        </w:tc>
      </w:tr>
      <w:tr w:rsidR="00DA7836" w:rsidRPr="00FE261B" w14:paraId="22B9DF1E" w14:textId="77777777" w:rsidTr="006F65F9">
        <w:trPr>
          <w:trHeight w:val="1407"/>
        </w:trPr>
        <w:tc>
          <w:tcPr>
            <w:tcW w:w="1905" w:type="dxa"/>
            <w:vMerge/>
            <w:tcBorders>
              <w:top w:val="single" w:sz="4" w:space="0" w:color="auto"/>
              <w:left w:val="single" w:sz="4" w:space="0" w:color="auto"/>
              <w:right w:val="single" w:sz="4" w:space="0" w:color="auto"/>
            </w:tcBorders>
            <w:shd w:val="clear" w:color="auto" w:fill="auto"/>
            <w:vAlign w:val="center"/>
          </w:tcPr>
          <w:p w14:paraId="64FB29D0" w14:textId="77777777" w:rsidR="00DA7836" w:rsidRPr="00FE261B" w:rsidRDefault="00DA7836" w:rsidP="00FE261B">
            <w:pPr>
              <w:ind w:left="276" w:right="72" w:hanging="295"/>
              <w:rPr>
                <w:lang w:val="es-ES" w:eastAsia="es-ES"/>
              </w:rPr>
            </w:pPr>
          </w:p>
        </w:tc>
        <w:tc>
          <w:tcPr>
            <w:tcW w:w="642" w:type="dxa"/>
            <w:vMerge/>
            <w:tcBorders>
              <w:top w:val="nil"/>
              <w:left w:val="single" w:sz="4" w:space="0" w:color="auto"/>
              <w:right w:val="single" w:sz="4" w:space="0" w:color="auto"/>
            </w:tcBorders>
            <w:shd w:val="clear" w:color="auto" w:fill="auto"/>
            <w:vAlign w:val="center"/>
          </w:tcPr>
          <w:p w14:paraId="127FED2D" w14:textId="77777777" w:rsidR="00DA7836" w:rsidRPr="00FE261B" w:rsidRDefault="00DA7836" w:rsidP="00FE261B">
            <w:pPr>
              <w:ind w:right="37"/>
              <w:jc w:val="center"/>
              <w:rPr>
                <w:lang w:val="es-ES" w:eastAsia="es-ES"/>
              </w:rPr>
            </w:pPr>
          </w:p>
        </w:tc>
        <w:tc>
          <w:tcPr>
            <w:tcW w:w="4603" w:type="dxa"/>
            <w:tcBorders>
              <w:top w:val="nil"/>
              <w:left w:val="nil"/>
              <w:bottom w:val="single" w:sz="4" w:space="0" w:color="auto"/>
              <w:right w:val="single" w:sz="4" w:space="0" w:color="auto"/>
            </w:tcBorders>
            <w:shd w:val="clear" w:color="000000" w:fill="FFFFFF"/>
            <w:vAlign w:val="center"/>
          </w:tcPr>
          <w:p w14:paraId="50BA9E4E" w14:textId="186196AF" w:rsidR="00DA7836" w:rsidRPr="00FE261B" w:rsidRDefault="00404058" w:rsidP="00FE261B">
            <w:pPr>
              <w:ind w:right="87"/>
              <w:rPr>
                <w:lang w:val="es-ES" w:eastAsia="es-ES"/>
              </w:rPr>
            </w:pPr>
            <w:r w:rsidRPr="00FE261B">
              <w:rPr>
                <w:lang w:val="es-ES" w:eastAsia="es-ES"/>
              </w:rPr>
              <w:t>Relevancia de la participación de las entidades participantes, teniendo en cuenta su experiencia y pertinencia en el tema del evento y pasantías</w:t>
            </w:r>
          </w:p>
        </w:tc>
        <w:tc>
          <w:tcPr>
            <w:tcW w:w="1392" w:type="dxa"/>
            <w:tcBorders>
              <w:top w:val="nil"/>
              <w:left w:val="nil"/>
              <w:bottom w:val="single" w:sz="4" w:space="0" w:color="auto"/>
              <w:right w:val="single" w:sz="4" w:space="0" w:color="auto"/>
            </w:tcBorders>
            <w:shd w:val="clear" w:color="auto" w:fill="auto"/>
            <w:noWrap/>
            <w:vAlign w:val="center"/>
          </w:tcPr>
          <w:p w14:paraId="2257F0B4" w14:textId="488B2683" w:rsidR="00DA7836" w:rsidRPr="00FE261B" w:rsidRDefault="00D22EB2" w:rsidP="00FE261B">
            <w:pPr>
              <w:ind w:right="60"/>
              <w:jc w:val="center"/>
              <w:rPr>
                <w:lang w:val="es-ES" w:eastAsia="es-ES"/>
              </w:rPr>
            </w:pPr>
            <w:r w:rsidRPr="00FE261B">
              <w:rPr>
                <w:lang w:val="es-ES" w:eastAsia="es-ES"/>
              </w:rPr>
              <w:t>1</w:t>
            </w:r>
            <w:r w:rsidR="00F67B1B" w:rsidRPr="00FE261B">
              <w:rPr>
                <w:lang w:val="es-ES" w:eastAsia="es-ES"/>
              </w:rPr>
              <w:t>5</w:t>
            </w:r>
          </w:p>
        </w:tc>
      </w:tr>
      <w:tr w:rsidR="00F420C8" w:rsidRPr="00FE261B" w14:paraId="1E378426" w14:textId="77777777" w:rsidTr="006F65F9">
        <w:trPr>
          <w:trHeight w:val="987"/>
        </w:trPr>
        <w:tc>
          <w:tcPr>
            <w:tcW w:w="1905" w:type="dxa"/>
            <w:vMerge w:val="restart"/>
            <w:tcBorders>
              <w:top w:val="single" w:sz="4" w:space="0" w:color="auto"/>
              <w:left w:val="single" w:sz="4" w:space="0" w:color="auto"/>
              <w:right w:val="single" w:sz="4" w:space="0" w:color="auto"/>
            </w:tcBorders>
            <w:shd w:val="clear" w:color="auto" w:fill="auto"/>
            <w:vAlign w:val="center"/>
          </w:tcPr>
          <w:p w14:paraId="2148ADE8" w14:textId="639A906C" w:rsidR="00F420C8" w:rsidRPr="00FE261B" w:rsidRDefault="00F420C8" w:rsidP="00633723">
            <w:pPr>
              <w:pStyle w:val="Prrafodelista"/>
              <w:numPr>
                <w:ilvl w:val="0"/>
                <w:numId w:val="6"/>
              </w:numPr>
              <w:ind w:left="276" w:right="72" w:hanging="295"/>
              <w:rPr>
                <w:rFonts w:ascii="Arial" w:hAnsi="Arial" w:cs="Arial"/>
                <w:lang w:val="es-ES"/>
              </w:rPr>
            </w:pPr>
            <w:r w:rsidRPr="00FE261B">
              <w:rPr>
                <w:rFonts w:ascii="Arial" w:hAnsi="Arial" w:cs="Arial"/>
                <w:lang w:val="es-ES"/>
              </w:rPr>
              <w:t>Calidad científica de los grupos de investigación participantes</w:t>
            </w:r>
          </w:p>
        </w:tc>
        <w:tc>
          <w:tcPr>
            <w:tcW w:w="642" w:type="dxa"/>
            <w:vMerge w:val="restart"/>
            <w:tcBorders>
              <w:top w:val="single" w:sz="4" w:space="0" w:color="auto"/>
              <w:left w:val="single" w:sz="4" w:space="0" w:color="auto"/>
              <w:right w:val="single" w:sz="4" w:space="0" w:color="auto"/>
            </w:tcBorders>
            <w:shd w:val="clear" w:color="auto" w:fill="auto"/>
            <w:vAlign w:val="center"/>
          </w:tcPr>
          <w:p w14:paraId="7C445879" w14:textId="1BB311EA" w:rsidR="00F420C8" w:rsidRPr="00FE261B" w:rsidRDefault="00F420C8" w:rsidP="00FE261B">
            <w:pPr>
              <w:ind w:right="37"/>
              <w:jc w:val="center"/>
              <w:rPr>
                <w:lang w:val="es-ES" w:eastAsia="es-ES"/>
              </w:rPr>
            </w:pPr>
            <w:r w:rsidRPr="00FE261B">
              <w:rPr>
                <w:lang w:val="es-ES" w:eastAsia="es-ES"/>
              </w:rPr>
              <w:t>20</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650306D3" w14:textId="1D82BB7C" w:rsidR="00F420C8" w:rsidRPr="00FE261B" w:rsidRDefault="00F420C8" w:rsidP="00FE261B">
            <w:pPr>
              <w:ind w:right="87"/>
              <w:rPr>
                <w:lang w:val="es-ES" w:eastAsia="es-ES"/>
              </w:rPr>
            </w:pPr>
            <w:r w:rsidRPr="00FE261B">
              <w:rPr>
                <w:lang w:val="es-ES" w:eastAsia="es-ES"/>
              </w:rPr>
              <w:t>Trayectoria de los expositores y del Comité organizador que garantizan la excelencia del evento</w:t>
            </w:r>
          </w:p>
        </w:tc>
        <w:tc>
          <w:tcPr>
            <w:tcW w:w="1392" w:type="dxa"/>
            <w:tcBorders>
              <w:top w:val="single" w:sz="4" w:space="0" w:color="auto"/>
              <w:left w:val="nil"/>
              <w:bottom w:val="single" w:sz="4" w:space="0" w:color="auto"/>
              <w:right w:val="single" w:sz="4" w:space="0" w:color="auto"/>
            </w:tcBorders>
            <w:shd w:val="clear" w:color="000000" w:fill="FFFFFF"/>
            <w:noWrap/>
            <w:vAlign w:val="center"/>
          </w:tcPr>
          <w:p w14:paraId="4029CA02" w14:textId="4038DB24" w:rsidR="00F420C8" w:rsidRPr="00FE261B" w:rsidRDefault="00F420C8" w:rsidP="00FE261B">
            <w:pPr>
              <w:ind w:right="60"/>
              <w:jc w:val="center"/>
              <w:rPr>
                <w:lang w:val="es-ES" w:eastAsia="es-ES"/>
              </w:rPr>
            </w:pPr>
            <w:r w:rsidRPr="00FE261B">
              <w:rPr>
                <w:lang w:val="es-ES" w:eastAsia="es-ES"/>
              </w:rPr>
              <w:t>10</w:t>
            </w:r>
          </w:p>
        </w:tc>
      </w:tr>
      <w:tr w:rsidR="00F420C8" w:rsidRPr="00FE261B" w14:paraId="0F7A629A" w14:textId="77777777" w:rsidTr="006F65F9">
        <w:trPr>
          <w:trHeight w:val="832"/>
        </w:trPr>
        <w:tc>
          <w:tcPr>
            <w:tcW w:w="1905" w:type="dxa"/>
            <w:vMerge/>
            <w:tcBorders>
              <w:left w:val="single" w:sz="4" w:space="0" w:color="auto"/>
              <w:bottom w:val="single" w:sz="4" w:space="0" w:color="auto"/>
              <w:right w:val="single" w:sz="4" w:space="0" w:color="auto"/>
            </w:tcBorders>
            <w:shd w:val="clear" w:color="auto" w:fill="auto"/>
            <w:vAlign w:val="center"/>
          </w:tcPr>
          <w:p w14:paraId="68DD7FF6" w14:textId="77777777" w:rsidR="00F420C8" w:rsidRPr="00FE261B" w:rsidRDefault="00F420C8" w:rsidP="00FE261B">
            <w:pPr>
              <w:pStyle w:val="Prrafodelista"/>
              <w:ind w:left="276" w:right="72" w:hanging="295"/>
              <w:rPr>
                <w:rFonts w:ascii="Arial" w:hAnsi="Arial" w:cs="Arial"/>
                <w:lang w:val="es-ES"/>
              </w:rPr>
            </w:pPr>
          </w:p>
        </w:tc>
        <w:tc>
          <w:tcPr>
            <w:tcW w:w="642" w:type="dxa"/>
            <w:vMerge/>
            <w:tcBorders>
              <w:left w:val="single" w:sz="4" w:space="0" w:color="auto"/>
              <w:bottom w:val="single" w:sz="4" w:space="0" w:color="auto"/>
              <w:right w:val="single" w:sz="4" w:space="0" w:color="auto"/>
            </w:tcBorders>
            <w:shd w:val="clear" w:color="auto" w:fill="auto"/>
            <w:vAlign w:val="center"/>
          </w:tcPr>
          <w:p w14:paraId="1482DEA1" w14:textId="77777777" w:rsidR="00F420C8" w:rsidRPr="00FE261B" w:rsidRDefault="00F420C8" w:rsidP="00FE261B">
            <w:pPr>
              <w:ind w:right="37"/>
              <w:jc w:val="center"/>
              <w:rPr>
                <w:lang w:val="es-ES" w:eastAsia="es-ES"/>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7BA38D4B" w14:textId="1CBEC239" w:rsidR="00F420C8" w:rsidRPr="00FE261B" w:rsidRDefault="00F420C8" w:rsidP="00FE261B">
            <w:pPr>
              <w:ind w:right="87"/>
              <w:rPr>
                <w:lang w:val="es-ES" w:eastAsia="es-ES"/>
              </w:rPr>
            </w:pPr>
            <w:r w:rsidRPr="00FE261B">
              <w:rPr>
                <w:lang w:val="es-ES" w:eastAsia="es-ES"/>
              </w:rPr>
              <w:t>Formación académica y experiencia de los pasantes</w:t>
            </w:r>
          </w:p>
        </w:tc>
        <w:tc>
          <w:tcPr>
            <w:tcW w:w="1392" w:type="dxa"/>
            <w:tcBorders>
              <w:top w:val="single" w:sz="4" w:space="0" w:color="auto"/>
              <w:left w:val="nil"/>
              <w:bottom w:val="single" w:sz="4" w:space="0" w:color="auto"/>
              <w:right w:val="single" w:sz="4" w:space="0" w:color="auto"/>
            </w:tcBorders>
            <w:shd w:val="clear" w:color="000000" w:fill="FFFFFF"/>
            <w:noWrap/>
            <w:vAlign w:val="center"/>
          </w:tcPr>
          <w:p w14:paraId="4C706909" w14:textId="6FB994AA" w:rsidR="00F420C8" w:rsidRPr="00FE261B" w:rsidRDefault="00F420C8" w:rsidP="00FE261B">
            <w:pPr>
              <w:ind w:right="60"/>
              <w:jc w:val="center"/>
              <w:rPr>
                <w:lang w:val="es-ES" w:eastAsia="es-ES"/>
              </w:rPr>
            </w:pPr>
            <w:r w:rsidRPr="00FE261B">
              <w:rPr>
                <w:lang w:val="es-ES" w:eastAsia="es-ES"/>
              </w:rPr>
              <w:t>10</w:t>
            </w:r>
          </w:p>
        </w:tc>
      </w:tr>
      <w:tr w:rsidR="00F420C8" w:rsidRPr="00FE261B" w14:paraId="37567D99" w14:textId="77777777" w:rsidTr="006F65F9">
        <w:trPr>
          <w:trHeight w:val="701"/>
        </w:trPr>
        <w:tc>
          <w:tcPr>
            <w:tcW w:w="1905" w:type="dxa"/>
            <w:vMerge w:val="restart"/>
            <w:tcBorders>
              <w:top w:val="single" w:sz="4" w:space="0" w:color="auto"/>
              <w:left w:val="single" w:sz="4" w:space="0" w:color="auto"/>
              <w:right w:val="single" w:sz="4" w:space="0" w:color="auto"/>
            </w:tcBorders>
            <w:shd w:val="clear" w:color="auto" w:fill="auto"/>
            <w:vAlign w:val="center"/>
          </w:tcPr>
          <w:p w14:paraId="45F3E3A4" w14:textId="381AA593" w:rsidR="00F420C8" w:rsidRPr="00FE261B" w:rsidRDefault="00F420C8" w:rsidP="00633723">
            <w:pPr>
              <w:pStyle w:val="Prrafodelista"/>
              <w:numPr>
                <w:ilvl w:val="0"/>
                <w:numId w:val="6"/>
              </w:numPr>
              <w:ind w:left="276" w:right="72" w:hanging="295"/>
              <w:rPr>
                <w:rFonts w:ascii="Arial" w:hAnsi="Arial" w:cs="Arial"/>
                <w:lang w:val="es-ES"/>
              </w:rPr>
            </w:pPr>
            <w:r w:rsidRPr="00FE261B">
              <w:rPr>
                <w:rFonts w:ascii="Arial" w:hAnsi="Arial" w:cs="Arial"/>
                <w:lang w:val="es-ES"/>
              </w:rPr>
              <w:t>Plan de actividades y presupuesto</w:t>
            </w:r>
          </w:p>
        </w:tc>
        <w:tc>
          <w:tcPr>
            <w:tcW w:w="642" w:type="dxa"/>
            <w:vMerge w:val="restart"/>
            <w:tcBorders>
              <w:top w:val="single" w:sz="4" w:space="0" w:color="auto"/>
              <w:left w:val="single" w:sz="4" w:space="0" w:color="auto"/>
              <w:right w:val="single" w:sz="4" w:space="0" w:color="auto"/>
            </w:tcBorders>
            <w:shd w:val="clear" w:color="auto" w:fill="auto"/>
            <w:vAlign w:val="center"/>
          </w:tcPr>
          <w:p w14:paraId="3870F799" w14:textId="7948D628" w:rsidR="00F420C8" w:rsidRPr="00FE261B" w:rsidRDefault="00F420C8" w:rsidP="00FE261B">
            <w:pPr>
              <w:ind w:right="37"/>
              <w:jc w:val="center"/>
              <w:rPr>
                <w:lang w:val="es-ES" w:eastAsia="es-ES"/>
              </w:rPr>
            </w:pPr>
            <w:r w:rsidRPr="00FE261B">
              <w:rPr>
                <w:lang w:val="es-ES" w:eastAsia="es-ES"/>
              </w:rPr>
              <w:t>25</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60D78D6F" w14:textId="50FD3F7A" w:rsidR="00F420C8" w:rsidRPr="00FE261B" w:rsidRDefault="00F420C8" w:rsidP="00FE261B">
            <w:pPr>
              <w:ind w:right="87"/>
              <w:rPr>
                <w:lang w:val="es-ES" w:eastAsia="es-ES"/>
              </w:rPr>
            </w:pPr>
            <w:r w:rsidRPr="00FE261B">
              <w:rPr>
                <w:lang w:val="es-ES" w:eastAsia="es-ES"/>
              </w:rPr>
              <w:t>Compromiso y aportes de las entidades participantes.</w:t>
            </w:r>
          </w:p>
        </w:tc>
        <w:tc>
          <w:tcPr>
            <w:tcW w:w="1392" w:type="dxa"/>
            <w:tcBorders>
              <w:top w:val="single" w:sz="4" w:space="0" w:color="auto"/>
              <w:left w:val="nil"/>
              <w:bottom w:val="single" w:sz="4" w:space="0" w:color="auto"/>
              <w:right w:val="single" w:sz="4" w:space="0" w:color="auto"/>
            </w:tcBorders>
            <w:shd w:val="clear" w:color="000000" w:fill="FFFFFF"/>
            <w:noWrap/>
            <w:vAlign w:val="center"/>
          </w:tcPr>
          <w:p w14:paraId="4859C7E5" w14:textId="65F76591" w:rsidR="00F420C8" w:rsidRPr="00FE261B" w:rsidRDefault="00F420C8" w:rsidP="00FE261B">
            <w:pPr>
              <w:ind w:right="60"/>
              <w:jc w:val="center"/>
              <w:rPr>
                <w:lang w:val="es-ES" w:eastAsia="es-ES"/>
              </w:rPr>
            </w:pPr>
            <w:r w:rsidRPr="00FE261B">
              <w:rPr>
                <w:lang w:val="es-ES" w:eastAsia="es-ES"/>
              </w:rPr>
              <w:t>10</w:t>
            </w:r>
          </w:p>
        </w:tc>
      </w:tr>
      <w:tr w:rsidR="00F420C8" w:rsidRPr="00FE261B" w14:paraId="1CDDB34B" w14:textId="77777777" w:rsidTr="006F65F9">
        <w:trPr>
          <w:trHeight w:val="1123"/>
        </w:trPr>
        <w:tc>
          <w:tcPr>
            <w:tcW w:w="1905" w:type="dxa"/>
            <w:vMerge/>
            <w:tcBorders>
              <w:left w:val="single" w:sz="4" w:space="0" w:color="auto"/>
              <w:bottom w:val="single" w:sz="4" w:space="0" w:color="auto"/>
              <w:right w:val="single" w:sz="4" w:space="0" w:color="auto"/>
            </w:tcBorders>
            <w:shd w:val="clear" w:color="auto" w:fill="auto"/>
            <w:vAlign w:val="center"/>
          </w:tcPr>
          <w:p w14:paraId="74788346" w14:textId="77777777" w:rsidR="00F420C8" w:rsidRPr="00FE261B" w:rsidRDefault="00F420C8" w:rsidP="00633723">
            <w:pPr>
              <w:pStyle w:val="Prrafodelista"/>
              <w:numPr>
                <w:ilvl w:val="0"/>
                <w:numId w:val="6"/>
              </w:numPr>
              <w:ind w:left="276" w:right="72" w:hanging="295"/>
              <w:rPr>
                <w:rFonts w:ascii="Arial" w:hAnsi="Arial" w:cs="Arial"/>
                <w:lang w:val="es-ES"/>
              </w:rPr>
            </w:pPr>
          </w:p>
        </w:tc>
        <w:tc>
          <w:tcPr>
            <w:tcW w:w="642" w:type="dxa"/>
            <w:vMerge/>
            <w:tcBorders>
              <w:left w:val="single" w:sz="4" w:space="0" w:color="auto"/>
              <w:bottom w:val="single" w:sz="4" w:space="0" w:color="auto"/>
              <w:right w:val="single" w:sz="4" w:space="0" w:color="auto"/>
            </w:tcBorders>
            <w:shd w:val="clear" w:color="auto" w:fill="auto"/>
            <w:vAlign w:val="center"/>
          </w:tcPr>
          <w:p w14:paraId="4E510559" w14:textId="77777777" w:rsidR="00F420C8" w:rsidRPr="00FE261B" w:rsidRDefault="00F420C8" w:rsidP="00FE261B">
            <w:pPr>
              <w:ind w:right="37"/>
              <w:jc w:val="center"/>
              <w:rPr>
                <w:lang w:val="es-ES" w:eastAsia="es-ES"/>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1546F6FC" w14:textId="7C52CE04" w:rsidR="00F420C8" w:rsidRPr="00FE261B" w:rsidRDefault="00F420C8" w:rsidP="00FE261B">
            <w:pPr>
              <w:ind w:right="87"/>
              <w:rPr>
                <w:lang w:val="es-ES" w:eastAsia="es-ES"/>
              </w:rPr>
            </w:pPr>
            <w:r w:rsidRPr="00FE261B">
              <w:rPr>
                <w:lang w:val="es-ES" w:eastAsia="es-ES"/>
              </w:rPr>
              <w:t>Factibilidad: Coherencia del presupuesto con el plan de actividades y alcance del evento y pasantías.</w:t>
            </w:r>
          </w:p>
        </w:tc>
        <w:tc>
          <w:tcPr>
            <w:tcW w:w="1392" w:type="dxa"/>
            <w:tcBorders>
              <w:top w:val="single" w:sz="4" w:space="0" w:color="auto"/>
              <w:left w:val="nil"/>
              <w:bottom w:val="single" w:sz="4" w:space="0" w:color="auto"/>
              <w:right w:val="single" w:sz="4" w:space="0" w:color="auto"/>
            </w:tcBorders>
            <w:shd w:val="clear" w:color="000000" w:fill="FFFFFF"/>
            <w:noWrap/>
            <w:vAlign w:val="center"/>
          </w:tcPr>
          <w:p w14:paraId="5E7DD83E" w14:textId="294F40ED" w:rsidR="00F420C8" w:rsidRPr="00FE261B" w:rsidRDefault="00F420C8" w:rsidP="00FE261B">
            <w:pPr>
              <w:ind w:right="60"/>
              <w:jc w:val="center"/>
              <w:rPr>
                <w:lang w:val="es-ES" w:eastAsia="es-ES"/>
              </w:rPr>
            </w:pPr>
            <w:r w:rsidRPr="00FE261B">
              <w:rPr>
                <w:lang w:val="es-ES" w:eastAsia="es-ES"/>
              </w:rPr>
              <w:t>15</w:t>
            </w:r>
          </w:p>
        </w:tc>
      </w:tr>
      <w:tr w:rsidR="0025667C" w:rsidRPr="00FE261B" w14:paraId="6B919BEE" w14:textId="77777777" w:rsidTr="006F65F9">
        <w:trPr>
          <w:trHeight w:val="842"/>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10071D" w14:textId="2C2E7FAA" w:rsidR="0025667C" w:rsidRPr="00FE261B" w:rsidRDefault="00F420C8" w:rsidP="00633723">
            <w:pPr>
              <w:pStyle w:val="Prrafodelista"/>
              <w:numPr>
                <w:ilvl w:val="0"/>
                <w:numId w:val="6"/>
              </w:numPr>
              <w:ind w:left="276" w:right="72" w:hanging="295"/>
              <w:rPr>
                <w:rFonts w:ascii="Arial" w:hAnsi="Arial" w:cs="Arial"/>
                <w:lang w:val="es-ES"/>
              </w:rPr>
            </w:pPr>
            <w:r w:rsidRPr="00FE261B">
              <w:rPr>
                <w:rFonts w:ascii="Arial" w:hAnsi="Arial" w:cs="Arial"/>
                <w:lang w:val="es-ES"/>
              </w:rPr>
              <w:t>Impacto</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DC251" w14:textId="3E8CA04C" w:rsidR="0025667C" w:rsidRPr="00FE261B" w:rsidRDefault="00F420C8" w:rsidP="00FE261B">
            <w:pPr>
              <w:ind w:right="37"/>
              <w:jc w:val="center"/>
              <w:rPr>
                <w:lang w:val="es-ES" w:eastAsia="es-ES"/>
              </w:rPr>
            </w:pPr>
            <w:r w:rsidRPr="00FE261B">
              <w:rPr>
                <w:lang w:val="es-ES" w:eastAsia="es-ES"/>
              </w:rPr>
              <w:t>2</w:t>
            </w:r>
            <w:r w:rsidR="0025667C" w:rsidRPr="00FE261B">
              <w:rPr>
                <w:lang w:val="es-ES" w:eastAsia="es-ES"/>
              </w:rPr>
              <w:t>0</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79449502" w14:textId="6A0F5DF7" w:rsidR="0025667C" w:rsidRPr="00FE261B" w:rsidRDefault="00F420C8" w:rsidP="00FE261B">
            <w:pPr>
              <w:ind w:right="87"/>
              <w:rPr>
                <w:lang w:val="es-ES" w:eastAsia="es-ES"/>
              </w:rPr>
            </w:pPr>
            <w:r w:rsidRPr="00FE261B">
              <w:rPr>
                <w:lang w:val="es-ES" w:eastAsia="es-ES"/>
              </w:rPr>
              <w:t>Contribución a la internacionalización de las instituciones participantes</w:t>
            </w:r>
          </w:p>
        </w:tc>
        <w:tc>
          <w:tcPr>
            <w:tcW w:w="1392" w:type="dxa"/>
            <w:tcBorders>
              <w:top w:val="single" w:sz="4" w:space="0" w:color="auto"/>
              <w:left w:val="nil"/>
              <w:bottom w:val="single" w:sz="4" w:space="0" w:color="auto"/>
              <w:right w:val="single" w:sz="4" w:space="0" w:color="auto"/>
            </w:tcBorders>
            <w:shd w:val="clear" w:color="000000" w:fill="FFFFFF"/>
            <w:noWrap/>
            <w:vAlign w:val="center"/>
          </w:tcPr>
          <w:p w14:paraId="57156A08" w14:textId="4BDA31C1" w:rsidR="0025667C" w:rsidRPr="00FE261B" w:rsidRDefault="003B7E14" w:rsidP="00FE261B">
            <w:pPr>
              <w:ind w:right="60"/>
              <w:jc w:val="center"/>
              <w:rPr>
                <w:lang w:val="es-ES" w:eastAsia="es-ES"/>
              </w:rPr>
            </w:pPr>
            <w:r w:rsidRPr="00FE261B">
              <w:rPr>
                <w:lang w:val="es-ES" w:eastAsia="es-ES"/>
              </w:rPr>
              <w:t>10</w:t>
            </w:r>
          </w:p>
        </w:tc>
      </w:tr>
      <w:tr w:rsidR="0025667C" w:rsidRPr="00FE261B" w14:paraId="29A9FFC5" w14:textId="77777777" w:rsidTr="006F65F9">
        <w:trPr>
          <w:trHeight w:val="697"/>
        </w:trPr>
        <w:tc>
          <w:tcPr>
            <w:tcW w:w="19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7F04C" w14:textId="77777777" w:rsidR="0025667C" w:rsidRPr="00FE261B" w:rsidRDefault="0025667C" w:rsidP="00FE261B">
            <w:pPr>
              <w:ind w:right="72"/>
              <w:rPr>
                <w:lang w:val="es-ES" w:eastAsia="es-ES"/>
              </w:rPr>
            </w:pPr>
          </w:p>
        </w:tc>
        <w:tc>
          <w:tcPr>
            <w:tcW w:w="6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A70BF" w14:textId="77777777" w:rsidR="0025667C" w:rsidRPr="00FE261B" w:rsidRDefault="0025667C" w:rsidP="00FE261B">
            <w:pPr>
              <w:ind w:right="37"/>
              <w:jc w:val="center"/>
              <w:rPr>
                <w:lang w:val="es-ES" w:eastAsia="es-ES"/>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20C3" w14:textId="6A94B46E" w:rsidR="0025667C" w:rsidRPr="00FE261B" w:rsidRDefault="00F420C8" w:rsidP="00FE261B">
            <w:pPr>
              <w:ind w:right="87"/>
              <w:rPr>
                <w:lang w:val="es-ES" w:eastAsia="es-ES"/>
              </w:rPr>
            </w:pPr>
            <w:r w:rsidRPr="00FE261B">
              <w:rPr>
                <w:lang w:val="es-ES" w:eastAsia="es-ES"/>
              </w:rPr>
              <w:t>Contribución al incremento de generación de conocimiento</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14:paraId="0D19965C" w14:textId="468384DB" w:rsidR="0025667C" w:rsidRPr="00FE261B" w:rsidRDefault="00F420C8" w:rsidP="00FE261B">
            <w:pPr>
              <w:ind w:right="60"/>
              <w:jc w:val="center"/>
              <w:rPr>
                <w:lang w:val="es-ES" w:eastAsia="es-ES"/>
              </w:rPr>
            </w:pPr>
            <w:r w:rsidRPr="00FE261B">
              <w:rPr>
                <w:lang w:val="es-ES" w:eastAsia="es-ES"/>
              </w:rPr>
              <w:t>10</w:t>
            </w:r>
          </w:p>
        </w:tc>
      </w:tr>
      <w:tr w:rsidR="0025667C" w:rsidRPr="00FE261B" w14:paraId="70D1F4A2" w14:textId="77777777" w:rsidTr="00F420C8">
        <w:trPr>
          <w:trHeight w:val="556"/>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79C5F2D1" w14:textId="77777777" w:rsidR="0025667C" w:rsidRPr="00FE261B" w:rsidRDefault="0025667C" w:rsidP="00FE261B">
            <w:pPr>
              <w:ind w:right="72"/>
              <w:rPr>
                <w:lang w:val="es-ES" w:eastAsia="es-ES"/>
              </w:rPr>
            </w:pPr>
            <w:r w:rsidRPr="00FE261B">
              <w:rPr>
                <w:lang w:val="es-ES" w:eastAsia="es-ES"/>
              </w:rPr>
              <w:t>Total</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3A013C5B" w14:textId="77777777" w:rsidR="0025667C" w:rsidRPr="00FE261B" w:rsidRDefault="0025667C" w:rsidP="00FE261B">
            <w:pPr>
              <w:ind w:right="37"/>
              <w:jc w:val="center"/>
              <w:rPr>
                <w:lang w:val="es-ES" w:eastAsia="es-ES"/>
              </w:rPr>
            </w:pPr>
            <w:r w:rsidRPr="00FE261B">
              <w:rPr>
                <w:lang w:val="es-ES" w:eastAsia="es-ES"/>
              </w:rPr>
              <w:t>100</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5C752F6C" w14:textId="1AFE97B3" w:rsidR="0025667C" w:rsidRPr="00FE261B" w:rsidRDefault="0087133E" w:rsidP="00FE261B">
            <w:pPr>
              <w:ind w:right="87"/>
              <w:rPr>
                <w:lang w:val="es-ES" w:eastAsia="es-ES"/>
              </w:rPr>
            </w:pPr>
            <w:r w:rsidRPr="00FE261B">
              <w:rPr>
                <w:lang w:val="es-ES" w:eastAsia="es-ES"/>
              </w:rPr>
              <w:t>Porcentaje Total</w:t>
            </w:r>
          </w:p>
        </w:tc>
        <w:tc>
          <w:tcPr>
            <w:tcW w:w="1392" w:type="dxa"/>
            <w:tcBorders>
              <w:top w:val="single" w:sz="4" w:space="0" w:color="auto"/>
              <w:left w:val="nil"/>
              <w:bottom w:val="single" w:sz="4" w:space="0" w:color="auto"/>
              <w:right w:val="single" w:sz="4" w:space="0" w:color="auto"/>
            </w:tcBorders>
            <w:shd w:val="clear" w:color="000000" w:fill="FFFFFF"/>
            <w:noWrap/>
            <w:vAlign w:val="center"/>
          </w:tcPr>
          <w:p w14:paraId="16A91D33" w14:textId="77777777" w:rsidR="0025667C" w:rsidRPr="00FE261B" w:rsidRDefault="0025667C" w:rsidP="00FE261B">
            <w:pPr>
              <w:ind w:right="60"/>
              <w:jc w:val="center"/>
              <w:rPr>
                <w:lang w:val="es-ES" w:eastAsia="es-ES"/>
              </w:rPr>
            </w:pPr>
            <w:r w:rsidRPr="00FE261B">
              <w:rPr>
                <w:lang w:val="es-ES" w:eastAsia="es-ES"/>
              </w:rPr>
              <w:t>100</w:t>
            </w:r>
          </w:p>
        </w:tc>
      </w:tr>
    </w:tbl>
    <w:p w14:paraId="5AD212AD" w14:textId="77777777" w:rsidR="0031232D" w:rsidRPr="00A31755" w:rsidRDefault="0031232D" w:rsidP="005941C6"/>
    <w:p w14:paraId="4D6D0A9F" w14:textId="77777777" w:rsidR="009D19D0" w:rsidRPr="00A31755" w:rsidRDefault="009D19D0" w:rsidP="005941C6"/>
    <w:p w14:paraId="64AE5553" w14:textId="3846673A" w:rsidR="00587185" w:rsidRPr="00A31755" w:rsidRDefault="00587185" w:rsidP="005941C6">
      <w:r w:rsidRPr="00A31755">
        <w:lastRenderedPageBreak/>
        <w:t>S</w:t>
      </w:r>
      <w:r w:rsidR="00E215E0">
        <w:t>ó</w:t>
      </w:r>
      <w:r w:rsidRPr="00A31755">
        <w:t>lo a las propuestas aprobadas se le otorgará el puntaje adicional en base a los siguientes criterios según corresponda (el puntaje adicional es acumulativo):</w:t>
      </w:r>
    </w:p>
    <w:p w14:paraId="7DF1851F" w14:textId="77777777" w:rsidR="00587185" w:rsidRPr="00A31755" w:rsidRDefault="00587185" w:rsidP="005941C6"/>
    <w:p w14:paraId="579E9EC5" w14:textId="64A6DF6E" w:rsidR="00D81738" w:rsidRPr="00FE261B" w:rsidRDefault="00D81738" w:rsidP="00633723">
      <w:pPr>
        <w:pStyle w:val="Prrafodelista"/>
        <w:numPr>
          <w:ilvl w:val="0"/>
          <w:numId w:val="25"/>
        </w:numPr>
        <w:ind w:right="715"/>
        <w:jc w:val="both"/>
        <w:rPr>
          <w:rFonts w:ascii="Arial" w:hAnsi="Arial" w:cs="Arial"/>
        </w:rPr>
      </w:pPr>
      <w:r w:rsidRPr="00FE261B">
        <w:rPr>
          <w:rFonts w:ascii="Arial" w:hAnsi="Arial" w:cs="Arial"/>
        </w:rPr>
        <w:t>Propuestas que provengan de una persona con discapacidad</w:t>
      </w:r>
      <w:r w:rsidRPr="006774B7">
        <w:rPr>
          <w:vertAlign w:val="superscript"/>
        </w:rPr>
        <w:footnoteReference w:id="7"/>
      </w:r>
      <w:r w:rsidR="005062E9" w:rsidRPr="006774B7">
        <w:rPr>
          <w:vertAlign w:val="superscript"/>
        </w:rPr>
        <w:footnoteReference w:id="8"/>
      </w:r>
      <w:r w:rsidRPr="00FE261B">
        <w:rPr>
          <w:rFonts w:ascii="Arial" w:hAnsi="Arial" w:cs="Arial"/>
        </w:rPr>
        <w:t xml:space="preserve"> o incluyan una persona con discapacidad como postulante a pasantías: </w:t>
      </w:r>
      <w:r w:rsidR="00EF6677" w:rsidRPr="00FE261B">
        <w:rPr>
          <w:rFonts w:ascii="Arial" w:hAnsi="Arial" w:cs="Arial"/>
        </w:rPr>
        <w:t>4</w:t>
      </w:r>
      <w:r w:rsidRPr="00FE261B">
        <w:rPr>
          <w:rFonts w:ascii="Arial" w:hAnsi="Arial" w:cs="Arial"/>
        </w:rPr>
        <w:t>% del puntaje total obtenido.</w:t>
      </w:r>
    </w:p>
    <w:p w14:paraId="4A93FB6F" w14:textId="39B4CF17" w:rsidR="00D81738" w:rsidRPr="00FE261B" w:rsidRDefault="00D81738" w:rsidP="00FE261B">
      <w:pPr>
        <w:pStyle w:val="Prrafodelista"/>
        <w:ind w:left="360" w:right="715"/>
        <w:jc w:val="both"/>
        <w:rPr>
          <w:rFonts w:ascii="Arial" w:hAnsi="Arial" w:cs="Arial"/>
        </w:rPr>
      </w:pPr>
    </w:p>
    <w:p w14:paraId="1EE33FD9" w14:textId="0A12DC8D" w:rsidR="00432F99" w:rsidRPr="00FE261B" w:rsidRDefault="00432F99" w:rsidP="00633723">
      <w:pPr>
        <w:pStyle w:val="Prrafodelista"/>
        <w:numPr>
          <w:ilvl w:val="0"/>
          <w:numId w:val="25"/>
        </w:numPr>
        <w:ind w:right="715"/>
        <w:jc w:val="both"/>
        <w:rPr>
          <w:rFonts w:ascii="Arial" w:hAnsi="Arial" w:cs="Arial"/>
        </w:rPr>
      </w:pPr>
      <w:r w:rsidRPr="00FE261B">
        <w:rPr>
          <w:rFonts w:ascii="Arial" w:hAnsi="Arial" w:cs="Arial"/>
        </w:rPr>
        <w:t xml:space="preserve">Propuestas que </w:t>
      </w:r>
      <w:r w:rsidR="006F65F9" w:rsidRPr="00FE261B">
        <w:rPr>
          <w:rFonts w:ascii="Arial" w:hAnsi="Arial" w:cs="Arial"/>
        </w:rPr>
        <w:t>cuenten con una mujer como Coordinadora General: 4% del puntaje total obtenido.</w:t>
      </w:r>
    </w:p>
    <w:p w14:paraId="7175CB8A" w14:textId="3966D37E" w:rsidR="00F42594" w:rsidRPr="00E13EDE" w:rsidRDefault="00F42594" w:rsidP="005941C6">
      <w:r w:rsidRPr="00E13EDE">
        <w:t xml:space="preserve">Con el puntaje adicional, en caso aplique, se obtendrá </w:t>
      </w:r>
      <w:r w:rsidR="00AB7FAD">
        <w:t>la calificación final de los evaluadores</w:t>
      </w:r>
      <w:r w:rsidRPr="00E13EDE">
        <w:t>.</w:t>
      </w:r>
    </w:p>
    <w:p w14:paraId="4F0E4F83" w14:textId="77777777" w:rsidR="00F42594" w:rsidRPr="00E13EDE" w:rsidRDefault="00F42594" w:rsidP="005941C6"/>
    <w:p w14:paraId="47401003" w14:textId="0574BB7F" w:rsidR="009844BA" w:rsidRDefault="009844BA" w:rsidP="005941C6">
      <w:r w:rsidRPr="009844BA">
        <w:t>El puntaje final de la propuesta se obtendrá mediante el promedio de la calificación de los evaluadores. </w:t>
      </w:r>
    </w:p>
    <w:p w14:paraId="6373ABB5" w14:textId="77777777" w:rsidR="009844BA" w:rsidRDefault="009844BA" w:rsidP="005941C6"/>
    <w:p w14:paraId="419D6FAD" w14:textId="7766A544" w:rsidR="00C23FD6" w:rsidRPr="00644960" w:rsidRDefault="00C23FD6" w:rsidP="00E948CB">
      <w:pPr>
        <w:pStyle w:val="Ttulo3"/>
        <w:ind w:left="709" w:right="804"/>
        <w:jc w:val="left"/>
      </w:pPr>
      <w:bookmarkStart w:id="390" w:name="_Toc509842752"/>
      <w:bookmarkStart w:id="391" w:name="_Toc514424171"/>
      <w:bookmarkStart w:id="392" w:name="_Toc514934344"/>
      <w:bookmarkStart w:id="393" w:name="_Toc536454983"/>
      <w:bookmarkStart w:id="394" w:name="_Toc795242"/>
      <w:bookmarkStart w:id="395" w:name="_Toc795988"/>
      <w:bookmarkStart w:id="396" w:name="_Toc2790220"/>
      <w:bookmarkStart w:id="397" w:name="_Toc4503588"/>
      <w:bookmarkStart w:id="398" w:name="_Toc535240130"/>
      <w:bookmarkStart w:id="399" w:name="_Toc535576117"/>
      <w:bookmarkStart w:id="400" w:name="_Toc535576203"/>
      <w:bookmarkStart w:id="401" w:name="_Toc535576381"/>
      <w:bookmarkStart w:id="402" w:name="_Toc535936146"/>
      <w:r w:rsidRPr="00644960">
        <w:t>Selección</w:t>
      </w:r>
      <w:bookmarkEnd w:id="390"/>
      <w:bookmarkEnd w:id="391"/>
      <w:bookmarkEnd w:id="392"/>
      <w:bookmarkEnd w:id="393"/>
      <w:bookmarkEnd w:id="394"/>
      <w:bookmarkEnd w:id="395"/>
      <w:bookmarkEnd w:id="396"/>
      <w:bookmarkEnd w:id="397"/>
      <w:r w:rsidR="00F42594" w:rsidRPr="00644960">
        <w:t xml:space="preserve"> </w:t>
      </w:r>
      <w:bookmarkEnd w:id="398"/>
      <w:bookmarkEnd w:id="399"/>
      <w:bookmarkEnd w:id="400"/>
      <w:bookmarkEnd w:id="401"/>
      <w:bookmarkEnd w:id="402"/>
    </w:p>
    <w:p w14:paraId="4FD205E8" w14:textId="77777777" w:rsidR="00C23FD6" w:rsidRPr="00C67C86" w:rsidRDefault="00C23FD6" w:rsidP="005941C6"/>
    <w:p w14:paraId="79DA75A6" w14:textId="1031472E" w:rsidR="00390F6E" w:rsidRDefault="00390F6E" w:rsidP="005941C6">
      <w:r>
        <w:t>Las propuestas aprobadas por ambas partes entran en el proceso de selección.</w:t>
      </w:r>
    </w:p>
    <w:p w14:paraId="6518E461" w14:textId="77777777" w:rsidR="00390F6E" w:rsidRDefault="00390F6E" w:rsidP="005941C6"/>
    <w:p w14:paraId="7F475204" w14:textId="7898C0CE" w:rsidR="00303F86" w:rsidRDefault="00303F86" w:rsidP="005941C6">
      <w:r>
        <w:t>FONDECYT</w:t>
      </w:r>
      <w:r w:rsidR="005941C6">
        <w:t>–</w:t>
      </w:r>
      <w:r>
        <w:t>CONCYTEC intercambiará con CONICYT la nómina de las propuestas susceptibles de ser adjudicadas. Sobre la base del intercambio de los resultados, de la negociación entre las partes y de la disponibilidad presupuestaria de CONICYT y FONDECYT</w:t>
      </w:r>
      <w:r w:rsidR="005941C6">
        <w:t>–</w:t>
      </w:r>
      <w:r>
        <w:t>CONCYTEC, se definirán, en conjunto, las propuestas que se seleccionarán. CONICYT y FONDECYT</w:t>
      </w:r>
      <w:r w:rsidR="005941C6">
        <w:t>–</w:t>
      </w:r>
      <w:r>
        <w:t>CONCYTEC firmarán un acta de común acuerdo la cual será reconocida por ambas instituciones.</w:t>
      </w:r>
    </w:p>
    <w:p w14:paraId="7B5D11B6" w14:textId="77777777" w:rsidR="00303F86" w:rsidRDefault="00303F86" w:rsidP="005941C6"/>
    <w:p w14:paraId="5E62943A" w14:textId="36E49CB8" w:rsidR="00303F86" w:rsidRDefault="00303F86" w:rsidP="005941C6">
      <w:r w:rsidRPr="009844BA">
        <w:t>La UES presenta los resultados al Comité Técnico, quien en base a la disponibilidad presupuestal recomiendan a la Dirección Ejecutiva las propuestas seleccionadas y accesitarias.</w:t>
      </w:r>
    </w:p>
    <w:p w14:paraId="06DD6AF9" w14:textId="42857A5D" w:rsidR="00303F86" w:rsidRDefault="00303F86" w:rsidP="005941C6"/>
    <w:p w14:paraId="77521AA3" w14:textId="79A0C879" w:rsidR="00EA4265" w:rsidRPr="00A31755" w:rsidRDefault="00145761" w:rsidP="00C74137">
      <w:pPr>
        <w:pStyle w:val="Ttulo2"/>
        <w:ind w:right="804"/>
      </w:pPr>
      <w:bookmarkStart w:id="403" w:name="_Toc535238768"/>
      <w:bookmarkStart w:id="404" w:name="_Toc535240131"/>
      <w:bookmarkStart w:id="405" w:name="_Toc535238769"/>
      <w:bookmarkStart w:id="406" w:name="_Toc535240132"/>
      <w:bookmarkStart w:id="407" w:name="_Toc535576118"/>
      <w:bookmarkStart w:id="408" w:name="_Toc535576204"/>
      <w:bookmarkStart w:id="409" w:name="_Toc2790221"/>
      <w:bookmarkStart w:id="410" w:name="_Toc4503589"/>
      <w:bookmarkEnd w:id="403"/>
      <w:bookmarkEnd w:id="404"/>
      <w:bookmarkEnd w:id="405"/>
      <w:bookmarkEnd w:id="406"/>
      <w:r w:rsidRPr="00A31755">
        <w:t>Publicación de resultados</w:t>
      </w:r>
      <w:bookmarkEnd w:id="407"/>
      <w:bookmarkEnd w:id="408"/>
      <w:bookmarkEnd w:id="409"/>
      <w:bookmarkEnd w:id="410"/>
    </w:p>
    <w:p w14:paraId="23D4D022" w14:textId="77777777" w:rsidR="00EA4265" w:rsidRPr="00A31755" w:rsidRDefault="00EA4265" w:rsidP="005941C6"/>
    <w:p w14:paraId="36417800" w14:textId="2A84548E" w:rsidR="00EA4265" w:rsidRPr="00A31755" w:rsidRDefault="00D53BF3" w:rsidP="005941C6">
      <w:r w:rsidRPr="00A31755">
        <w:t>FONDECYT</w:t>
      </w:r>
      <w:r w:rsidR="00EA4265" w:rsidRPr="00A31755">
        <w:t xml:space="preserve"> emitirá la Resolución de Dirección Ejecutiva con los resultados del concurso. Los resultados son definitivos e inapelables y serán publicados en el portal web de </w:t>
      </w:r>
      <w:r w:rsidRPr="00A31755">
        <w:t>FONDECYT</w:t>
      </w:r>
      <w:r w:rsidR="00EA4265" w:rsidRPr="00A31755">
        <w:t xml:space="preserve"> (</w:t>
      </w:r>
      <w:hyperlink r:id="rId16" w:history="1">
        <w:r w:rsidR="00A31755" w:rsidRPr="00CE2F37">
          <w:rPr>
            <w:rStyle w:val="Hipervnculo"/>
          </w:rPr>
          <w:t>www.fondecyt.gob.pe</w:t>
        </w:r>
      </w:hyperlink>
      <w:r w:rsidR="00A31755">
        <w:rPr>
          <w:rStyle w:val="Hipervnculo"/>
          <w:color w:val="auto"/>
          <w:u w:val="none"/>
        </w:rPr>
        <w:t>)</w:t>
      </w:r>
      <w:r w:rsidR="00EA4265" w:rsidRPr="00A31755">
        <w:t>. La selección de la propuesta no implica una aceptación total del presupuesto.</w:t>
      </w:r>
    </w:p>
    <w:p w14:paraId="08A57511" w14:textId="181C740D" w:rsidR="00EA4265" w:rsidRDefault="00EA4265" w:rsidP="005941C6"/>
    <w:p w14:paraId="169CD7D7" w14:textId="77777777" w:rsidR="00EF6677" w:rsidRPr="00A31755" w:rsidRDefault="00EF6677" w:rsidP="005941C6"/>
    <w:p w14:paraId="26C83FB5" w14:textId="77777777" w:rsidR="00D658B0" w:rsidRPr="00A31755" w:rsidRDefault="00D658B0" w:rsidP="005941C6"/>
    <w:p w14:paraId="503714A4" w14:textId="312F6DE4" w:rsidR="00450F10" w:rsidRPr="00A31755" w:rsidRDefault="00E7101C" w:rsidP="00C74137">
      <w:pPr>
        <w:pStyle w:val="Ttulo2"/>
        <w:ind w:right="804"/>
      </w:pPr>
      <w:bookmarkStart w:id="411" w:name="_Toc535576119"/>
      <w:bookmarkStart w:id="412" w:name="_Toc535576205"/>
      <w:bookmarkStart w:id="413" w:name="_Toc4503590"/>
      <w:bookmarkStart w:id="414" w:name="_Toc2790222"/>
      <w:r>
        <w:t xml:space="preserve">CONVENIO O </w:t>
      </w:r>
      <w:r w:rsidR="00EA4265" w:rsidRPr="00A31755">
        <w:t>Contrato</w:t>
      </w:r>
      <w:bookmarkEnd w:id="411"/>
      <w:bookmarkEnd w:id="412"/>
      <w:bookmarkEnd w:id="413"/>
      <w:r>
        <w:t xml:space="preserve"> </w:t>
      </w:r>
      <w:bookmarkEnd w:id="414"/>
    </w:p>
    <w:p w14:paraId="6C1FB95B" w14:textId="77777777" w:rsidR="00450F10" w:rsidRPr="00A31755" w:rsidRDefault="00145761" w:rsidP="005941C6">
      <w:r w:rsidRPr="00A31755">
        <w:t xml:space="preserve"> </w:t>
      </w:r>
    </w:p>
    <w:p w14:paraId="4580A0EA" w14:textId="1D71F269" w:rsidR="00E7101C" w:rsidRPr="00FF17D9" w:rsidRDefault="00E7101C" w:rsidP="005941C6">
      <w:pPr>
        <w:rPr>
          <w:lang w:eastAsia="zh-CN" w:bidi="hi-IN"/>
        </w:rPr>
      </w:pPr>
      <w:r w:rsidRPr="00FF17D9">
        <w:t xml:space="preserve">Antes de la suscripción del convenio o contrato, y de estimarlo conveniente, FONDECYT verificará la exactitud y pertinencia de los antecedentes presentados en la postulación, las capacidades y competencias de las entidades participantes, el respaldo de las constancias o documentos correspondientes, así como el cumplimiento de los requisitos y condiciones establecidas. En caso de hallar algún incumplimiento restricción o impedimento, se dejará sin efecto la designación, resolverá el contrato o convenio en caso haya sido suscrito, y podrá asignar el financiamiento al accesitario según el orden de mérito y disponibilidad presupuestal, según corresponda. En caso la propuesta seleccionada </w:t>
      </w:r>
      <w:r w:rsidR="00D34792">
        <w:t>incluya un evento que ya se</w:t>
      </w:r>
      <w:r w:rsidRPr="00FF17D9">
        <w:t xml:space="preserve"> encuentre en ejecución, FONDECYT podrá resolver el contrato o convenio según se establece en la Guía de Seguimiento y Monitoreo.  Asimismo, en cualquiera de los casos FONDECYT tomará las medidas correspondientes respecto a la participación en futuras convocatorias, así como las acciones correspondientes de Ley.</w:t>
      </w:r>
    </w:p>
    <w:p w14:paraId="3A3D326D" w14:textId="77777777" w:rsidR="00E7101C" w:rsidRDefault="00E7101C" w:rsidP="005941C6"/>
    <w:p w14:paraId="1816D9D6" w14:textId="6FA8F1A6" w:rsidR="00EA4265" w:rsidRPr="00A31755" w:rsidRDefault="00145761" w:rsidP="005941C6">
      <w:r w:rsidRPr="00A31755">
        <w:t xml:space="preserve">El convenio o contrato </w:t>
      </w:r>
      <w:r w:rsidR="00EA4265" w:rsidRPr="00A31755">
        <w:t>será suscrito por el Representante Legal de la entidad seleccionada</w:t>
      </w:r>
      <w:r w:rsidR="00DF209E" w:rsidRPr="00A31755">
        <w:t>,</w:t>
      </w:r>
      <w:r w:rsidR="00EA4265" w:rsidRPr="00A31755">
        <w:t xml:space="preserve"> el Coordinador General del evento</w:t>
      </w:r>
      <w:r w:rsidR="00DF209E" w:rsidRPr="00A31755">
        <w:t xml:space="preserve"> y el Director Ejecutivo de </w:t>
      </w:r>
      <w:r w:rsidR="00D53BF3" w:rsidRPr="00A31755">
        <w:t>FONDECYT</w:t>
      </w:r>
      <w:r w:rsidR="00DF209E" w:rsidRPr="00A31755">
        <w:t>.</w:t>
      </w:r>
    </w:p>
    <w:p w14:paraId="1511925C" w14:textId="1388DD66" w:rsidR="00C902CF" w:rsidRPr="00A31755" w:rsidRDefault="00C902CF" w:rsidP="005941C6"/>
    <w:p w14:paraId="10840A0F" w14:textId="00FB8555" w:rsidR="004C03EA" w:rsidRPr="00A31755" w:rsidRDefault="004C03EA" w:rsidP="005941C6">
      <w:r w:rsidRPr="00A31755">
        <w:t xml:space="preserve">Si la entidad seleccionada </w:t>
      </w:r>
      <w:r w:rsidR="00BF4E8E" w:rsidRPr="00A31755">
        <w:t xml:space="preserve">no se presenta </w:t>
      </w:r>
      <w:r w:rsidR="00BC7258" w:rsidRPr="00A31755">
        <w:t xml:space="preserve">para firmar el </w:t>
      </w:r>
      <w:r w:rsidR="005361C7" w:rsidRPr="00A31755">
        <w:t xml:space="preserve">convenio o </w:t>
      </w:r>
      <w:r w:rsidR="00BC7258" w:rsidRPr="00A31755">
        <w:t>contrato</w:t>
      </w:r>
      <w:r w:rsidR="00BF4E8E" w:rsidRPr="00A31755">
        <w:t xml:space="preserve"> </w:t>
      </w:r>
      <w:r w:rsidR="00BB625B" w:rsidRPr="00BB625B">
        <w:t>en el plazo establecido en la comunicación que envía FONDECYT o renuncia a la subvención, FONDECYT podrá asignar el financiamiento al accesitario según el orden de mérito y disponibilidad presupuestal, según corresponda. Asimismo, en caso de desistimiento o renuncia sin la justificación oportuna, FONDECYT podrá tomar las medidas correspondientes respecto a su participación en futuras convocatorias</w:t>
      </w:r>
      <w:r w:rsidR="00BC7258" w:rsidRPr="00A31755">
        <w:t>.</w:t>
      </w:r>
    </w:p>
    <w:p w14:paraId="34829D3E" w14:textId="77777777" w:rsidR="004C03EA" w:rsidRPr="00A31755" w:rsidRDefault="004C03EA" w:rsidP="005941C6"/>
    <w:p w14:paraId="2A8112BD" w14:textId="46DD7C40" w:rsidR="004C03EA" w:rsidRDefault="00D53BF3" w:rsidP="005941C6">
      <w:r w:rsidRPr="00A31755">
        <w:t>FONDECYT</w:t>
      </w:r>
      <w:r w:rsidR="00D52601" w:rsidRPr="00A31755">
        <w:t xml:space="preserve"> efectuará el </w:t>
      </w:r>
      <w:r w:rsidR="004C03EA" w:rsidRPr="00A31755">
        <w:t xml:space="preserve">desembolso </w:t>
      </w:r>
      <w:r w:rsidR="004C03EA" w:rsidRPr="00A31755">
        <w:rPr>
          <w:lang w:eastAsia="zh-CN"/>
        </w:rPr>
        <w:t>una vez que la Entidad Seleccionada</w:t>
      </w:r>
      <w:r w:rsidR="004C03EA" w:rsidRPr="00A31755">
        <w:rPr>
          <w:i/>
          <w:lang w:eastAsia="zh-CN"/>
        </w:rPr>
        <w:t xml:space="preserve"> </w:t>
      </w:r>
      <w:r w:rsidR="00DA03C9" w:rsidRPr="00DA03C9">
        <w:rPr>
          <w:lang w:eastAsia="zh-CN"/>
        </w:rPr>
        <w:t>presente la razón social de la entidad bancaria, número de cuenta bancaria y código interbancario para efectuar el depósito y la carta fianza (en caso de ser una persona jurídica de régimen privado)</w:t>
      </w:r>
      <w:r w:rsidR="004C03EA" w:rsidRPr="00A31755">
        <w:t xml:space="preserve">. </w:t>
      </w:r>
    </w:p>
    <w:p w14:paraId="3D384AA2" w14:textId="03978B9D" w:rsidR="00DA03C9" w:rsidRDefault="00DA03C9" w:rsidP="005941C6"/>
    <w:p w14:paraId="67D3B9F5" w14:textId="57DFF4B5" w:rsidR="005062E9" w:rsidRDefault="005062E9" w:rsidP="005062E9">
      <w:pPr>
        <w:pStyle w:val="Ttulo3"/>
        <w:ind w:left="709" w:right="804"/>
        <w:jc w:val="left"/>
      </w:pPr>
      <w:bookmarkStart w:id="415" w:name="_Toc4503591"/>
      <w:r>
        <w:t>Garantía</w:t>
      </w:r>
      <w:bookmarkEnd w:id="415"/>
      <w:r>
        <w:t xml:space="preserve"> </w:t>
      </w:r>
    </w:p>
    <w:p w14:paraId="45BBA802" w14:textId="77777777" w:rsidR="005062E9" w:rsidRPr="005062E9" w:rsidRDefault="005062E9" w:rsidP="005941C6"/>
    <w:p w14:paraId="693A77B9" w14:textId="5EA263CD" w:rsidR="008349FE" w:rsidRDefault="008349FE" w:rsidP="005941C6">
      <w:pPr>
        <w:rPr>
          <w:lang w:eastAsia="es-ES"/>
        </w:rPr>
      </w:pPr>
      <w:r>
        <w:rPr>
          <w:lang w:eastAsia="es-ES"/>
        </w:rPr>
        <w:t xml:space="preserve">En caso de ser una entidad de régimen privado (con o sin fines de lucro), la Entidad Ejecutora que resulte seleccionada deberá entregar una carta fianza por el monto equivalente al 10% </w:t>
      </w:r>
      <w:r w:rsidR="0052652B">
        <w:rPr>
          <w:lang w:eastAsia="es-ES"/>
        </w:rPr>
        <w:t>del total del financiamiento aprobado</w:t>
      </w:r>
      <w:r>
        <w:rPr>
          <w:lang w:eastAsia="es-ES"/>
        </w:rPr>
        <w:t>, como requisito para el desembolso. Esta carta deberá contar con las siguientes características:</w:t>
      </w:r>
    </w:p>
    <w:p w14:paraId="030FE44E" w14:textId="77777777" w:rsidR="008349FE" w:rsidRDefault="008349FE" w:rsidP="005941C6"/>
    <w:p w14:paraId="13B63917" w14:textId="376D556D" w:rsidR="008349FE" w:rsidRPr="00FE261B" w:rsidRDefault="008349FE" w:rsidP="00633723">
      <w:pPr>
        <w:pStyle w:val="Prrafodelista"/>
        <w:numPr>
          <w:ilvl w:val="0"/>
          <w:numId w:val="26"/>
        </w:numPr>
        <w:ind w:right="715"/>
        <w:jc w:val="both"/>
        <w:rPr>
          <w:rFonts w:ascii="Arial" w:hAnsi="Arial" w:cs="Arial"/>
        </w:rPr>
      </w:pPr>
      <w:r w:rsidRPr="00FE261B">
        <w:rPr>
          <w:rFonts w:ascii="Arial" w:hAnsi="Arial" w:cs="Arial"/>
        </w:rPr>
        <w:t xml:space="preserve"> Ser emitida a favor del Fondo Nacional de Desarrollo Científico, Tecnológico y de Innovación Tecnológica RUC </w:t>
      </w:r>
      <w:proofErr w:type="spellStart"/>
      <w:r w:rsidRPr="00FE261B">
        <w:rPr>
          <w:rFonts w:ascii="Arial" w:hAnsi="Arial" w:cs="Arial"/>
        </w:rPr>
        <w:t>N°</w:t>
      </w:r>
      <w:proofErr w:type="spellEnd"/>
      <w:r w:rsidRPr="00FE261B">
        <w:rPr>
          <w:rFonts w:ascii="Arial" w:hAnsi="Arial" w:cs="Arial"/>
        </w:rPr>
        <w:t xml:space="preserve"> 20554841555 con domicilio legal en Calle Schell 459 Miraflores; en respaldo de fiel cumplimiento del Contrato suscrito en el marco del Concurso “</w:t>
      </w:r>
      <w:r w:rsidR="00D34792" w:rsidRPr="00FE261B">
        <w:rPr>
          <w:rFonts w:ascii="Arial" w:hAnsi="Arial" w:cs="Arial"/>
        </w:rPr>
        <w:t>Redes de Investigación Perú – Chile</w:t>
      </w:r>
      <w:r w:rsidRPr="00FE261B">
        <w:rPr>
          <w:rFonts w:ascii="Arial" w:hAnsi="Arial" w:cs="Arial"/>
        </w:rPr>
        <w:t>”.</w:t>
      </w:r>
    </w:p>
    <w:p w14:paraId="50B8D60A" w14:textId="77777777" w:rsidR="008349FE" w:rsidRPr="00FE261B" w:rsidRDefault="008349FE" w:rsidP="00FE261B">
      <w:pPr>
        <w:pStyle w:val="Prrafodelista"/>
        <w:ind w:left="360" w:right="715"/>
        <w:jc w:val="both"/>
        <w:rPr>
          <w:rFonts w:ascii="Arial" w:hAnsi="Arial" w:cs="Arial"/>
        </w:rPr>
      </w:pPr>
    </w:p>
    <w:p w14:paraId="5DF80E54" w14:textId="77777777" w:rsidR="008349FE" w:rsidRPr="00FE261B" w:rsidRDefault="008349FE" w:rsidP="00633723">
      <w:pPr>
        <w:pStyle w:val="Prrafodelista"/>
        <w:numPr>
          <w:ilvl w:val="0"/>
          <w:numId w:val="26"/>
        </w:numPr>
        <w:ind w:right="715"/>
        <w:jc w:val="both"/>
        <w:rPr>
          <w:rFonts w:ascii="Arial" w:hAnsi="Arial" w:cs="Arial"/>
        </w:rPr>
      </w:pPr>
      <w:r w:rsidRPr="00FE261B">
        <w:rPr>
          <w:rFonts w:ascii="Arial" w:hAnsi="Arial" w:cs="Arial"/>
        </w:rPr>
        <w:t>Ser incondicional, solidaria, irrevocable y de realización automática en el Perú al sólo requerimiento del Fondo Nacional de Desarrollo Científico, Tecnológico y de Innovación Tecnológica.</w:t>
      </w:r>
    </w:p>
    <w:p w14:paraId="104A9E69" w14:textId="77777777" w:rsidR="008349FE" w:rsidRPr="00FE261B" w:rsidRDefault="008349FE" w:rsidP="00FE261B">
      <w:pPr>
        <w:pStyle w:val="Prrafodelista"/>
        <w:ind w:left="360" w:right="715"/>
        <w:jc w:val="both"/>
        <w:rPr>
          <w:rFonts w:ascii="Arial" w:hAnsi="Arial" w:cs="Arial"/>
        </w:rPr>
      </w:pPr>
    </w:p>
    <w:p w14:paraId="19ABD938" w14:textId="77777777" w:rsidR="008349FE" w:rsidRPr="00FE261B" w:rsidRDefault="008349FE" w:rsidP="00633723">
      <w:pPr>
        <w:pStyle w:val="Prrafodelista"/>
        <w:numPr>
          <w:ilvl w:val="0"/>
          <w:numId w:val="26"/>
        </w:numPr>
        <w:ind w:right="715"/>
        <w:jc w:val="both"/>
        <w:rPr>
          <w:rFonts w:ascii="Arial" w:hAnsi="Arial" w:cs="Arial"/>
        </w:rPr>
      </w:pPr>
      <w:r w:rsidRPr="00FE261B">
        <w:rPr>
          <w:rFonts w:ascii="Arial" w:hAnsi="Arial" w:cs="Arial"/>
        </w:rPr>
        <w:t>Ser emitida por una entidad financiera que se encuentre bajo la supervisión de la Superintendencia de Banca, Seguros y Administradoras Privadas de Fondos de Pensiones, la que debe estar autorizada para emitir garantías o estar considerada en la lista actualizada de bancos extranjeros de primera categoría que periódicamente pública el Banco Central de Reserva del Perú.</w:t>
      </w:r>
    </w:p>
    <w:p w14:paraId="011A4E4C" w14:textId="69B591D7" w:rsidR="008349FE" w:rsidRDefault="008349FE" w:rsidP="005941C6">
      <w:pPr>
        <w:rPr>
          <w:lang w:eastAsia="es-ES"/>
        </w:rPr>
      </w:pPr>
      <w:r>
        <w:rPr>
          <w:lang w:eastAsia="es-ES"/>
        </w:rPr>
        <w:t>La carta fianza deberá mantenerse vigente durante el plazo del contrato y podrá ser ejecutada en caso de incumplimiento del contrato por parte de la Entidad Ejecutora.</w:t>
      </w:r>
    </w:p>
    <w:p w14:paraId="1BE2F584" w14:textId="658734F4" w:rsidR="00925C1F" w:rsidRDefault="00925C1F" w:rsidP="005941C6">
      <w:r>
        <w:br w:type="page"/>
      </w:r>
    </w:p>
    <w:p w14:paraId="7EB47488" w14:textId="18685C61" w:rsidR="00450F10" w:rsidRPr="00A31755" w:rsidRDefault="00145761" w:rsidP="00C74137">
      <w:pPr>
        <w:pStyle w:val="Ttulo1"/>
        <w:ind w:right="804"/>
      </w:pPr>
      <w:bookmarkStart w:id="416" w:name="_Toc535576120"/>
      <w:bookmarkStart w:id="417" w:name="_Toc535576206"/>
      <w:bookmarkStart w:id="418" w:name="_Toc2790223"/>
      <w:bookmarkStart w:id="419" w:name="_Toc4503592"/>
      <w:r w:rsidRPr="00A31755">
        <w:lastRenderedPageBreak/>
        <w:t>SEGUIMIENTO Y MONITOREO</w:t>
      </w:r>
      <w:bookmarkEnd w:id="416"/>
      <w:bookmarkEnd w:id="417"/>
      <w:bookmarkEnd w:id="418"/>
      <w:bookmarkEnd w:id="419"/>
      <w:r w:rsidRPr="00A31755">
        <w:t xml:space="preserve"> </w:t>
      </w:r>
    </w:p>
    <w:p w14:paraId="6BE7824F" w14:textId="77777777" w:rsidR="00450F10" w:rsidRPr="00A31755" w:rsidRDefault="00145761" w:rsidP="005941C6">
      <w:r w:rsidRPr="00A31755">
        <w:t xml:space="preserve"> </w:t>
      </w:r>
    </w:p>
    <w:p w14:paraId="2B7F091C" w14:textId="2A1AB259" w:rsidR="00450F10" w:rsidRPr="00A31755" w:rsidRDefault="00145761" w:rsidP="005941C6">
      <w:r w:rsidRPr="00A31755">
        <w:t>Una vez suscrito el convenio o contrato, se lleva</w:t>
      </w:r>
      <w:r w:rsidR="00207C10" w:rsidRPr="00A31755">
        <w:t>rá</w:t>
      </w:r>
      <w:r w:rsidRPr="00A31755">
        <w:t xml:space="preserve"> a cabo el proces</w:t>
      </w:r>
      <w:r w:rsidR="00207C10" w:rsidRPr="00A31755">
        <w:t>o de seguimiento y monitoreo</w:t>
      </w:r>
      <w:r w:rsidR="0072469A" w:rsidRPr="00A31755">
        <w:t>, el cual</w:t>
      </w:r>
      <w:r w:rsidRPr="00A31755">
        <w:t xml:space="preserve"> estará a cargo de la Unidad de Seguimiento y Monitoreo </w:t>
      </w:r>
      <w:r w:rsidR="00207C10" w:rsidRPr="00A31755">
        <w:t xml:space="preserve">(USM) de </w:t>
      </w:r>
      <w:r w:rsidR="00D53BF3" w:rsidRPr="00A31755">
        <w:t>FONDECYT</w:t>
      </w:r>
      <w:r w:rsidR="00207C10" w:rsidRPr="00A31755">
        <w:t xml:space="preserve">, </w:t>
      </w:r>
      <w:r w:rsidRPr="00A31755">
        <w:t>que tiene por objeto supervisar el cumplimiento de las obligaciones del</w:t>
      </w:r>
      <w:r w:rsidR="00207C10" w:rsidRPr="00A31755">
        <w:t xml:space="preserve"> seleccionado, </w:t>
      </w:r>
      <w:proofErr w:type="gramStart"/>
      <w:r w:rsidR="00207C10" w:rsidRPr="00A31755">
        <w:t>de acuerdo a</w:t>
      </w:r>
      <w:proofErr w:type="gramEnd"/>
      <w:r w:rsidR="00207C10" w:rsidRPr="00A31755">
        <w:t xml:space="preserve"> la </w:t>
      </w:r>
      <w:r w:rsidR="00207C10" w:rsidRPr="00A47D40">
        <w:rPr>
          <w:b/>
        </w:rPr>
        <w:t>Guía de Seguimiento y Monitoreo</w:t>
      </w:r>
      <w:r w:rsidR="00207C10" w:rsidRPr="00A31755">
        <w:t>.</w:t>
      </w:r>
    </w:p>
    <w:p w14:paraId="438D4D1D" w14:textId="2DC8FCE7" w:rsidR="006F65F9" w:rsidRDefault="006F65F9" w:rsidP="005941C6">
      <w:r>
        <w:br w:type="page"/>
      </w:r>
    </w:p>
    <w:p w14:paraId="2266AD06" w14:textId="77777777" w:rsidR="008B3A48" w:rsidRPr="00A31755" w:rsidRDefault="008B3A48" w:rsidP="005941C6"/>
    <w:p w14:paraId="1ED4387D" w14:textId="77777777" w:rsidR="00450F10" w:rsidRPr="00B778EA" w:rsidRDefault="00145761" w:rsidP="00C74137">
      <w:pPr>
        <w:pStyle w:val="Ttulo1"/>
        <w:numPr>
          <w:ilvl w:val="0"/>
          <w:numId w:val="0"/>
        </w:numPr>
        <w:ind w:right="804"/>
      </w:pPr>
      <w:bookmarkStart w:id="420" w:name="_Toc535238774"/>
      <w:bookmarkStart w:id="421" w:name="_Toc535240137"/>
      <w:bookmarkStart w:id="422" w:name="_Toc535576122"/>
      <w:bookmarkStart w:id="423" w:name="_Toc535576208"/>
      <w:bookmarkStart w:id="424" w:name="_Toc535576386"/>
      <w:bookmarkStart w:id="425" w:name="_Toc535238775"/>
      <w:bookmarkStart w:id="426" w:name="_Toc535240138"/>
      <w:bookmarkStart w:id="427" w:name="_Toc535576123"/>
      <w:bookmarkStart w:id="428" w:name="_Toc535576209"/>
      <w:bookmarkStart w:id="429" w:name="_Toc535576387"/>
      <w:bookmarkStart w:id="430" w:name="_Toc535238776"/>
      <w:bookmarkStart w:id="431" w:name="_Toc535240139"/>
      <w:bookmarkStart w:id="432" w:name="_Toc535576124"/>
      <w:bookmarkStart w:id="433" w:name="_Toc535576210"/>
      <w:bookmarkStart w:id="434" w:name="_Toc535576388"/>
      <w:bookmarkStart w:id="435" w:name="_Toc535238777"/>
      <w:bookmarkStart w:id="436" w:name="_Toc535240140"/>
      <w:bookmarkStart w:id="437" w:name="_Toc535576125"/>
      <w:bookmarkStart w:id="438" w:name="_Toc535576211"/>
      <w:bookmarkStart w:id="439" w:name="_Toc535576389"/>
      <w:bookmarkStart w:id="440" w:name="_Toc535576129"/>
      <w:bookmarkStart w:id="441" w:name="_Toc535576215"/>
      <w:bookmarkStart w:id="442" w:name="_Toc2790224"/>
      <w:bookmarkStart w:id="443" w:name="_Toc4503593"/>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B778EA">
        <w:t>DISPOSICIONES FINALES</w:t>
      </w:r>
      <w:bookmarkEnd w:id="440"/>
      <w:bookmarkEnd w:id="441"/>
      <w:bookmarkEnd w:id="442"/>
      <w:bookmarkEnd w:id="443"/>
      <w:r w:rsidRPr="00B778EA">
        <w:t xml:space="preserve"> </w:t>
      </w:r>
    </w:p>
    <w:p w14:paraId="4E87DCEA" w14:textId="77777777" w:rsidR="000F1203" w:rsidRPr="00B778EA" w:rsidRDefault="00145761" w:rsidP="005941C6">
      <w:r w:rsidRPr="00B778EA">
        <w:t xml:space="preserve"> </w:t>
      </w:r>
    </w:p>
    <w:p w14:paraId="4D32DE1D" w14:textId="49E34A0D" w:rsidR="000F1203" w:rsidRPr="00B778EA" w:rsidRDefault="000F1203" w:rsidP="00FE261B">
      <w:pPr>
        <w:ind w:left="1410" w:hanging="1410"/>
      </w:pPr>
      <w:proofErr w:type="gramStart"/>
      <w:r w:rsidRPr="00B778EA">
        <w:rPr>
          <w:rFonts w:eastAsia="Times New Roman"/>
          <w:smallCaps/>
        </w:rPr>
        <w:t>Primera</w:t>
      </w:r>
      <w:r w:rsidRPr="00B778EA">
        <w:t xml:space="preserve">  </w:t>
      </w:r>
      <w:r w:rsidRPr="00B778EA">
        <w:tab/>
      </w:r>
      <w:proofErr w:type="gramEnd"/>
      <w:r w:rsidRPr="00B778EA">
        <w:t xml:space="preserve">Los casos no previstos en las Bases, el Contrato o la Guía de Seguimiento y Monitoreo serán resueltos por la Dirección Ejecutiva de </w:t>
      </w:r>
      <w:r w:rsidR="00D53BF3">
        <w:t>FONDECYT</w:t>
      </w:r>
      <w:r w:rsidRPr="00B778EA">
        <w:t>.</w:t>
      </w:r>
    </w:p>
    <w:p w14:paraId="337FE7F6" w14:textId="77777777" w:rsidR="000F1203" w:rsidRPr="00B778EA" w:rsidRDefault="000F1203" w:rsidP="005941C6"/>
    <w:p w14:paraId="672462A6" w14:textId="28AEF40F" w:rsidR="00A82032" w:rsidRDefault="000F1203" w:rsidP="00FE261B">
      <w:pPr>
        <w:ind w:left="1410" w:hanging="1410"/>
      </w:pPr>
      <w:r w:rsidRPr="00B778EA">
        <w:rPr>
          <w:rFonts w:eastAsia="Times New Roman"/>
          <w:smallCaps/>
        </w:rPr>
        <w:t>Segunda</w:t>
      </w:r>
      <w:r w:rsidRPr="00B778EA">
        <w:rPr>
          <w:smallCaps/>
        </w:rPr>
        <w:t xml:space="preserve"> </w:t>
      </w:r>
      <w:r w:rsidRPr="00B778EA">
        <w:rPr>
          <w:smallCaps/>
        </w:rPr>
        <w:tab/>
      </w:r>
      <w:r w:rsidR="00B22AE6" w:rsidRPr="00B778EA">
        <w:rPr>
          <w:smallCaps/>
        </w:rPr>
        <w:t>S</w:t>
      </w:r>
      <w:r w:rsidR="00A82032" w:rsidRPr="00B778EA">
        <w:rPr>
          <w:shd w:val="clear" w:color="auto" w:fill="FFFFFF"/>
        </w:rPr>
        <w:t xml:space="preserve">i la propuesta incluye el uso de recursos de la biodiversidad, los </w:t>
      </w:r>
      <w:r w:rsidR="007D5196">
        <w:rPr>
          <w:shd w:val="clear" w:color="auto" w:fill="FFFFFF"/>
        </w:rPr>
        <w:t>postulantes</w:t>
      </w:r>
      <w:r w:rsidR="007D5196" w:rsidRPr="00B778EA">
        <w:rPr>
          <w:shd w:val="clear" w:color="auto" w:fill="FFFFFF"/>
        </w:rPr>
        <w:t xml:space="preserve"> </w:t>
      </w:r>
      <w:r w:rsidR="00A82032" w:rsidRPr="00B778EA">
        <w:rPr>
          <w:shd w:val="clear" w:color="auto" w:fill="FFFFFF"/>
        </w:rPr>
        <w:t xml:space="preserve">deberán comprometerse a iniciar el proceso de solicitud de la autorización de investigación, con o sin colecta y/o contrato de acceso a los recursos genéticos, </w:t>
      </w:r>
      <w:proofErr w:type="gramStart"/>
      <w:r w:rsidR="00A82032" w:rsidRPr="00B778EA">
        <w:rPr>
          <w:shd w:val="clear" w:color="auto" w:fill="FFFFFF"/>
        </w:rPr>
        <w:t>de acuerdo a</w:t>
      </w:r>
      <w:proofErr w:type="gramEnd"/>
      <w:r w:rsidR="00A82032" w:rsidRPr="00B778EA">
        <w:rPr>
          <w:shd w:val="clear" w:color="auto" w:fill="FFFFFF"/>
        </w:rPr>
        <w:t xml:space="preserve"> los procedimientos y normativas de las Autoridades Sectoriales de Administración y Gestión.</w:t>
      </w:r>
      <w:r w:rsidR="00A82032" w:rsidRPr="00B778EA">
        <w:t xml:space="preserve"> </w:t>
      </w:r>
    </w:p>
    <w:p w14:paraId="4934EB64" w14:textId="46765DD8" w:rsidR="007D5196" w:rsidRDefault="007D5196" w:rsidP="005941C6"/>
    <w:p w14:paraId="74FA1B92" w14:textId="68D19A54" w:rsidR="007D5196" w:rsidRDefault="007D5196" w:rsidP="00FE261B">
      <w:pPr>
        <w:ind w:left="1410" w:hanging="1410"/>
      </w:pPr>
      <w:r>
        <w:rPr>
          <w:rFonts w:eastAsia="Times New Roman"/>
          <w:smallCaps/>
        </w:rPr>
        <w:t>Tercera</w:t>
      </w:r>
      <w:r>
        <w:rPr>
          <w:rFonts w:eastAsia="Times New Roman"/>
          <w:smallCaps/>
        </w:rPr>
        <w:tab/>
      </w:r>
      <w:r w:rsidRPr="00991478">
        <w:rPr>
          <w:shd w:val="clear" w:color="auto" w:fill="FFFFFF"/>
        </w:rPr>
        <w:t>Si la propuesta incluye el trabajo con seres vivos o muestras biológicas, debe ser aprobado por un Comité de Ética en la Investigación.</w:t>
      </w:r>
    </w:p>
    <w:p w14:paraId="009C686D" w14:textId="77777777" w:rsidR="009A1C2D" w:rsidRDefault="009A1C2D" w:rsidP="005941C6"/>
    <w:p w14:paraId="12DE2F0C" w14:textId="445A83B9" w:rsidR="009A1C2D" w:rsidRPr="009A1C2D" w:rsidRDefault="007D5196" w:rsidP="00FE261B">
      <w:pPr>
        <w:ind w:left="1410" w:hanging="1410"/>
      </w:pPr>
      <w:r>
        <w:rPr>
          <w:rFonts w:eastAsia="Times New Roman"/>
          <w:smallCaps/>
        </w:rPr>
        <w:t>Cuarta</w:t>
      </w:r>
      <w:r w:rsidR="009A1C2D" w:rsidRPr="009A1C2D">
        <w:t xml:space="preserve"> </w:t>
      </w:r>
      <w:r w:rsidR="009A1C2D" w:rsidRPr="009A1C2D">
        <w:tab/>
      </w:r>
      <w:r w:rsidR="009A1C2D" w:rsidRPr="00A47D40">
        <w:rPr>
          <w:shd w:val="clear" w:color="auto" w:fill="FFFFFF"/>
        </w:rPr>
        <w:t xml:space="preserve">CONCYTEC y FONDECYT se reservan el derecho de solicitar los documentos en original cuando lo considere pertinente. </w:t>
      </w:r>
      <w:r w:rsidR="00D150B4">
        <w:t>CONCYTEC</w:t>
      </w:r>
      <w:r w:rsidR="00D150B4" w:rsidRPr="005D7644">
        <w:t xml:space="preserve"> tiene la facultad de fiscalización posterior según numeral 1.1.6 del inciso 1) del artículo IV de la Ley 27444, Ley del Procedimiento Administrativo General, y puede verificar en cualquier fase del concurso la veracidad de la información. Si se comprueba que la información presentada al concurso no es veraz, la Entidad Solicitante quedará eliminada de la presente convocatoria y como futuro postulante a las siguientes convocatorias</w:t>
      </w:r>
      <w:r w:rsidR="00D150B4">
        <w:t xml:space="preserve"> por cinco (5) años</w:t>
      </w:r>
      <w:r w:rsidR="00D150B4">
        <w:rPr>
          <w:rStyle w:val="Refdenotaalpie"/>
        </w:rPr>
        <w:footnoteReference w:id="9"/>
      </w:r>
      <w:r w:rsidR="00D150B4">
        <w:t xml:space="preserve"> más.</w:t>
      </w:r>
    </w:p>
    <w:p w14:paraId="42BB47A7" w14:textId="77777777" w:rsidR="00271CDD" w:rsidRPr="00B778EA" w:rsidRDefault="00271CDD" w:rsidP="005941C6"/>
    <w:p w14:paraId="3A7B562C" w14:textId="2178DCB4" w:rsidR="00271CDD" w:rsidRDefault="007D5196" w:rsidP="00FE261B">
      <w:pPr>
        <w:ind w:left="1410" w:hanging="1410"/>
      </w:pPr>
      <w:r>
        <w:rPr>
          <w:rFonts w:eastAsia="Times New Roman"/>
          <w:smallCaps/>
        </w:rPr>
        <w:t>Quinta</w:t>
      </w:r>
      <w:r w:rsidRPr="00B778EA">
        <w:t xml:space="preserve"> </w:t>
      </w:r>
      <w:r w:rsidR="00271CDD" w:rsidRPr="00B778EA">
        <w:tab/>
      </w:r>
      <w:r w:rsidR="00FB21C4" w:rsidRPr="00FB21C4">
        <w:t>T</w:t>
      </w:r>
      <w:r w:rsidR="00FB21C4" w:rsidRPr="00C462D2">
        <w:t>odo postulante que resulte seleccionado</w:t>
      </w:r>
      <w:r w:rsidR="00FB21C4" w:rsidRPr="00C462D2">
        <w:rPr>
          <w:caps/>
        </w:rPr>
        <w:t>,</w:t>
      </w:r>
      <w:r w:rsidR="00FB21C4" w:rsidRPr="00C462D2">
        <w:t xml:space="preserve"> se somete a las presentes bases</w:t>
      </w:r>
      <w:r w:rsidR="00FB21C4" w:rsidRPr="00C462D2">
        <w:rPr>
          <w:caps/>
        </w:rPr>
        <w:t>,</w:t>
      </w:r>
      <w:r w:rsidR="00FB21C4" w:rsidRPr="00C462D2">
        <w:t xml:space="preserve"> y debe actuar sin transgredir las normas sobre propiedad intelectual</w:t>
      </w:r>
      <w:r w:rsidR="00C462D2" w:rsidRPr="009714D7">
        <w:rPr>
          <w:b/>
          <w:caps/>
        </w:rPr>
        <w:t>.</w:t>
      </w:r>
    </w:p>
    <w:p w14:paraId="42F818D4" w14:textId="77777777" w:rsidR="009A1C2D" w:rsidRDefault="009A1C2D" w:rsidP="005941C6"/>
    <w:p w14:paraId="42DD4339" w14:textId="77777777" w:rsidR="009A1C2D" w:rsidRPr="00B778EA" w:rsidRDefault="009A1C2D" w:rsidP="005941C6"/>
    <w:p w14:paraId="25B8B819" w14:textId="2B79CDA4" w:rsidR="00E80733" w:rsidRDefault="00E80733" w:rsidP="005941C6">
      <w:r>
        <w:br w:type="page"/>
      </w:r>
    </w:p>
    <w:p w14:paraId="44242951" w14:textId="7741C295" w:rsidR="00E80733" w:rsidRPr="00E74428" w:rsidRDefault="00E80733" w:rsidP="005941C6">
      <w:pPr>
        <w:rPr>
          <w:rFonts w:eastAsiaTheme="minorHAnsi"/>
        </w:rPr>
      </w:pPr>
      <w:r w:rsidRPr="00E74428">
        <w:lastRenderedPageBreak/>
        <w:t xml:space="preserve">ANEXO </w:t>
      </w:r>
      <w:r w:rsidR="00963958">
        <w:t>1</w:t>
      </w:r>
    </w:p>
    <w:p w14:paraId="7111CB81" w14:textId="5E4C5296" w:rsidR="00E80733" w:rsidRPr="00E74428" w:rsidRDefault="00E80733" w:rsidP="005941C6">
      <w:r w:rsidRPr="00E74428">
        <w:t xml:space="preserve">CARTA DE </w:t>
      </w:r>
      <w:r w:rsidR="00536114">
        <w:t xml:space="preserve">COMPROMISO DE LA ENTIDAD SOLICITANTE Y </w:t>
      </w:r>
      <w:r w:rsidRPr="00E74428">
        <w:t>PRESENTACIÓN DEL COORDINADOR DEL EVENTO</w:t>
      </w:r>
    </w:p>
    <w:p w14:paraId="52B9030E" w14:textId="77777777" w:rsidR="00E80733" w:rsidRPr="00E74428" w:rsidRDefault="00E80733" w:rsidP="005941C6"/>
    <w:p w14:paraId="7234F60A" w14:textId="3237116C" w:rsidR="00E80733" w:rsidRPr="00E74428" w:rsidRDefault="00E80733" w:rsidP="005941C6">
      <w:r w:rsidRPr="00E74428">
        <w:t>Ciudad,</w:t>
      </w:r>
      <w:r w:rsidR="00FB616E">
        <w:t xml:space="preserve"> </w:t>
      </w:r>
      <w:r w:rsidRPr="00E74428">
        <w:t>……… de……………….</w:t>
      </w:r>
      <w:r w:rsidR="00FB616E">
        <w:t xml:space="preserve"> </w:t>
      </w:r>
      <w:r w:rsidRPr="00E74428">
        <w:t>de 201</w:t>
      </w:r>
      <w:r w:rsidR="00E241AE">
        <w:t>…</w:t>
      </w:r>
    </w:p>
    <w:p w14:paraId="74CFC9E7" w14:textId="77777777" w:rsidR="00E80733" w:rsidRPr="00E74428" w:rsidRDefault="00E80733" w:rsidP="005941C6"/>
    <w:p w14:paraId="1F5390EE" w14:textId="77777777" w:rsidR="00E80733" w:rsidRPr="00E74428" w:rsidRDefault="00E80733" w:rsidP="005941C6">
      <w:r w:rsidRPr="00E74428">
        <w:t xml:space="preserve">Señor </w:t>
      </w:r>
    </w:p>
    <w:p w14:paraId="63EBB49A" w14:textId="77777777" w:rsidR="00E80733" w:rsidRPr="00E74428" w:rsidRDefault="00E80733" w:rsidP="005941C6">
      <w:r w:rsidRPr="00E74428">
        <w:t xml:space="preserve">Director Ejecutivo </w:t>
      </w:r>
    </w:p>
    <w:p w14:paraId="647C7659" w14:textId="77777777" w:rsidR="00E80733" w:rsidRPr="00E74428" w:rsidRDefault="00E80733" w:rsidP="005941C6">
      <w:r w:rsidRPr="00E74428">
        <w:t>Fondo Nacional de Desarrollo Científico y Tecnológico</w:t>
      </w:r>
    </w:p>
    <w:p w14:paraId="15D51E95" w14:textId="77777777" w:rsidR="00E80733" w:rsidRPr="00E74428" w:rsidRDefault="00E80733" w:rsidP="005941C6">
      <w:r w:rsidRPr="00E74428">
        <w:t>y de Innovación Tecnológica</w:t>
      </w:r>
    </w:p>
    <w:p w14:paraId="2C030356" w14:textId="77777777" w:rsidR="00E80733" w:rsidRPr="00E74428" w:rsidRDefault="00E80733" w:rsidP="005941C6">
      <w:proofErr w:type="gramStart"/>
      <w:r w:rsidRPr="00E74428">
        <w:t>Lima.-</w:t>
      </w:r>
      <w:proofErr w:type="gramEnd"/>
    </w:p>
    <w:p w14:paraId="0AA3BF7B" w14:textId="77777777" w:rsidR="00E80733" w:rsidRPr="00E74428" w:rsidRDefault="00E80733" w:rsidP="005941C6"/>
    <w:p w14:paraId="46F57EDE" w14:textId="77777777" w:rsidR="00E80733" w:rsidRPr="00E74428" w:rsidRDefault="00E80733" w:rsidP="005941C6">
      <w:r w:rsidRPr="00E74428">
        <w:t>De mi consideración;</w:t>
      </w:r>
    </w:p>
    <w:p w14:paraId="5310D26E" w14:textId="77777777" w:rsidR="00E80733" w:rsidRPr="00E74428" w:rsidRDefault="00E80733" w:rsidP="005941C6"/>
    <w:p w14:paraId="7B052538" w14:textId="77777777" w:rsidR="0032366B" w:rsidRPr="00E74428" w:rsidRDefault="0032366B" w:rsidP="0032366B">
      <w:r w:rsidRPr="00E74428">
        <w:t>Tengo el agrado de dirigirme a usted, como representante legal de la Entidad Solicitante……………...................................</w:t>
      </w:r>
      <w:r>
        <w:t xml:space="preserve"> </w:t>
      </w:r>
      <w:r w:rsidRPr="00E74428">
        <w:t>con domicilio en ………………………</w:t>
      </w:r>
      <w:proofErr w:type="gramStart"/>
      <w:r w:rsidRPr="00E74428">
        <w:t>…....</w:t>
      </w:r>
      <w:proofErr w:type="gramEnd"/>
      <w:r w:rsidRPr="00E74428">
        <w:t xml:space="preserve">, RUC </w:t>
      </w:r>
      <w:proofErr w:type="spellStart"/>
      <w:r w:rsidRPr="00E74428">
        <w:t>N°</w:t>
      </w:r>
      <w:proofErr w:type="spellEnd"/>
      <w:r w:rsidRPr="00E74428">
        <w:t xml:space="preserve">……………….. para presentar al Sr.(a) ………………………… designado como Coordinador General </w:t>
      </w:r>
      <w:r>
        <w:t>de la propuesta</w:t>
      </w:r>
      <w:r w:rsidRPr="00E74428">
        <w:t xml:space="preserve"> ……………………………… (Denominación de</w:t>
      </w:r>
      <w:r>
        <w:t xml:space="preserve"> la propuesta</w:t>
      </w:r>
      <w:r w:rsidRPr="00E74428">
        <w:t>) ………………</w:t>
      </w:r>
      <w:proofErr w:type="gramStart"/>
      <w:r>
        <w:t>…….</w:t>
      </w:r>
      <w:proofErr w:type="gramEnd"/>
      <w:r>
        <w:t>.…………………… q</w:t>
      </w:r>
      <w:r w:rsidRPr="00E74428">
        <w:t>uien labora en nuestra entidad</w:t>
      </w:r>
      <w:r>
        <w:t>,</w:t>
      </w:r>
      <w:r w:rsidRPr="00E74428">
        <w:t xml:space="preserve"> </w:t>
      </w:r>
      <w:r>
        <w:t>con una carga horaria mínima de 20 horas semanales,</w:t>
      </w:r>
      <w:r w:rsidRPr="00E74428">
        <w:t xml:space="preserve"> en el cargo de</w:t>
      </w:r>
      <w:proofErr w:type="gramStart"/>
      <w:r w:rsidRPr="00E74428">
        <w:t xml:space="preserve"> .…</w:t>
      </w:r>
      <w:proofErr w:type="gramEnd"/>
      <w:r w:rsidRPr="00E74428">
        <w:t>…………………………</w:t>
      </w:r>
      <w:r>
        <w:t xml:space="preserve"> ……………</w:t>
      </w:r>
      <w:r w:rsidRPr="00E74428">
        <w:t>……</w:t>
      </w:r>
      <w:r>
        <w:t>.</w:t>
      </w:r>
      <w:r w:rsidRPr="00E74428">
        <w:t>……</w:t>
      </w:r>
      <w:r>
        <w:t xml:space="preserve"> en la dependencia ………………………………</w:t>
      </w:r>
      <w:proofErr w:type="gramStart"/>
      <w:r>
        <w:t>…….</w:t>
      </w:r>
      <w:proofErr w:type="gramEnd"/>
      <w:r w:rsidRPr="00E74428">
        <w:t xml:space="preserve">; con el fin de participar en el Concurso </w:t>
      </w:r>
      <w:r>
        <w:t>Redes de Investigación en Biotecnología Perú – Chile 2019 – 01</w:t>
      </w:r>
      <w:r w:rsidRPr="00E74428">
        <w:t>.</w:t>
      </w:r>
    </w:p>
    <w:p w14:paraId="0F71CA63" w14:textId="77777777" w:rsidR="0032366B" w:rsidRPr="00E74428" w:rsidRDefault="0032366B" w:rsidP="0032366B"/>
    <w:p w14:paraId="109D38FC" w14:textId="1B6DE0F4" w:rsidR="005807BC" w:rsidRDefault="0032366B" w:rsidP="0032366B">
      <w:r>
        <w:t>En calidad de Entidad Solicitante m</w:t>
      </w:r>
      <w:r w:rsidRPr="00E74428">
        <w:t xml:space="preserve">e comprometo a dar las facilidades a los miembros del </w:t>
      </w:r>
      <w:r>
        <w:t>Equipo de Trabajo</w:t>
      </w:r>
      <w:r w:rsidRPr="00E74428">
        <w:t>, incluyendo el reconocimiento de su dedicación al evento</w:t>
      </w:r>
      <w:r>
        <w:t>; así como informar que, para tal efecto, nuestro aporte como entidad solicitante consistiría en lo siguiente</w:t>
      </w:r>
      <w:r w:rsidR="00300D69">
        <w:t>:</w:t>
      </w:r>
    </w:p>
    <w:p w14:paraId="79F6DF4C" w14:textId="77777777" w:rsidR="00300D69" w:rsidRDefault="00300D69" w:rsidP="005941C6"/>
    <w:tbl>
      <w:tblPr>
        <w:tblStyle w:val="Tablaconcuadrcula"/>
        <w:tblW w:w="0" w:type="auto"/>
        <w:tblLook w:val="04A0" w:firstRow="1" w:lastRow="0" w:firstColumn="1" w:lastColumn="0" w:noHBand="0" w:noVBand="1"/>
      </w:tblPr>
      <w:tblGrid>
        <w:gridCol w:w="2201"/>
        <w:gridCol w:w="2399"/>
        <w:gridCol w:w="2338"/>
        <w:gridCol w:w="1986"/>
      </w:tblGrid>
      <w:tr w:rsidR="00300D69" w14:paraId="3E23762A" w14:textId="77777777" w:rsidTr="00475E84">
        <w:tc>
          <w:tcPr>
            <w:tcW w:w="2201" w:type="dxa"/>
            <w:vAlign w:val="center"/>
          </w:tcPr>
          <w:p w14:paraId="01719619" w14:textId="77777777" w:rsidR="00300D69" w:rsidRDefault="00300D69" w:rsidP="00FE261B">
            <w:pPr>
              <w:ind w:right="118"/>
              <w:jc w:val="center"/>
            </w:pPr>
            <w:r>
              <w:t>Rubro</w:t>
            </w:r>
          </w:p>
        </w:tc>
        <w:tc>
          <w:tcPr>
            <w:tcW w:w="2399" w:type="dxa"/>
            <w:vAlign w:val="center"/>
          </w:tcPr>
          <w:p w14:paraId="7D97FDBE" w14:textId="77777777" w:rsidR="00300D69" w:rsidRDefault="00300D69" w:rsidP="00FE261B">
            <w:pPr>
              <w:ind w:right="100"/>
              <w:jc w:val="center"/>
            </w:pPr>
            <w:r>
              <w:t>Descripción</w:t>
            </w:r>
          </w:p>
        </w:tc>
        <w:tc>
          <w:tcPr>
            <w:tcW w:w="2338" w:type="dxa"/>
            <w:vAlign w:val="center"/>
          </w:tcPr>
          <w:p w14:paraId="4AEE58DC" w14:textId="77777777" w:rsidR="00300D69" w:rsidRDefault="00300D69" w:rsidP="00FE261B">
            <w:pPr>
              <w:ind w:right="33"/>
              <w:jc w:val="center"/>
            </w:pPr>
            <w:r>
              <w:t>Monetario</w:t>
            </w:r>
          </w:p>
        </w:tc>
        <w:tc>
          <w:tcPr>
            <w:tcW w:w="1986" w:type="dxa"/>
            <w:vAlign w:val="center"/>
          </w:tcPr>
          <w:p w14:paraId="34D3D873" w14:textId="77777777" w:rsidR="00300D69" w:rsidRDefault="00300D69" w:rsidP="00FE261B">
            <w:pPr>
              <w:ind w:right="27"/>
              <w:jc w:val="center"/>
            </w:pPr>
            <w:r>
              <w:t>No Monetario</w:t>
            </w:r>
          </w:p>
        </w:tc>
      </w:tr>
      <w:tr w:rsidR="00300D69" w14:paraId="5AA24AB6" w14:textId="77777777" w:rsidTr="00475E84">
        <w:tc>
          <w:tcPr>
            <w:tcW w:w="2201" w:type="dxa"/>
            <w:vAlign w:val="center"/>
          </w:tcPr>
          <w:p w14:paraId="7179008C" w14:textId="77777777" w:rsidR="00300D69" w:rsidRDefault="00300D69" w:rsidP="00FE261B">
            <w:pPr>
              <w:ind w:right="118"/>
            </w:pPr>
            <w:r>
              <w:t>Ejemplo: Servicios de terceros</w:t>
            </w:r>
          </w:p>
        </w:tc>
        <w:tc>
          <w:tcPr>
            <w:tcW w:w="2399" w:type="dxa"/>
            <w:vAlign w:val="center"/>
          </w:tcPr>
          <w:p w14:paraId="4A16EC27" w14:textId="77777777" w:rsidR="00300D69" w:rsidRDefault="00300D69" w:rsidP="00FE261B">
            <w:pPr>
              <w:ind w:right="100"/>
              <w:jc w:val="center"/>
            </w:pPr>
            <w:r>
              <w:t>Auditorio</w:t>
            </w:r>
          </w:p>
        </w:tc>
        <w:tc>
          <w:tcPr>
            <w:tcW w:w="2338" w:type="dxa"/>
            <w:vAlign w:val="center"/>
          </w:tcPr>
          <w:p w14:paraId="6C6E6038" w14:textId="77777777" w:rsidR="00300D69" w:rsidRDefault="00300D69" w:rsidP="00FE261B">
            <w:pPr>
              <w:ind w:right="33"/>
              <w:jc w:val="center"/>
            </w:pPr>
          </w:p>
        </w:tc>
        <w:tc>
          <w:tcPr>
            <w:tcW w:w="1986" w:type="dxa"/>
            <w:vAlign w:val="center"/>
          </w:tcPr>
          <w:p w14:paraId="616E2C31" w14:textId="77777777" w:rsidR="00300D69" w:rsidRDefault="00300D69" w:rsidP="00FE261B">
            <w:pPr>
              <w:ind w:right="27"/>
              <w:jc w:val="center"/>
            </w:pPr>
            <w:r>
              <w:t>X</w:t>
            </w:r>
          </w:p>
        </w:tc>
      </w:tr>
      <w:tr w:rsidR="00300D69" w14:paraId="437A0D88" w14:textId="77777777" w:rsidTr="00475E84">
        <w:tc>
          <w:tcPr>
            <w:tcW w:w="2201" w:type="dxa"/>
            <w:vAlign w:val="center"/>
          </w:tcPr>
          <w:p w14:paraId="1F190C13" w14:textId="77777777" w:rsidR="00300D69" w:rsidRDefault="00300D69" w:rsidP="00FE261B">
            <w:pPr>
              <w:ind w:right="118"/>
            </w:pPr>
          </w:p>
        </w:tc>
        <w:tc>
          <w:tcPr>
            <w:tcW w:w="2399" w:type="dxa"/>
            <w:vAlign w:val="center"/>
          </w:tcPr>
          <w:p w14:paraId="1EF0F438" w14:textId="77777777" w:rsidR="00300D69" w:rsidRDefault="00300D69" w:rsidP="00FE261B">
            <w:pPr>
              <w:ind w:right="100"/>
            </w:pPr>
          </w:p>
        </w:tc>
        <w:tc>
          <w:tcPr>
            <w:tcW w:w="2338" w:type="dxa"/>
            <w:vAlign w:val="center"/>
          </w:tcPr>
          <w:p w14:paraId="1CD5CE7B" w14:textId="77777777" w:rsidR="00300D69" w:rsidRDefault="00300D69" w:rsidP="00FE261B">
            <w:pPr>
              <w:ind w:right="33"/>
            </w:pPr>
          </w:p>
        </w:tc>
        <w:tc>
          <w:tcPr>
            <w:tcW w:w="1986" w:type="dxa"/>
            <w:vAlign w:val="center"/>
          </w:tcPr>
          <w:p w14:paraId="515EF8C2" w14:textId="77777777" w:rsidR="00300D69" w:rsidRDefault="00300D69" w:rsidP="00FE261B">
            <w:pPr>
              <w:ind w:right="27"/>
            </w:pPr>
          </w:p>
        </w:tc>
      </w:tr>
    </w:tbl>
    <w:p w14:paraId="061C955E" w14:textId="77777777" w:rsidR="00300D69" w:rsidRDefault="00300D69" w:rsidP="005941C6"/>
    <w:p w14:paraId="05F15DFD" w14:textId="25B0628C" w:rsidR="002E467C" w:rsidRDefault="002E467C" w:rsidP="005941C6">
      <w:r>
        <w:t>Adicionalmente, me comprometo a cumplir con los compromisos asumidos respecto a la pasantía de los participantes de la entidad asociada, inclusive si estas actividades se realizaran fuera de</w:t>
      </w:r>
      <w:r w:rsidR="00E84B5D">
        <w:t xml:space="preserve"> la vigencia del convenio </w:t>
      </w:r>
      <w:r>
        <w:t>establecido con FONDECYT.</w:t>
      </w:r>
    </w:p>
    <w:p w14:paraId="41113D74" w14:textId="77777777" w:rsidR="002E467C" w:rsidRDefault="002E467C" w:rsidP="005941C6"/>
    <w:p w14:paraId="6952FB8C" w14:textId="5EC9FCBA" w:rsidR="00300D69" w:rsidRDefault="00300D69" w:rsidP="005941C6">
      <w:r>
        <w:t xml:space="preserve">Sin otro particular, quedo de </w:t>
      </w:r>
      <w:r w:rsidR="008B3A48">
        <w:t>Ud.</w:t>
      </w:r>
    </w:p>
    <w:p w14:paraId="54001472" w14:textId="77777777" w:rsidR="00E80733" w:rsidRPr="00E74428" w:rsidRDefault="00E80733" w:rsidP="005941C6"/>
    <w:p w14:paraId="0D7C4C47" w14:textId="77777777" w:rsidR="00E80733" w:rsidRPr="00E74428" w:rsidRDefault="00E80733" w:rsidP="005941C6">
      <w:r w:rsidRPr="00E74428">
        <w:t>Atentamente,</w:t>
      </w:r>
    </w:p>
    <w:p w14:paraId="7487033A" w14:textId="77777777" w:rsidR="00E80733" w:rsidRPr="00E74428" w:rsidRDefault="00E80733" w:rsidP="005941C6"/>
    <w:p w14:paraId="073E7F16" w14:textId="77777777" w:rsidR="00E80733" w:rsidRPr="00E74428" w:rsidRDefault="00E80733" w:rsidP="005941C6"/>
    <w:p w14:paraId="65803D0C" w14:textId="3AD1AF07" w:rsidR="00E80733" w:rsidRPr="00E74428" w:rsidRDefault="00E80733" w:rsidP="005941C6">
      <w:r w:rsidRPr="00E74428">
        <w:t>____________________________________</w:t>
      </w:r>
    </w:p>
    <w:p w14:paraId="00A667F7" w14:textId="0C78790A" w:rsidR="00E80733" w:rsidRPr="00E74428" w:rsidRDefault="00E80733" w:rsidP="005941C6">
      <w:r w:rsidRPr="00E74428">
        <w:t xml:space="preserve">                        </w:t>
      </w:r>
      <w:r w:rsidR="00300D69">
        <w:t xml:space="preserve">       </w:t>
      </w:r>
      <w:r w:rsidRPr="00E74428">
        <w:t xml:space="preserve">FIRMA                           </w:t>
      </w:r>
    </w:p>
    <w:p w14:paraId="0AEF30D2" w14:textId="77777777" w:rsidR="00E80733" w:rsidRDefault="00E80733" w:rsidP="005941C6">
      <w:r w:rsidRPr="00E74428">
        <w:t>Nombre y Apellidos del Representante Legal</w:t>
      </w:r>
    </w:p>
    <w:p w14:paraId="44C9D276" w14:textId="77777777" w:rsidR="00B83EFF" w:rsidRDefault="00B83EFF" w:rsidP="005941C6"/>
    <w:p w14:paraId="1FE0CC6F" w14:textId="742E88F7" w:rsidR="00E74428" w:rsidRPr="00E74428" w:rsidRDefault="00E74428" w:rsidP="005941C6">
      <w:r w:rsidRPr="00E74428">
        <w:t xml:space="preserve">ANEXO </w:t>
      </w:r>
      <w:r w:rsidR="00963958">
        <w:t>2</w:t>
      </w:r>
      <w:r>
        <w:t xml:space="preserve">: PARA ENTIDAD ASOCIADA </w:t>
      </w:r>
    </w:p>
    <w:p w14:paraId="0E0F8BE1" w14:textId="77777777" w:rsidR="00E74428" w:rsidRPr="00E74428" w:rsidRDefault="00E74428" w:rsidP="005941C6"/>
    <w:p w14:paraId="0575EA25" w14:textId="54AF718F" w:rsidR="00E74428" w:rsidRPr="00E74428" w:rsidRDefault="00E74428" w:rsidP="005941C6">
      <w:r w:rsidRPr="00E74428">
        <w:t>CARTA DE COMPROMISO DE LA ENTIDAD ASOCIADA</w:t>
      </w:r>
    </w:p>
    <w:p w14:paraId="17A431C9" w14:textId="77777777" w:rsidR="00E74428" w:rsidRPr="00E74428" w:rsidRDefault="00E74428" w:rsidP="005941C6"/>
    <w:p w14:paraId="1116A32C" w14:textId="77777777" w:rsidR="00E74428" w:rsidRPr="00E74428" w:rsidRDefault="00E74428" w:rsidP="005941C6"/>
    <w:p w14:paraId="2C7E7679" w14:textId="22D542ED" w:rsidR="00E74428" w:rsidRPr="00E74428" w:rsidRDefault="00E74428" w:rsidP="005941C6">
      <w:r w:rsidRPr="00E74428">
        <w:t>Ciudad, ……. de …</w:t>
      </w:r>
      <w:proofErr w:type="gramStart"/>
      <w:r w:rsidRPr="00E74428">
        <w:t>…….</w:t>
      </w:r>
      <w:proofErr w:type="gramEnd"/>
      <w:r w:rsidRPr="00E74428">
        <w:t>. de 201</w:t>
      </w:r>
      <w:r w:rsidR="00E241AE">
        <w:t>…</w:t>
      </w:r>
    </w:p>
    <w:p w14:paraId="0A93CF3C" w14:textId="77777777" w:rsidR="00E74428" w:rsidRPr="00E74428" w:rsidRDefault="00E74428" w:rsidP="005941C6"/>
    <w:p w14:paraId="6381EB04" w14:textId="77777777" w:rsidR="00E74428" w:rsidRPr="00E74428" w:rsidRDefault="00E74428" w:rsidP="005941C6"/>
    <w:p w14:paraId="0A21D777" w14:textId="77777777" w:rsidR="00E74428" w:rsidRPr="00E74428" w:rsidRDefault="00E74428" w:rsidP="005941C6">
      <w:r w:rsidRPr="00E74428">
        <w:t xml:space="preserve">Señor </w:t>
      </w:r>
    </w:p>
    <w:p w14:paraId="4F53AFFE" w14:textId="77777777" w:rsidR="00E74428" w:rsidRPr="00E74428" w:rsidRDefault="00E74428" w:rsidP="005941C6">
      <w:r w:rsidRPr="00E74428">
        <w:t xml:space="preserve">Director Ejecutivo </w:t>
      </w:r>
    </w:p>
    <w:p w14:paraId="58939337" w14:textId="77777777" w:rsidR="00E74428" w:rsidRPr="00E74428" w:rsidRDefault="00E74428" w:rsidP="005941C6">
      <w:r w:rsidRPr="00E74428">
        <w:t>Fondo Nacional de Desarrollo Científico y Tecnológico y</w:t>
      </w:r>
    </w:p>
    <w:p w14:paraId="30838D0F" w14:textId="77777777" w:rsidR="00E74428" w:rsidRPr="00E74428" w:rsidRDefault="00E74428" w:rsidP="005941C6">
      <w:r w:rsidRPr="00E74428">
        <w:t>de Innovación Tecnológica</w:t>
      </w:r>
    </w:p>
    <w:p w14:paraId="41C73764" w14:textId="77777777" w:rsidR="00E74428" w:rsidRPr="00E74428" w:rsidRDefault="00E74428" w:rsidP="005941C6">
      <w:proofErr w:type="gramStart"/>
      <w:r w:rsidRPr="00E74428">
        <w:t>Lima.-</w:t>
      </w:r>
      <w:proofErr w:type="gramEnd"/>
    </w:p>
    <w:p w14:paraId="12A4C0FC" w14:textId="77777777" w:rsidR="00E74428" w:rsidRPr="00E74428" w:rsidRDefault="00E74428" w:rsidP="005941C6"/>
    <w:p w14:paraId="09017A35" w14:textId="77777777" w:rsidR="00E74428" w:rsidRDefault="00E74428" w:rsidP="005941C6"/>
    <w:p w14:paraId="558C4C3A" w14:textId="77777777" w:rsidR="00E74428" w:rsidRPr="00E74428" w:rsidRDefault="00E74428" w:rsidP="005941C6">
      <w:r w:rsidRPr="00E74428">
        <w:t>De mi consideración;</w:t>
      </w:r>
    </w:p>
    <w:p w14:paraId="02552E42" w14:textId="77777777" w:rsidR="00E74428" w:rsidRPr="00E74428" w:rsidRDefault="00E74428" w:rsidP="005941C6"/>
    <w:p w14:paraId="18DC3DA5" w14:textId="77777777" w:rsidR="00E74428" w:rsidRPr="00E74428" w:rsidRDefault="00E74428" w:rsidP="005941C6"/>
    <w:p w14:paraId="5435A81A" w14:textId="3736C0A8" w:rsidR="00E74428" w:rsidRPr="00E74428" w:rsidRDefault="00E74428" w:rsidP="005941C6">
      <w:r w:rsidRPr="00E74428">
        <w:t>Tengo el agrado de dirigirme a usted, como Representante Leg</w:t>
      </w:r>
      <w:r>
        <w:t>al de ……………………………………………………………..,</w:t>
      </w:r>
      <w:r w:rsidRPr="00E74428">
        <w:t xml:space="preserve"> para expresarle mi decisión de participar como Entidad Asociada de la </w:t>
      </w:r>
      <w:r>
        <w:t xml:space="preserve">Entidad Solicitante </w:t>
      </w:r>
      <w:r w:rsidRPr="00E74428">
        <w:t xml:space="preserve">………………………………………………………………………… para la organización del evento denominado: ……………………………………………………………………….en el Concurso </w:t>
      </w:r>
      <w:r w:rsidR="0032366B">
        <w:t>Redes de Investigación en Biotecnología Perú – Chile 2019 – 01</w:t>
      </w:r>
      <w:r w:rsidRPr="00E74428">
        <w:t>.</w:t>
      </w:r>
    </w:p>
    <w:p w14:paraId="341A5461" w14:textId="77777777" w:rsidR="005062E9" w:rsidRDefault="005062E9" w:rsidP="005941C6"/>
    <w:p w14:paraId="235CC814" w14:textId="13941C9C" w:rsidR="00E74428" w:rsidRDefault="00020920" w:rsidP="005941C6">
      <w:r w:rsidRPr="00020920">
        <w:t>Así mismo, declaro que la entidad a la cuál represento cumple con los requisitos respecto entidad asociada según lo especificado en el acápite   2.2.2.</w:t>
      </w:r>
    </w:p>
    <w:p w14:paraId="1F60E182" w14:textId="77777777" w:rsidR="00020920" w:rsidRDefault="00020920" w:rsidP="005941C6"/>
    <w:p w14:paraId="1FB8AFFB" w14:textId="77777777" w:rsidR="00E74428" w:rsidRPr="00E74428" w:rsidRDefault="00E74428" w:rsidP="005941C6">
      <w:r w:rsidRPr="00E74428">
        <w:t>Sin otro particular, quedo de usted.</w:t>
      </w:r>
    </w:p>
    <w:p w14:paraId="0B43E264" w14:textId="77777777" w:rsidR="00E74428" w:rsidRPr="00E74428" w:rsidRDefault="00E74428" w:rsidP="005941C6">
      <w:r w:rsidRPr="00E74428">
        <w:t>Atentamente</w:t>
      </w:r>
    </w:p>
    <w:p w14:paraId="4650C9C4" w14:textId="77777777" w:rsidR="00E74428" w:rsidRPr="00E74428" w:rsidRDefault="00E74428" w:rsidP="005941C6"/>
    <w:p w14:paraId="0E8C8497" w14:textId="77777777" w:rsidR="00E74428" w:rsidRPr="00E74428" w:rsidRDefault="00E74428" w:rsidP="005941C6"/>
    <w:p w14:paraId="3FC7513F" w14:textId="77777777" w:rsidR="00E74428" w:rsidRPr="00E74428" w:rsidRDefault="00E74428" w:rsidP="005941C6"/>
    <w:p w14:paraId="5C84C729" w14:textId="77777777" w:rsidR="00E74428" w:rsidRPr="00E74428" w:rsidRDefault="00E74428" w:rsidP="005941C6">
      <w:r w:rsidRPr="00E74428">
        <w:t xml:space="preserve">___________________________________ </w:t>
      </w:r>
    </w:p>
    <w:p w14:paraId="681C5563" w14:textId="78EC4C4D" w:rsidR="00E74428" w:rsidRPr="00E20672" w:rsidRDefault="00E74428" w:rsidP="005941C6">
      <w:r w:rsidRPr="00E74428">
        <w:t xml:space="preserve"> </w:t>
      </w:r>
      <w:r w:rsidRPr="00E20672">
        <w:t xml:space="preserve">                            FIRMA</w:t>
      </w:r>
    </w:p>
    <w:p w14:paraId="2204AC14" w14:textId="77777777" w:rsidR="00E74428" w:rsidRDefault="00E74428" w:rsidP="005941C6">
      <w:r w:rsidRPr="00E20672">
        <w:t>Nombres y Apellidos Representante Legal</w:t>
      </w:r>
    </w:p>
    <w:p w14:paraId="44C520C5" w14:textId="77777777" w:rsidR="00644960" w:rsidRDefault="00644960" w:rsidP="005941C6"/>
    <w:p w14:paraId="59870C4B" w14:textId="77777777" w:rsidR="00644960" w:rsidRDefault="00644960" w:rsidP="005941C6"/>
    <w:p w14:paraId="6227461A" w14:textId="77777777" w:rsidR="00593653" w:rsidRDefault="00963958" w:rsidP="005941C6">
      <w:pPr>
        <w:rPr>
          <w:lang w:val="pt-BR"/>
        </w:rPr>
      </w:pPr>
      <w:r w:rsidRPr="00C054E4">
        <w:rPr>
          <w:lang w:val="pt-BR"/>
        </w:rPr>
        <w:br w:type="page"/>
      </w:r>
    </w:p>
    <w:p w14:paraId="39697465" w14:textId="77777777" w:rsidR="00593653" w:rsidRDefault="00593653" w:rsidP="005941C6">
      <w:pPr>
        <w:rPr>
          <w:lang w:val="pt-BR"/>
        </w:rPr>
      </w:pPr>
    </w:p>
    <w:p w14:paraId="122473BB" w14:textId="17B943C4" w:rsidR="005062E9" w:rsidRPr="00C054E4" w:rsidRDefault="005062E9" w:rsidP="005941C6">
      <w:pPr>
        <w:rPr>
          <w:lang w:val="pt-BR"/>
        </w:rPr>
      </w:pPr>
      <w:r w:rsidRPr="00C054E4">
        <w:rPr>
          <w:lang w:val="pt-BR"/>
        </w:rPr>
        <w:t>ANEXO 3A: PARA ENTIDADES COLABORADORAS PERUANAS</w:t>
      </w:r>
    </w:p>
    <w:p w14:paraId="1B7894DE" w14:textId="77777777" w:rsidR="005062E9" w:rsidRPr="00C054E4" w:rsidRDefault="005062E9" w:rsidP="005941C6">
      <w:pPr>
        <w:rPr>
          <w:lang w:val="pt-BR"/>
        </w:rPr>
      </w:pPr>
    </w:p>
    <w:p w14:paraId="7BF3CA82" w14:textId="14C522DC" w:rsidR="005062E9" w:rsidRPr="00E74428" w:rsidRDefault="005062E9" w:rsidP="005941C6">
      <w:r w:rsidRPr="00E74428">
        <w:t xml:space="preserve">CARTA DE COMPROMISO DE LA ENTIDAD </w:t>
      </w:r>
      <w:r>
        <w:t>COLABORADORA</w:t>
      </w:r>
    </w:p>
    <w:p w14:paraId="52ACD077" w14:textId="77777777" w:rsidR="005062E9" w:rsidRPr="00E74428" w:rsidRDefault="005062E9" w:rsidP="005941C6"/>
    <w:p w14:paraId="4AC64D28" w14:textId="77777777" w:rsidR="005062E9" w:rsidRPr="00E74428" w:rsidRDefault="005062E9" w:rsidP="005941C6"/>
    <w:p w14:paraId="348ACEE6" w14:textId="77777777" w:rsidR="005062E9" w:rsidRPr="00E74428" w:rsidRDefault="005062E9" w:rsidP="005941C6">
      <w:r w:rsidRPr="00E74428">
        <w:t>Ciudad, ……. de …</w:t>
      </w:r>
      <w:proofErr w:type="gramStart"/>
      <w:r w:rsidRPr="00E74428">
        <w:t>…….</w:t>
      </w:r>
      <w:proofErr w:type="gramEnd"/>
      <w:r w:rsidRPr="00E74428">
        <w:t>. de 201</w:t>
      </w:r>
      <w:r>
        <w:t>…</w:t>
      </w:r>
    </w:p>
    <w:p w14:paraId="4C301F73" w14:textId="77777777" w:rsidR="005062E9" w:rsidRPr="00E74428" w:rsidRDefault="005062E9" w:rsidP="005941C6"/>
    <w:p w14:paraId="6D336D12" w14:textId="77777777" w:rsidR="005062E9" w:rsidRPr="00E74428" w:rsidRDefault="005062E9" w:rsidP="005941C6"/>
    <w:p w14:paraId="68EC33C3" w14:textId="77777777" w:rsidR="005062E9" w:rsidRPr="00E74428" w:rsidRDefault="005062E9" w:rsidP="005941C6">
      <w:r w:rsidRPr="00E74428">
        <w:t xml:space="preserve">Señor </w:t>
      </w:r>
    </w:p>
    <w:p w14:paraId="488AB327" w14:textId="77777777" w:rsidR="005062E9" w:rsidRPr="00E74428" w:rsidRDefault="005062E9" w:rsidP="005941C6">
      <w:r w:rsidRPr="00E74428">
        <w:t xml:space="preserve">Director Ejecutivo </w:t>
      </w:r>
    </w:p>
    <w:p w14:paraId="0C07CDEA" w14:textId="77777777" w:rsidR="005062E9" w:rsidRPr="00E74428" w:rsidRDefault="005062E9" w:rsidP="005941C6">
      <w:r w:rsidRPr="00E74428">
        <w:t>Fondo Nacional de Desarrollo Científico y Tecnológico y</w:t>
      </w:r>
    </w:p>
    <w:p w14:paraId="22734F52" w14:textId="77777777" w:rsidR="005062E9" w:rsidRPr="00E74428" w:rsidRDefault="005062E9" w:rsidP="005941C6">
      <w:r w:rsidRPr="00E74428">
        <w:t>de Innovación Tecnológica</w:t>
      </w:r>
    </w:p>
    <w:p w14:paraId="3CB6B0F1" w14:textId="77777777" w:rsidR="005062E9" w:rsidRPr="00E74428" w:rsidRDefault="005062E9" w:rsidP="005941C6">
      <w:proofErr w:type="gramStart"/>
      <w:r w:rsidRPr="00E74428">
        <w:t>Lima.-</w:t>
      </w:r>
      <w:proofErr w:type="gramEnd"/>
    </w:p>
    <w:p w14:paraId="47AED136" w14:textId="77777777" w:rsidR="005062E9" w:rsidRPr="00E74428" w:rsidRDefault="005062E9" w:rsidP="005941C6"/>
    <w:p w14:paraId="189CDF48" w14:textId="77777777" w:rsidR="005062E9" w:rsidRDefault="005062E9" w:rsidP="005941C6"/>
    <w:p w14:paraId="552E9EC1" w14:textId="77777777" w:rsidR="005062E9" w:rsidRPr="00E74428" w:rsidRDefault="005062E9" w:rsidP="005941C6">
      <w:r w:rsidRPr="00E74428">
        <w:t>De mi consideración;</w:t>
      </w:r>
    </w:p>
    <w:p w14:paraId="788D2488" w14:textId="77777777" w:rsidR="005062E9" w:rsidRPr="00E74428" w:rsidRDefault="005062E9" w:rsidP="005941C6"/>
    <w:p w14:paraId="59BF6E1D" w14:textId="77777777" w:rsidR="005062E9" w:rsidRPr="00E74428" w:rsidRDefault="005062E9" w:rsidP="005941C6"/>
    <w:p w14:paraId="1FF0405A" w14:textId="3EA96D72" w:rsidR="005062E9" w:rsidRDefault="005062E9" w:rsidP="005941C6">
      <w:r w:rsidRPr="00E74428">
        <w:t>Tengo el agrado de dirigirme a usted, como Representante Leg</w:t>
      </w:r>
      <w:r>
        <w:t>al de ……………………………………………………………..,</w:t>
      </w:r>
      <w:r w:rsidRPr="00E74428">
        <w:t xml:space="preserve"> para expresarle mi decisión de participar como Entidad Asociada de la </w:t>
      </w:r>
      <w:r>
        <w:t xml:space="preserve">Entidad Solicitante </w:t>
      </w:r>
      <w:r w:rsidRPr="00E74428">
        <w:t xml:space="preserve">………………………………………………………………………… para la organización del evento denominado: ……………………………………………………………………….en el Concurso </w:t>
      </w:r>
      <w:r w:rsidR="0032366B">
        <w:t>Redes de Investigación en Biotecnología Perú – Chile 2019 – 01</w:t>
      </w:r>
      <w:r w:rsidRPr="00E74428">
        <w:t>.</w:t>
      </w:r>
    </w:p>
    <w:p w14:paraId="04D88303" w14:textId="77777777" w:rsidR="0032366B" w:rsidRPr="00E74428" w:rsidRDefault="0032366B" w:rsidP="005941C6"/>
    <w:p w14:paraId="5EE19329" w14:textId="11226982" w:rsidR="005062E9" w:rsidRDefault="005062E9" w:rsidP="005941C6">
      <w:r w:rsidRPr="00020920">
        <w:t>Así mismo, declaro que la entidad a la cuál represento cumple con los requisitos respecto entidad asociada según lo especificado en el acápite   2.2.</w:t>
      </w:r>
      <w:r>
        <w:t>3</w:t>
      </w:r>
      <w:r w:rsidRPr="00020920">
        <w:t>.</w:t>
      </w:r>
    </w:p>
    <w:p w14:paraId="0ED77D44" w14:textId="77777777" w:rsidR="005062E9" w:rsidRDefault="005062E9" w:rsidP="005941C6"/>
    <w:p w14:paraId="7BED465B" w14:textId="77777777" w:rsidR="005062E9" w:rsidRDefault="005062E9" w:rsidP="005941C6">
      <w:r w:rsidRPr="00E74428">
        <w:t>Para tal efecto nuestro aport</w:t>
      </w:r>
      <w:r>
        <w:t>e consistiría en lo siguiente:</w:t>
      </w:r>
    </w:p>
    <w:p w14:paraId="58B11B26" w14:textId="77777777" w:rsidR="005062E9" w:rsidRDefault="005062E9" w:rsidP="005941C6"/>
    <w:tbl>
      <w:tblPr>
        <w:tblStyle w:val="Tablaconcuadrcula"/>
        <w:tblW w:w="0" w:type="auto"/>
        <w:tblLook w:val="04A0" w:firstRow="1" w:lastRow="0" w:firstColumn="1" w:lastColumn="0" w:noHBand="0" w:noVBand="1"/>
      </w:tblPr>
      <w:tblGrid>
        <w:gridCol w:w="2201"/>
        <w:gridCol w:w="2399"/>
        <w:gridCol w:w="2338"/>
        <w:gridCol w:w="1986"/>
      </w:tblGrid>
      <w:tr w:rsidR="005062E9" w14:paraId="1BDB7B0E" w14:textId="77777777" w:rsidTr="002E467C">
        <w:tc>
          <w:tcPr>
            <w:tcW w:w="2201" w:type="dxa"/>
            <w:vAlign w:val="center"/>
          </w:tcPr>
          <w:p w14:paraId="1D6B7805" w14:textId="77777777" w:rsidR="005062E9" w:rsidRDefault="005062E9" w:rsidP="00FE261B">
            <w:pPr>
              <w:ind w:right="118"/>
              <w:jc w:val="center"/>
            </w:pPr>
            <w:r>
              <w:t>Rubro</w:t>
            </w:r>
          </w:p>
        </w:tc>
        <w:tc>
          <w:tcPr>
            <w:tcW w:w="2399" w:type="dxa"/>
            <w:vAlign w:val="center"/>
          </w:tcPr>
          <w:p w14:paraId="3EE80AEB" w14:textId="77777777" w:rsidR="005062E9" w:rsidRDefault="005062E9" w:rsidP="00FE261B">
            <w:pPr>
              <w:ind w:right="100"/>
              <w:jc w:val="center"/>
            </w:pPr>
            <w:r>
              <w:t>Descripción</w:t>
            </w:r>
          </w:p>
        </w:tc>
        <w:tc>
          <w:tcPr>
            <w:tcW w:w="2338" w:type="dxa"/>
            <w:vAlign w:val="center"/>
          </w:tcPr>
          <w:p w14:paraId="66F7AE90" w14:textId="77777777" w:rsidR="005062E9" w:rsidRDefault="005062E9" w:rsidP="00FE261B">
            <w:pPr>
              <w:ind w:right="33"/>
              <w:jc w:val="center"/>
            </w:pPr>
            <w:r>
              <w:t>Monetario</w:t>
            </w:r>
          </w:p>
        </w:tc>
        <w:tc>
          <w:tcPr>
            <w:tcW w:w="1986" w:type="dxa"/>
            <w:vAlign w:val="center"/>
          </w:tcPr>
          <w:p w14:paraId="46F0B84F" w14:textId="77777777" w:rsidR="005062E9" w:rsidRDefault="005062E9" w:rsidP="00FE261B">
            <w:pPr>
              <w:ind w:right="27"/>
              <w:jc w:val="center"/>
            </w:pPr>
            <w:r>
              <w:t>No Monetario</w:t>
            </w:r>
          </w:p>
        </w:tc>
      </w:tr>
      <w:tr w:rsidR="005062E9" w14:paraId="4FC3A99A" w14:textId="77777777" w:rsidTr="002E467C">
        <w:tc>
          <w:tcPr>
            <w:tcW w:w="2201" w:type="dxa"/>
            <w:vAlign w:val="center"/>
          </w:tcPr>
          <w:p w14:paraId="4E0C7F15" w14:textId="77777777" w:rsidR="005062E9" w:rsidRDefault="005062E9" w:rsidP="00FE261B">
            <w:pPr>
              <w:ind w:right="118"/>
            </w:pPr>
            <w:r>
              <w:t>Ejemplo: Servicios de terceros</w:t>
            </w:r>
          </w:p>
        </w:tc>
        <w:tc>
          <w:tcPr>
            <w:tcW w:w="2399" w:type="dxa"/>
            <w:vAlign w:val="center"/>
          </w:tcPr>
          <w:p w14:paraId="50742EE8" w14:textId="77777777" w:rsidR="005062E9" w:rsidRDefault="005062E9" w:rsidP="00FE261B">
            <w:pPr>
              <w:ind w:right="100"/>
              <w:jc w:val="center"/>
            </w:pPr>
            <w:r>
              <w:t>Auditorio</w:t>
            </w:r>
          </w:p>
        </w:tc>
        <w:tc>
          <w:tcPr>
            <w:tcW w:w="2338" w:type="dxa"/>
            <w:vAlign w:val="center"/>
          </w:tcPr>
          <w:p w14:paraId="143851CD" w14:textId="77777777" w:rsidR="005062E9" w:rsidRDefault="005062E9" w:rsidP="00FE261B">
            <w:pPr>
              <w:ind w:right="33"/>
              <w:jc w:val="center"/>
            </w:pPr>
          </w:p>
        </w:tc>
        <w:tc>
          <w:tcPr>
            <w:tcW w:w="1986" w:type="dxa"/>
            <w:vAlign w:val="center"/>
          </w:tcPr>
          <w:p w14:paraId="4FA6DEF1" w14:textId="77777777" w:rsidR="005062E9" w:rsidRDefault="005062E9" w:rsidP="00FE261B">
            <w:pPr>
              <w:ind w:right="27"/>
              <w:jc w:val="center"/>
            </w:pPr>
            <w:r>
              <w:t>X</w:t>
            </w:r>
          </w:p>
        </w:tc>
      </w:tr>
      <w:tr w:rsidR="005062E9" w14:paraId="54219434" w14:textId="77777777" w:rsidTr="002E467C">
        <w:tc>
          <w:tcPr>
            <w:tcW w:w="2201" w:type="dxa"/>
            <w:vAlign w:val="center"/>
          </w:tcPr>
          <w:p w14:paraId="204E61EC" w14:textId="77777777" w:rsidR="005062E9" w:rsidRDefault="005062E9" w:rsidP="00FE261B">
            <w:pPr>
              <w:ind w:right="118"/>
            </w:pPr>
          </w:p>
        </w:tc>
        <w:tc>
          <w:tcPr>
            <w:tcW w:w="2399" w:type="dxa"/>
            <w:vAlign w:val="center"/>
          </w:tcPr>
          <w:p w14:paraId="7A0F6090" w14:textId="77777777" w:rsidR="005062E9" w:rsidRDefault="005062E9" w:rsidP="00FE261B">
            <w:pPr>
              <w:ind w:right="100"/>
            </w:pPr>
          </w:p>
        </w:tc>
        <w:tc>
          <w:tcPr>
            <w:tcW w:w="2338" w:type="dxa"/>
            <w:vAlign w:val="center"/>
          </w:tcPr>
          <w:p w14:paraId="3AF87F9B" w14:textId="77777777" w:rsidR="005062E9" w:rsidRDefault="005062E9" w:rsidP="00FE261B">
            <w:pPr>
              <w:ind w:right="33"/>
            </w:pPr>
          </w:p>
        </w:tc>
        <w:tc>
          <w:tcPr>
            <w:tcW w:w="1986" w:type="dxa"/>
            <w:vAlign w:val="center"/>
          </w:tcPr>
          <w:p w14:paraId="6A442A8F" w14:textId="77777777" w:rsidR="005062E9" w:rsidRDefault="005062E9" w:rsidP="00FE261B">
            <w:pPr>
              <w:ind w:right="27"/>
            </w:pPr>
          </w:p>
        </w:tc>
      </w:tr>
    </w:tbl>
    <w:p w14:paraId="273F6A15" w14:textId="77777777" w:rsidR="005062E9" w:rsidRPr="00E74428" w:rsidRDefault="005062E9" w:rsidP="005941C6">
      <w:r w:rsidRPr="00E74428">
        <w:t xml:space="preserve"> </w:t>
      </w:r>
    </w:p>
    <w:p w14:paraId="46D55D47" w14:textId="77777777" w:rsidR="005062E9" w:rsidRPr="00E74428" w:rsidRDefault="005062E9" w:rsidP="005941C6">
      <w:r w:rsidRPr="00E74428">
        <w:t>Sin otro particular, quedo de usted.</w:t>
      </w:r>
    </w:p>
    <w:p w14:paraId="026848BC" w14:textId="77777777" w:rsidR="005062E9" w:rsidRPr="00E74428" w:rsidRDefault="005062E9" w:rsidP="005941C6">
      <w:r w:rsidRPr="00E74428">
        <w:t>Atentamente</w:t>
      </w:r>
    </w:p>
    <w:p w14:paraId="75BB02E6" w14:textId="77777777" w:rsidR="005062E9" w:rsidRPr="00E74428" w:rsidRDefault="005062E9" w:rsidP="005941C6"/>
    <w:p w14:paraId="226B3103" w14:textId="77777777" w:rsidR="005062E9" w:rsidRPr="00E74428" w:rsidRDefault="005062E9" w:rsidP="005941C6"/>
    <w:p w14:paraId="05440973" w14:textId="77777777" w:rsidR="005062E9" w:rsidRPr="00E74428" w:rsidRDefault="005062E9" w:rsidP="005941C6"/>
    <w:p w14:paraId="1E2B2D96" w14:textId="77777777" w:rsidR="005062E9" w:rsidRPr="00E74428" w:rsidRDefault="005062E9" w:rsidP="005941C6">
      <w:r w:rsidRPr="00E74428">
        <w:t xml:space="preserve">___________________________________ </w:t>
      </w:r>
    </w:p>
    <w:p w14:paraId="5658C0A4" w14:textId="73330B34" w:rsidR="005062E9" w:rsidRPr="00E20672" w:rsidRDefault="005062E9" w:rsidP="005941C6">
      <w:r w:rsidRPr="00E74428">
        <w:t xml:space="preserve"> </w:t>
      </w:r>
      <w:r w:rsidRPr="00E20672">
        <w:t xml:space="preserve">                            FIRMA</w:t>
      </w:r>
    </w:p>
    <w:p w14:paraId="25E326D3" w14:textId="77777777" w:rsidR="005062E9" w:rsidRDefault="005062E9" w:rsidP="005941C6">
      <w:r w:rsidRPr="00E20672">
        <w:t>Nombres y Apellidos Representante Legal</w:t>
      </w:r>
    </w:p>
    <w:p w14:paraId="16553EED" w14:textId="77777777" w:rsidR="005062E9" w:rsidRDefault="005062E9" w:rsidP="005941C6"/>
    <w:p w14:paraId="5F5BCE81" w14:textId="0841B0D9" w:rsidR="005062E9" w:rsidRDefault="005062E9" w:rsidP="005941C6"/>
    <w:p w14:paraId="5B2A181F" w14:textId="77777777" w:rsidR="00FB616E" w:rsidRDefault="00FB616E" w:rsidP="005941C6"/>
    <w:p w14:paraId="36406FF6" w14:textId="23D31692" w:rsidR="00BF53A5" w:rsidRPr="00C054E4" w:rsidRDefault="00BF53A5" w:rsidP="005941C6">
      <w:pPr>
        <w:rPr>
          <w:lang w:val="pt-BR"/>
        </w:rPr>
      </w:pPr>
      <w:r w:rsidRPr="00C054E4">
        <w:rPr>
          <w:lang w:val="pt-BR"/>
        </w:rPr>
        <w:t xml:space="preserve">ANEXO </w:t>
      </w:r>
      <w:r w:rsidR="005062E9" w:rsidRPr="00C054E4">
        <w:rPr>
          <w:lang w:val="pt-BR"/>
        </w:rPr>
        <w:t>3B</w:t>
      </w:r>
      <w:r w:rsidRPr="00C054E4">
        <w:rPr>
          <w:lang w:val="pt-BR"/>
        </w:rPr>
        <w:t xml:space="preserve">: PARA ENTIDADES </w:t>
      </w:r>
      <w:r w:rsidR="000214B5">
        <w:rPr>
          <w:lang w:val="pt-BR"/>
        </w:rPr>
        <w:t>COLABORADORAS</w:t>
      </w:r>
      <w:r w:rsidRPr="00C054E4">
        <w:rPr>
          <w:lang w:val="pt-BR"/>
        </w:rPr>
        <w:t xml:space="preserve"> EXTRANJERAS</w:t>
      </w:r>
    </w:p>
    <w:p w14:paraId="7F45C02A" w14:textId="44F95A87" w:rsidR="00BF53A5" w:rsidRPr="00C054E4" w:rsidRDefault="00BF53A5" w:rsidP="005941C6">
      <w:pPr>
        <w:rPr>
          <w:lang w:val="pt-BR"/>
        </w:rPr>
      </w:pPr>
      <w:r w:rsidRPr="00C054E4">
        <w:rPr>
          <w:lang w:val="pt-BR"/>
        </w:rPr>
        <w:t xml:space="preserve">APPENDIX </w:t>
      </w:r>
      <w:r w:rsidR="005062E9" w:rsidRPr="00C054E4">
        <w:rPr>
          <w:lang w:val="pt-BR"/>
        </w:rPr>
        <w:t>3B</w:t>
      </w:r>
      <w:r w:rsidRPr="00C054E4">
        <w:rPr>
          <w:lang w:val="pt-BR"/>
        </w:rPr>
        <w:t xml:space="preserve">: FOR </w:t>
      </w:r>
      <w:r w:rsidR="005062E9" w:rsidRPr="00C054E4">
        <w:rPr>
          <w:lang w:val="pt-BR"/>
        </w:rPr>
        <w:t xml:space="preserve">COLLABORATING </w:t>
      </w:r>
      <w:r w:rsidRPr="00C054E4">
        <w:rPr>
          <w:lang w:val="pt-BR"/>
        </w:rPr>
        <w:t>ENTITIES</w:t>
      </w:r>
    </w:p>
    <w:p w14:paraId="332517FE" w14:textId="77777777" w:rsidR="00E74428" w:rsidRPr="00C054E4" w:rsidRDefault="00E74428" w:rsidP="005941C6">
      <w:pPr>
        <w:rPr>
          <w:lang w:val="pt-BR"/>
        </w:rPr>
      </w:pPr>
    </w:p>
    <w:p w14:paraId="1129ECCA" w14:textId="11F5CBF0" w:rsidR="00E74428" w:rsidRPr="00E74428" w:rsidRDefault="00E20672" w:rsidP="005941C6">
      <w:pPr>
        <w:rPr>
          <w:lang w:val="en-US"/>
        </w:rPr>
      </w:pPr>
      <w:r>
        <w:rPr>
          <w:lang w:val="en-US"/>
        </w:rPr>
        <w:t>CARTA DE COMPRMISO</w:t>
      </w:r>
    </w:p>
    <w:p w14:paraId="106DB71C" w14:textId="4F4F6388" w:rsidR="00E74428" w:rsidRPr="00BF53A5" w:rsidRDefault="00BF53A5" w:rsidP="005941C6">
      <w:pPr>
        <w:rPr>
          <w:lang w:val="en-US"/>
        </w:rPr>
      </w:pPr>
      <w:r w:rsidRPr="00BF53A5">
        <w:rPr>
          <w:lang w:val="en-US"/>
        </w:rPr>
        <w:t>LETTER OF COMMITMENT</w:t>
      </w:r>
      <w:r>
        <w:rPr>
          <w:lang w:val="en-US"/>
        </w:rPr>
        <w:t xml:space="preserve"> </w:t>
      </w:r>
    </w:p>
    <w:p w14:paraId="5C1669B6" w14:textId="77777777" w:rsidR="00E74428" w:rsidRPr="00E74428" w:rsidRDefault="00E74428" w:rsidP="005941C6">
      <w:pPr>
        <w:rPr>
          <w:lang w:val="en-US"/>
        </w:rPr>
      </w:pPr>
    </w:p>
    <w:p w14:paraId="25292F74" w14:textId="176BEB32" w:rsidR="00E20672" w:rsidRPr="00BF53A5" w:rsidRDefault="00E20672" w:rsidP="005941C6">
      <w:pPr>
        <w:rPr>
          <w:lang w:val="en-US"/>
        </w:rPr>
      </w:pPr>
      <w:r w:rsidRPr="00BF53A5">
        <w:rPr>
          <w:lang w:val="en-US"/>
        </w:rPr>
        <w:t>Ciudad/País/</w:t>
      </w:r>
      <w:proofErr w:type="spellStart"/>
      <w:r w:rsidRPr="00BF53A5">
        <w:rPr>
          <w:lang w:val="en-US"/>
        </w:rPr>
        <w:t>Fecha</w:t>
      </w:r>
      <w:proofErr w:type="spellEnd"/>
    </w:p>
    <w:p w14:paraId="3E9F7596" w14:textId="77777777" w:rsidR="00BF53A5" w:rsidRPr="00BF53A5" w:rsidRDefault="00BF53A5" w:rsidP="005941C6">
      <w:pPr>
        <w:rPr>
          <w:lang w:val="en-US"/>
        </w:rPr>
      </w:pPr>
      <w:r w:rsidRPr="00BF53A5">
        <w:rPr>
          <w:lang w:val="en-US"/>
        </w:rPr>
        <w:t>City/Country/Date</w:t>
      </w:r>
    </w:p>
    <w:p w14:paraId="21E309FB" w14:textId="77777777" w:rsidR="00E74428" w:rsidRPr="00BF53A5" w:rsidRDefault="00E74428" w:rsidP="005941C6">
      <w:pPr>
        <w:rPr>
          <w:lang w:val="en-US"/>
        </w:rPr>
      </w:pPr>
    </w:p>
    <w:p w14:paraId="0359739C" w14:textId="48C6E3CE" w:rsidR="00BF53A5" w:rsidRPr="00133A47" w:rsidRDefault="00BF53A5" w:rsidP="005941C6">
      <w:pPr>
        <w:rPr>
          <w:color w:val="808080" w:themeColor="background1" w:themeShade="80"/>
          <w:lang w:val="es-ES"/>
        </w:rPr>
      </w:pPr>
      <w:r w:rsidRPr="00133A47">
        <w:rPr>
          <w:lang w:val="es-ES"/>
        </w:rPr>
        <w:t xml:space="preserve">Señor </w:t>
      </w:r>
      <w:r w:rsidRPr="00133A47">
        <w:rPr>
          <w:color w:val="808080" w:themeColor="background1" w:themeShade="80"/>
          <w:lang w:val="es-ES"/>
        </w:rPr>
        <w:t xml:space="preserve">/ </w:t>
      </w:r>
      <w:proofErr w:type="spellStart"/>
      <w:r w:rsidRPr="00133A47">
        <w:rPr>
          <w:color w:val="808080" w:themeColor="background1" w:themeShade="80"/>
          <w:lang w:val="es-ES"/>
        </w:rPr>
        <w:t>Mr</w:t>
      </w:r>
      <w:proofErr w:type="spellEnd"/>
      <w:r w:rsidRPr="00133A47">
        <w:rPr>
          <w:color w:val="808080" w:themeColor="background1" w:themeShade="80"/>
          <w:lang w:val="es-ES"/>
        </w:rPr>
        <w:t xml:space="preserve"> </w:t>
      </w:r>
    </w:p>
    <w:p w14:paraId="1E02B761" w14:textId="3591153C" w:rsidR="00E74428" w:rsidRPr="00BF53A5" w:rsidRDefault="00BF53A5" w:rsidP="005941C6">
      <w:r w:rsidRPr="00BF53A5">
        <w:t xml:space="preserve">Director Ejecutivo / </w:t>
      </w:r>
      <w:proofErr w:type="spellStart"/>
      <w:r w:rsidRPr="00BF53A5">
        <w:rPr>
          <w:color w:val="808080" w:themeColor="background1" w:themeShade="80"/>
        </w:rPr>
        <w:t>Executive</w:t>
      </w:r>
      <w:proofErr w:type="spellEnd"/>
      <w:r w:rsidRPr="00BF53A5">
        <w:rPr>
          <w:color w:val="808080" w:themeColor="background1" w:themeShade="80"/>
        </w:rPr>
        <w:t xml:space="preserve"> </w:t>
      </w:r>
      <w:proofErr w:type="gramStart"/>
      <w:r w:rsidRPr="00BF53A5">
        <w:rPr>
          <w:color w:val="808080" w:themeColor="background1" w:themeShade="80"/>
        </w:rPr>
        <w:t>Director</w:t>
      </w:r>
      <w:proofErr w:type="gramEnd"/>
    </w:p>
    <w:p w14:paraId="4BA41C90" w14:textId="77777777" w:rsidR="00BF53A5" w:rsidRPr="00E74428" w:rsidRDefault="00BF53A5" w:rsidP="005941C6">
      <w:r w:rsidRPr="00E74428">
        <w:t>Fondo Nacional de Desarrollo Científico y Tecnológico y</w:t>
      </w:r>
    </w:p>
    <w:p w14:paraId="71E8B100" w14:textId="77777777" w:rsidR="00BF53A5" w:rsidRPr="00133A47" w:rsidRDefault="00BF53A5" w:rsidP="005941C6">
      <w:pPr>
        <w:rPr>
          <w:lang w:val="en-US"/>
        </w:rPr>
      </w:pPr>
      <w:r w:rsidRPr="00133A47">
        <w:rPr>
          <w:lang w:val="en-US"/>
        </w:rPr>
        <w:t xml:space="preserve">de </w:t>
      </w:r>
      <w:proofErr w:type="spellStart"/>
      <w:r w:rsidRPr="00133A47">
        <w:rPr>
          <w:lang w:val="en-US"/>
        </w:rPr>
        <w:t>Innovación</w:t>
      </w:r>
      <w:proofErr w:type="spellEnd"/>
      <w:r w:rsidRPr="00133A47">
        <w:rPr>
          <w:lang w:val="en-US"/>
        </w:rPr>
        <w:t xml:space="preserve"> </w:t>
      </w:r>
      <w:proofErr w:type="spellStart"/>
      <w:r w:rsidRPr="00133A47">
        <w:rPr>
          <w:lang w:val="en-US"/>
        </w:rPr>
        <w:t>Tecnológica</w:t>
      </w:r>
      <w:proofErr w:type="spellEnd"/>
    </w:p>
    <w:p w14:paraId="66BC7D76" w14:textId="77777777" w:rsidR="00E74428" w:rsidRPr="00BF53A5" w:rsidRDefault="00E74428" w:rsidP="005941C6">
      <w:pPr>
        <w:rPr>
          <w:lang w:val="en-US"/>
        </w:rPr>
      </w:pPr>
      <w:r w:rsidRPr="00BF53A5">
        <w:rPr>
          <w:lang w:val="en-US"/>
        </w:rPr>
        <w:t xml:space="preserve">National Fund for Scientific and Technological </w:t>
      </w:r>
    </w:p>
    <w:p w14:paraId="330210B8" w14:textId="17BB649F" w:rsidR="00E74428" w:rsidRPr="00133A47" w:rsidRDefault="00E74428" w:rsidP="005941C6">
      <w:pPr>
        <w:rPr>
          <w:lang w:val="es-ES"/>
        </w:rPr>
      </w:pPr>
      <w:proofErr w:type="spellStart"/>
      <w:r w:rsidRPr="00133A47">
        <w:rPr>
          <w:lang w:val="es-ES"/>
        </w:rPr>
        <w:t>Development</w:t>
      </w:r>
      <w:proofErr w:type="spellEnd"/>
      <w:r w:rsidRPr="00133A47">
        <w:rPr>
          <w:lang w:val="es-ES"/>
        </w:rPr>
        <w:t xml:space="preserve"> and </w:t>
      </w:r>
      <w:proofErr w:type="spellStart"/>
      <w:r w:rsidRPr="00133A47">
        <w:rPr>
          <w:lang w:val="es-ES"/>
        </w:rPr>
        <w:t>Innovation</w:t>
      </w:r>
      <w:proofErr w:type="spellEnd"/>
    </w:p>
    <w:p w14:paraId="71483A5B" w14:textId="44D8258B" w:rsidR="00E74428" w:rsidRPr="00BF53A5" w:rsidRDefault="00E74428" w:rsidP="005941C6">
      <w:proofErr w:type="gramStart"/>
      <w:r w:rsidRPr="00BF53A5">
        <w:t>Lima.-</w:t>
      </w:r>
      <w:proofErr w:type="gramEnd"/>
    </w:p>
    <w:p w14:paraId="7AF3BB40" w14:textId="77777777" w:rsidR="00E74428" w:rsidRPr="00BF53A5" w:rsidRDefault="00E74428" w:rsidP="005941C6"/>
    <w:p w14:paraId="22E777F8" w14:textId="77777777" w:rsidR="00E74428" w:rsidRPr="00BF53A5" w:rsidRDefault="00E74428" w:rsidP="005941C6"/>
    <w:p w14:paraId="624BB2E1" w14:textId="77777777" w:rsidR="0032366B" w:rsidRDefault="00BF53A5" w:rsidP="005941C6">
      <w:r w:rsidRPr="00BF53A5">
        <w:t>Por medio de la presente, expreso el interés de la institución ………………</w:t>
      </w:r>
      <w:proofErr w:type="gramStart"/>
      <w:r w:rsidRPr="00BF53A5">
        <w:t>…….</w:t>
      </w:r>
      <w:proofErr w:type="gramEnd"/>
      <w:r w:rsidRPr="00BF53A5">
        <w:t>., como autoridad competente, de participar junto a la Entidad Solicitante ………………………..  en la organización del evento denominado ………………… presentado a</w:t>
      </w:r>
      <w:r>
        <w:t>l</w:t>
      </w:r>
      <w:r w:rsidRPr="00BF53A5">
        <w:t xml:space="preserve"> </w:t>
      </w:r>
      <w:r w:rsidRPr="00E74428">
        <w:t xml:space="preserve">Concurso </w:t>
      </w:r>
      <w:r w:rsidR="0032366B" w:rsidRPr="00BF53A5">
        <w:t>presentado a</w:t>
      </w:r>
      <w:r w:rsidR="0032366B">
        <w:t>l</w:t>
      </w:r>
      <w:r w:rsidR="0032366B" w:rsidRPr="00BF53A5">
        <w:t xml:space="preserve"> </w:t>
      </w:r>
      <w:r w:rsidR="0032366B" w:rsidRPr="00E74428">
        <w:t xml:space="preserve">Concurso </w:t>
      </w:r>
      <w:r w:rsidR="0032366B">
        <w:t xml:space="preserve">Redes de Investigación en Biotecnología Perú – Chile </w:t>
      </w:r>
      <w:r w:rsidR="0032366B" w:rsidRPr="00E74428">
        <w:t>201</w:t>
      </w:r>
      <w:r w:rsidR="0032366B">
        <w:t>9 – 01</w:t>
      </w:r>
    </w:p>
    <w:p w14:paraId="20647662" w14:textId="5231F9DF" w:rsidR="00BF53A5" w:rsidRPr="00BF53A5" w:rsidRDefault="00BF53A5" w:rsidP="005941C6">
      <w:r w:rsidRPr="00BF53A5">
        <w:t>.</w:t>
      </w:r>
    </w:p>
    <w:p w14:paraId="42D2E730" w14:textId="07BF825D" w:rsidR="00E20672" w:rsidRPr="00133A47" w:rsidRDefault="00BF53A5" w:rsidP="005941C6">
      <w:pPr>
        <w:rPr>
          <w:lang w:val="en-US"/>
        </w:rPr>
      </w:pPr>
      <w:r w:rsidRPr="00BF53A5">
        <w:rPr>
          <w:lang w:val="en-US"/>
        </w:rPr>
        <w:t>Hereby, I express the interest of the institution ………………………, as a competent authority, to participate with the Applicant Entity ……………………</w:t>
      </w:r>
      <w:proofErr w:type="gramStart"/>
      <w:r w:rsidRPr="00BF53A5">
        <w:rPr>
          <w:lang w:val="en-US"/>
        </w:rPr>
        <w:t>…..</w:t>
      </w:r>
      <w:proofErr w:type="gramEnd"/>
      <w:r w:rsidRPr="00BF53A5">
        <w:rPr>
          <w:lang w:val="en-US"/>
        </w:rPr>
        <w:t xml:space="preserve">  in the organization of the event ………………… submitted to the call </w:t>
      </w:r>
      <w:r w:rsidR="0032366B" w:rsidRPr="00A22715">
        <w:rPr>
          <w:lang w:val="en-US"/>
        </w:rPr>
        <w:t xml:space="preserve">Research Networks in Biotechnology </w:t>
      </w:r>
      <w:r w:rsidR="0032366B">
        <w:rPr>
          <w:lang w:val="en-US"/>
        </w:rPr>
        <w:t xml:space="preserve">Peru – Chile </w:t>
      </w:r>
      <w:r w:rsidR="0032366B" w:rsidRPr="00BF53A5">
        <w:rPr>
          <w:lang w:val="en-US"/>
        </w:rPr>
        <w:t>201</w:t>
      </w:r>
      <w:r w:rsidR="0032366B">
        <w:rPr>
          <w:lang w:val="en-US"/>
        </w:rPr>
        <w:t>9 – 01</w:t>
      </w:r>
      <w:r w:rsidR="006369D3">
        <w:rPr>
          <w:lang w:val="en-US"/>
        </w:rPr>
        <w:t>.</w:t>
      </w:r>
    </w:p>
    <w:p w14:paraId="6DE72486" w14:textId="77777777" w:rsidR="00E20672" w:rsidRPr="00133A47" w:rsidRDefault="00E20672" w:rsidP="005941C6">
      <w:pPr>
        <w:rPr>
          <w:lang w:val="en-US"/>
        </w:rPr>
      </w:pPr>
    </w:p>
    <w:p w14:paraId="453934B3" w14:textId="72078F8D" w:rsidR="00BF53A5" w:rsidRDefault="00BF53A5" w:rsidP="005941C6">
      <w:r w:rsidRPr="00BF53A5">
        <w:t xml:space="preserve">Nuestro compromiso de aporte en </w:t>
      </w:r>
      <w:r>
        <w:t>l</w:t>
      </w:r>
      <w:r w:rsidRPr="00BF53A5">
        <w:t>a organización del evento consiste en</w:t>
      </w:r>
      <w:r w:rsidR="00E20672" w:rsidRPr="00BF53A5">
        <w:t xml:space="preserve">: </w:t>
      </w:r>
    </w:p>
    <w:p w14:paraId="50C5B1D6" w14:textId="77777777" w:rsidR="00BF53A5" w:rsidRPr="00BF53A5" w:rsidRDefault="00BF53A5" w:rsidP="005941C6">
      <w:pPr>
        <w:rPr>
          <w:lang w:val="en-US"/>
        </w:rPr>
      </w:pPr>
      <w:r w:rsidRPr="00BF53A5">
        <w:rPr>
          <w:lang w:val="en-US"/>
        </w:rPr>
        <w:t>Our commitment supporting the event´s organization consists of:</w:t>
      </w:r>
    </w:p>
    <w:p w14:paraId="2CB3E431" w14:textId="1224AA59" w:rsidR="00AC1B4A" w:rsidRPr="00133A47" w:rsidRDefault="00E20672" w:rsidP="005941C6">
      <w:pPr>
        <w:rPr>
          <w:lang w:val="es-ES"/>
        </w:rPr>
      </w:pPr>
      <w:r w:rsidRPr="00133A47">
        <w:rPr>
          <w:lang w:val="es-ES"/>
        </w:rPr>
        <w:t>……………………………………………………………………………………………………………………………………………………………………………………………………………………………………………………………………………………………………………………………….</w:t>
      </w:r>
    </w:p>
    <w:p w14:paraId="7A2F66C5" w14:textId="77777777" w:rsidR="00E74428" w:rsidRPr="00133A47" w:rsidRDefault="00E74428" w:rsidP="005941C6">
      <w:pPr>
        <w:rPr>
          <w:lang w:val="es-ES"/>
        </w:rPr>
      </w:pPr>
    </w:p>
    <w:p w14:paraId="0984A2A0" w14:textId="77777777" w:rsidR="00E74428" w:rsidRPr="00133A47" w:rsidRDefault="00E74428" w:rsidP="005941C6">
      <w:pPr>
        <w:rPr>
          <w:lang w:val="es-ES"/>
        </w:rPr>
      </w:pPr>
    </w:p>
    <w:p w14:paraId="2F1DCB5F" w14:textId="0098692D" w:rsidR="00E74428" w:rsidRPr="00133A47" w:rsidRDefault="00BF53A5" w:rsidP="005941C6">
      <w:pPr>
        <w:rPr>
          <w:lang w:val="es-ES"/>
        </w:rPr>
      </w:pPr>
      <w:r w:rsidRPr="00133A47">
        <w:rPr>
          <w:lang w:val="es-ES"/>
        </w:rPr>
        <w:t xml:space="preserve">Atentamente / </w:t>
      </w:r>
      <w:proofErr w:type="spellStart"/>
      <w:r w:rsidR="00E74428" w:rsidRPr="00133A47">
        <w:rPr>
          <w:lang w:val="es-ES"/>
        </w:rPr>
        <w:t>Sincerely</w:t>
      </w:r>
      <w:proofErr w:type="spellEnd"/>
    </w:p>
    <w:p w14:paraId="5518DBB4" w14:textId="77777777" w:rsidR="00E74428" w:rsidRPr="00133A47" w:rsidRDefault="00E74428" w:rsidP="005941C6">
      <w:pPr>
        <w:rPr>
          <w:lang w:val="es-ES"/>
        </w:rPr>
      </w:pPr>
    </w:p>
    <w:p w14:paraId="35B172A4" w14:textId="77777777" w:rsidR="00E74428" w:rsidRPr="00133A47" w:rsidRDefault="00E74428" w:rsidP="005941C6">
      <w:pPr>
        <w:rPr>
          <w:lang w:val="es-ES"/>
        </w:rPr>
      </w:pPr>
    </w:p>
    <w:p w14:paraId="7387C6C8" w14:textId="77777777" w:rsidR="00E74428" w:rsidRPr="00133A47" w:rsidRDefault="00E74428" w:rsidP="005941C6">
      <w:pPr>
        <w:rPr>
          <w:lang w:val="es-ES"/>
        </w:rPr>
      </w:pPr>
      <w:r w:rsidRPr="00133A47">
        <w:rPr>
          <w:lang w:val="es-ES"/>
        </w:rPr>
        <w:t>___________________________________</w:t>
      </w:r>
    </w:p>
    <w:p w14:paraId="044BDB2A" w14:textId="138869DC" w:rsidR="00E74428" w:rsidRPr="00BF53A5" w:rsidRDefault="00E74428" w:rsidP="005941C6">
      <w:pPr>
        <w:rPr>
          <w:color w:val="808080" w:themeColor="background1" w:themeShade="80"/>
        </w:rPr>
      </w:pPr>
      <w:r w:rsidRPr="00133A47">
        <w:rPr>
          <w:lang w:val="es-ES"/>
        </w:rPr>
        <w:t> </w:t>
      </w:r>
      <w:r w:rsidR="00BF53A5" w:rsidRPr="00BF53A5">
        <w:t>             </w:t>
      </w:r>
      <w:r w:rsidRPr="00BF53A5">
        <w:t>  FIRM</w:t>
      </w:r>
      <w:r w:rsidR="00BF53A5" w:rsidRPr="00BF53A5">
        <w:t xml:space="preserve">A </w:t>
      </w:r>
      <w:r w:rsidR="00BF53A5" w:rsidRPr="00BF53A5">
        <w:rPr>
          <w:color w:val="808080" w:themeColor="background1" w:themeShade="80"/>
        </w:rPr>
        <w:t>/ SIGNATURE</w:t>
      </w:r>
    </w:p>
    <w:p w14:paraId="7AD2C898" w14:textId="4830FF44" w:rsidR="00271CDD" w:rsidRDefault="00BF53A5" w:rsidP="005941C6">
      <w:r w:rsidRPr="00BF53A5">
        <w:t xml:space="preserve">Nombre y Apellido / </w:t>
      </w:r>
      <w:proofErr w:type="spellStart"/>
      <w:r w:rsidRPr="00BF53A5">
        <w:t>Name</w:t>
      </w:r>
      <w:proofErr w:type="spellEnd"/>
      <w:r w:rsidRPr="00BF53A5">
        <w:t xml:space="preserve"> and </w:t>
      </w:r>
      <w:proofErr w:type="spellStart"/>
      <w:r w:rsidRPr="00BF53A5">
        <w:t>Last</w:t>
      </w:r>
      <w:proofErr w:type="spellEnd"/>
      <w:r w:rsidR="00644960">
        <w:t xml:space="preserve"> </w:t>
      </w:r>
      <w:proofErr w:type="spellStart"/>
      <w:r w:rsidRPr="00BF53A5">
        <w:t>name</w:t>
      </w:r>
      <w:proofErr w:type="spellEnd"/>
    </w:p>
    <w:p w14:paraId="3EB42013" w14:textId="77777777" w:rsidR="004448B4" w:rsidRDefault="004448B4" w:rsidP="005941C6">
      <w:pPr>
        <w:rPr>
          <w:shd w:val="clear" w:color="auto" w:fill="FFFFFF"/>
        </w:rPr>
      </w:pPr>
    </w:p>
    <w:p w14:paraId="1F3F488E" w14:textId="77777777" w:rsidR="004448B4" w:rsidRDefault="004448B4" w:rsidP="005941C6">
      <w:pPr>
        <w:rPr>
          <w:shd w:val="clear" w:color="auto" w:fill="FFFFFF"/>
        </w:rPr>
      </w:pPr>
    </w:p>
    <w:p w14:paraId="59CF33EB" w14:textId="65E5D076" w:rsidR="004448B4" w:rsidRDefault="004448B4" w:rsidP="005941C6">
      <w:pPr>
        <w:rPr>
          <w:shd w:val="clear" w:color="auto" w:fill="FFFFFF"/>
        </w:rPr>
      </w:pPr>
    </w:p>
    <w:p w14:paraId="3C7B29DE" w14:textId="7C54DD91" w:rsidR="00925C1F" w:rsidRDefault="00925C1F" w:rsidP="005941C6">
      <w:pPr>
        <w:rPr>
          <w:shd w:val="clear" w:color="auto" w:fill="FFFFFF"/>
        </w:rPr>
      </w:pPr>
    </w:p>
    <w:p w14:paraId="5EC4F4F7" w14:textId="44F69A25" w:rsidR="00925C1F" w:rsidRDefault="00925C1F" w:rsidP="005941C6">
      <w:pPr>
        <w:rPr>
          <w:shd w:val="clear" w:color="auto" w:fill="FFFFFF"/>
        </w:rPr>
      </w:pPr>
    </w:p>
    <w:p w14:paraId="4384654B" w14:textId="77777777" w:rsidR="00925C1F" w:rsidRDefault="00925C1F" w:rsidP="005941C6">
      <w:pPr>
        <w:rPr>
          <w:shd w:val="clear" w:color="auto" w:fill="FFFFFF"/>
        </w:rPr>
      </w:pPr>
    </w:p>
    <w:p w14:paraId="0F883941" w14:textId="70365041" w:rsidR="00097E85" w:rsidRPr="00097E85" w:rsidRDefault="00097E85" w:rsidP="005941C6">
      <w:pPr>
        <w:rPr>
          <w:shd w:val="clear" w:color="auto" w:fill="FFFFFF"/>
        </w:rPr>
      </w:pPr>
      <w:r w:rsidRPr="00097E85">
        <w:rPr>
          <w:shd w:val="clear" w:color="auto" w:fill="FFFFFF"/>
        </w:rPr>
        <w:t xml:space="preserve">ANEXO </w:t>
      </w:r>
      <w:r w:rsidR="005062E9">
        <w:rPr>
          <w:shd w:val="clear" w:color="auto" w:fill="FFFFFF"/>
        </w:rPr>
        <w:t>4</w:t>
      </w:r>
    </w:p>
    <w:p w14:paraId="780924BD" w14:textId="77777777" w:rsidR="00097E85" w:rsidRPr="00097E85" w:rsidRDefault="00097E85" w:rsidP="005941C6">
      <w:pPr>
        <w:rPr>
          <w:shd w:val="clear" w:color="auto" w:fill="FFFFFF"/>
        </w:rPr>
      </w:pPr>
    </w:p>
    <w:p w14:paraId="11D3545C" w14:textId="77777777" w:rsidR="00097E85" w:rsidRPr="00097E85" w:rsidRDefault="00097E85" w:rsidP="005941C6">
      <w:pPr>
        <w:rPr>
          <w:shd w:val="clear" w:color="auto" w:fill="FFFFFF"/>
        </w:rPr>
      </w:pPr>
      <w:r w:rsidRPr="00097E85">
        <w:rPr>
          <w:shd w:val="clear" w:color="auto" w:fill="FFFFFF"/>
        </w:rPr>
        <w:t xml:space="preserve">FORMATO DE CV PARA EL </w:t>
      </w:r>
      <w:proofErr w:type="gramStart"/>
      <w:r w:rsidRPr="00097E85">
        <w:rPr>
          <w:shd w:val="clear" w:color="auto" w:fill="FFFFFF"/>
        </w:rPr>
        <w:t>CO-INVESTIGADOR</w:t>
      </w:r>
      <w:proofErr w:type="gramEnd"/>
      <w:r w:rsidRPr="00097E85">
        <w:rPr>
          <w:shd w:val="clear" w:color="auto" w:fill="FFFFFF"/>
        </w:rPr>
        <w:t xml:space="preserve"> NO RESIDENTE EN EL PERÚ</w:t>
      </w:r>
    </w:p>
    <w:p w14:paraId="7357FDE6" w14:textId="77777777" w:rsidR="00097E85" w:rsidRPr="00097E85" w:rsidRDefault="00097E85" w:rsidP="005941C6">
      <w:pPr>
        <w:rPr>
          <w:shd w:val="clear" w:color="auto" w:fill="FFFFFF"/>
          <w:lang w:val="en-US"/>
        </w:rPr>
      </w:pPr>
      <w:r w:rsidRPr="00097E85">
        <w:rPr>
          <w:shd w:val="clear" w:color="auto" w:fill="FFFFFF"/>
          <w:lang w:val="en-US"/>
        </w:rPr>
        <w:t>CV FORM FOR NO</w:t>
      </w:r>
      <w:r w:rsidRPr="00097E85">
        <w:rPr>
          <w:shd w:val="clear" w:color="auto" w:fill="FFFFFF"/>
          <w:lang w:val="en"/>
        </w:rPr>
        <w:t>N-RESIDENT CO-INVESTIGATOR IN PERU</w:t>
      </w:r>
    </w:p>
    <w:p w14:paraId="11B44E67" w14:textId="77777777" w:rsidR="00097E85" w:rsidRPr="00097E85" w:rsidRDefault="00097E85" w:rsidP="005941C6">
      <w:pPr>
        <w:rPr>
          <w:shd w:val="clear" w:color="auto" w:fill="FFFFFF"/>
          <w:lang w:val="en-US"/>
        </w:rPr>
      </w:pPr>
    </w:p>
    <w:p w14:paraId="4D3083FC" w14:textId="77777777" w:rsidR="00097E85" w:rsidRPr="00097E85" w:rsidRDefault="00097E85" w:rsidP="005941C6">
      <w:pPr>
        <w:rPr>
          <w:shd w:val="clear" w:color="auto" w:fill="FFFFFF"/>
        </w:rPr>
      </w:pPr>
      <w:r w:rsidRPr="00097E85">
        <w:rPr>
          <w:shd w:val="clear" w:color="auto" w:fill="FFFFFF"/>
        </w:rPr>
        <w:t xml:space="preserve">DATOS GENERALES </w:t>
      </w:r>
      <w:r w:rsidRPr="00097E85">
        <w:rPr>
          <w:color w:val="A6A6A6" w:themeColor="background1" w:themeShade="A6"/>
          <w:shd w:val="clear" w:color="auto" w:fill="FFFFFF"/>
        </w:rPr>
        <w:t>GENERAL DATA</w:t>
      </w:r>
    </w:p>
    <w:tbl>
      <w:tblPr>
        <w:tblW w:w="5000" w:type="pct"/>
        <w:tblCellMar>
          <w:left w:w="70" w:type="dxa"/>
          <w:right w:w="70" w:type="dxa"/>
        </w:tblCellMar>
        <w:tblLook w:val="0000" w:firstRow="0" w:lastRow="0" w:firstColumn="0" w:lastColumn="0" w:noHBand="0" w:noVBand="0"/>
      </w:tblPr>
      <w:tblGrid>
        <w:gridCol w:w="3531"/>
        <w:gridCol w:w="5679"/>
      </w:tblGrid>
      <w:tr w:rsidR="00097E85" w:rsidRPr="00F73FD0" w14:paraId="01A7A745" w14:textId="77777777" w:rsidTr="00E20500">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594427B9" w14:textId="77777777" w:rsidR="00097E85" w:rsidRPr="00097E85" w:rsidRDefault="00097E85" w:rsidP="00FE261B">
            <w:pPr>
              <w:ind w:right="67"/>
              <w:rPr>
                <w:shd w:val="clear" w:color="auto" w:fill="D9D9D9" w:themeFill="background1" w:themeFillShade="D9"/>
                <w:lang w:val="en-US"/>
              </w:rPr>
            </w:pPr>
            <w:proofErr w:type="spellStart"/>
            <w:r w:rsidRPr="00097E85">
              <w:rPr>
                <w:shd w:val="clear" w:color="auto" w:fill="D9D9D9" w:themeFill="background1" w:themeFillShade="D9"/>
                <w:lang w:val="en-US"/>
              </w:rPr>
              <w:t>Nombre</w:t>
            </w:r>
            <w:proofErr w:type="spellEnd"/>
            <w:r w:rsidRPr="00097E85">
              <w:rPr>
                <w:shd w:val="clear" w:color="auto" w:fill="D9D9D9" w:themeFill="background1" w:themeFillShade="D9"/>
                <w:lang w:val="en-US"/>
              </w:rPr>
              <w:t xml:space="preserve"> y </w:t>
            </w:r>
            <w:proofErr w:type="spellStart"/>
            <w:r w:rsidRPr="00097E85">
              <w:rPr>
                <w:shd w:val="clear" w:color="auto" w:fill="D9D9D9" w:themeFill="background1" w:themeFillShade="D9"/>
                <w:lang w:val="en-US"/>
              </w:rPr>
              <w:t>Apellido</w:t>
            </w:r>
            <w:proofErr w:type="spellEnd"/>
          </w:p>
          <w:p w14:paraId="26B4C17F" w14:textId="77777777" w:rsidR="00097E85" w:rsidRPr="00097E85" w:rsidRDefault="00097E85" w:rsidP="00FE261B">
            <w:pPr>
              <w:ind w:right="67"/>
              <w:rPr>
                <w:color w:val="222222"/>
                <w:shd w:val="clear" w:color="auto" w:fill="D9D9D9" w:themeFill="background1" w:themeFillShade="D9"/>
                <w:lang w:val="en-US"/>
              </w:rPr>
            </w:pPr>
            <w:r w:rsidRPr="00097E85">
              <w:rPr>
                <w:shd w:val="clear" w:color="auto" w:fill="D9D9D9" w:themeFill="background1" w:themeFillShade="D9"/>
                <w:lang w:val="en-US"/>
              </w:rPr>
              <w:t>First and last name</w:t>
            </w:r>
          </w:p>
        </w:tc>
        <w:tc>
          <w:tcPr>
            <w:tcW w:w="3083" w:type="pct"/>
            <w:tcBorders>
              <w:top w:val="single" w:sz="4" w:space="0" w:color="auto"/>
              <w:left w:val="single" w:sz="4" w:space="0" w:color="auto"/>
              <w:bottom w:val="single" w:sz="4" w:space="0" w:color="auto"/>
              <w:right w:val="single" w:sz="4" w:space="0" w:color="auto"/>
            </w:tcBorders>
            <w:vAlign w:val="center"/>
          </w:tcPr>
          <w:p w14:paraId="7F6FDE14" w14:textId="77777777" w:rsidR="00097E85" w:rsidRPr="00097E85" w:rsidRDefault="00097E85" w:rsidP="005941C6">
            <w:pPr>
              <w:rPr>
                <w:shd w:val="clear" w:color="auto" w:fill="FFFFFF"/>
                <w:lang w:val="en-US"/>
              </w:rPr>
            </w:pPr>
          </w:p>
        </w:tc>
      </w:tr>
      <w:tr w:rsidR="00097E85" w:rsidRPr="00097E85" w14:paraId="3CDF6AE0" w14:textId="77777777" w:rsidTr="00E20500">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17C8BB3D" w14:textId="77777777" w:rsidR="00097E85" w:rsidRPr="00097E85" w:rsidRDefault="00097E85" w:rsidP="00FE261B">
            <w:pPr>
              <w:ind w:right="67"/>
              <w:rPr>
                <w:shd w:val="clear" w:color="auto" w:fill="D9D9D9" w:themeFill="background1" w:themeFillShade="D9"/>
              </w:rPr>
            </w:pPr>
            <w:r w:rsidRPr="00097E85">
              <w:rPr>
                <w:shd w:val="clear" w:color="auto" w:fill="D9D9D9" w:themeFill="background1" w:themeFillShade="D9"/>
              </w:rPr>
              <w:t>Domicilio</w:t>
            </w:r>
          </w:p>
          <w:p w14:paraId="0AC3DD58" w14:textId="77777777" w:rsidR="00097E85" w:rsidRPr="00097E85" w:rsidRDefault="00097E85" w:rsidP="00FE261B">
            <w:pPr>
              <w:ind w:right="67"/>
              <w:rPr>
                <w:color w:val="222222"/>
                <w:shd w:val="clear" w:color="auto" w:fill="D9D9D9" w:themeFill="background1" w:themeFillShade="D9"/>
              </w:rPr>
            </w:pPr>
            <w:r w:rsidRPr="00097E85">
              <w:rPr>
                <w:shd w:val="clear" w:color="auto" w:fill="D9D9D9" w:themeFill="background1" w:themeFillShade="D9"/>
              </w:rPr>
              <w:t xml:space="preserve">Home </w:t>
            </w:r>
            <w:proofErr w:type="spellStart"/>
            <w:r w:rsidRPr="00097E85">
              <w:rPr>
                <w:shd w:val="clear" w:color="auto" w:fill="D9D9D9" w:themeFill="background1" w:themeFillShade="D9"/>
              </w:rPr>
              <w:t>address</w:t>
            </w:r>
            <w:proofErr w:type="spellEnd"/>
          </w:p>
        </w:tc>
        <w:tc>
          <w:tcPr>
            <w:tcW w:w="3083" w:type="pct"/>
            <w:tcBorders>
              <w:top w:val="single" w:sz="4" w:space="0" w:color="auto"/>
              <w:left w:val="single" w:sz="4" w:space="0" w:color="auto"/>
              <w:bottom w:val="single" w:sz="4" w:space="0" w:color="auto"/>
              <w:right w:val="single" w:sz="4" w:space="0" w:color="auto"/>
            </w:tcBorders>
            <w:vAlign w:val="center"/>
          </w:tcPr>
          <w:p w14:paraId="170F3135" w14:textId="77777777" w:rsidR="00097E85" w:rsidRPr="00097E85" w:rsidRDefault="00097E85" w:rsidP="005941C6">
            <w:pPr>
              <w:rPr>
                <w:shd w:val="clear" w:color="auto" w:fill="FFFFFF"/>
              </w:rPr>
            </w:pPr>
          </w:p>
        </w:tc>
      </w:tr>
      <w:tr w:rsidR="00097E85" w:rsidRPr="00097E85" w14:paraId="2F08A00D" w14:textId="77777777" w:rsidTr="00E20500">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6213E070" w14:textId="77777777" w:rsidR="00097E85" w:rsidRPr="00097E85" w:rsidRDefault="00097E85" w:rsidP="00FE261B">
            <w:pPr>
              <w:ind w:right="67"/>
              <w:rPr>
                <w:shd w:val="clear" w:color="auto" w:fill="D9D9D9" w:themeFill="background1" w:themeFillShade="D9"/>
              </w:rPr>
            </w:pPr>
            <w:r w:rsidRPr="00097E85">
              <w:rPr>
                <w:shd w:val="clear" w:color="auto" w:fill="D9D9D9" w:themeFill="background1" w:themeFillShade="D9"/>
              </w:rPr>
              <w:t>Teléfono/Celular</w:t>
            </w:r>
          </w:p>
          <w:p w14:paraId="2F960EBE" w14:textId="77777777" w:rsidR="00097E85" w:rsidRPr="00097E85" w:rsidRDefault="00097E85" w:rsidP="00FE261B">
            <w:pPr>
              <w:ind w:right="67"/>
              <w:rPr>
                <w:b/>
                <w:color w:val="222222"/>
                <w:shd w:val="clear" w:color="auto" w:fill="D9D9D9" w:themeFill="background1" w:themeFillShade="D9"/>
              </w:rPr>
            </w:pPr>
            <w:proofErr w:type="spellStart"/>
            <w:r w:rsidRPr="00097E85">
              <w:rPr>
                <w:shd w:val="clear" w:color="auto" w:fill="D9D9D9" w:themeFill="background1" w:themeFillShade="D9"/>
              </w:rPr>
              <w:t>Telephone</w:t>
            </w:r>
            <w:proofErr w:type="spellEnd"/>
            <w:r w:rsidRPr="00097E85">
              <w:rPr>
                <w:shd w:val="clear" w:color="auto" w:fill="D9D9D9" w:themeFill="background1" w:themeFillShade="D9"/>
              </w:rPr>
              <w:t>/Mobile</w:t>
            </w:r>
          </w:p>
        </w:tc>
        <w:tc>
          <w:tcPr>
            <w:tcW w:w="3083" w:type="pct"/>
            <w:tcBorders>
              <w:top w:val="single" w:sz="4" w:space="0" w:color="auto"/>
              <w:left w:val="single" w:sz="4" w:space="0" w:color="auto"/>
              <w:bottom w:val="single" w:sz="4" w:space="0" w:color="auto"/>
              <w:right w:val="single" w:sz="4" w:space="0" w:color="auto"/>
            </w:tcBorders>
            <w:vAlign w:val="center"/>
          </w:tcPr>
          <w:p w14:paraId="2AC051A3" w14:textId="77777777" w:rsidR="00097E85" w:rsidRPr="00097E85" w:rsidRDefault="00097E85" w:rsidP="005941C6">
            <w:pPr>
              <w:rPr>
                <w:shd w:val="clear" w:color="auto" w:fill="FFFFFF"/>
              </w:rPr>
            </w:pPr>
          </w:p>
        </w:tc>
      </w:tr>
      <w:tr w:rsidR="00097E85" w:rsidRPr="00097E85" w14:paraId="2CF609E3" w14:textId="77777777" w:rsidTr="00E20500">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78F0D149" w14:textId="77777777" w:rsidR="00097E85" w:rsidRPr="00097E85" w:rsidRDefault="00097E85" w:rsidP="00FE261B">
            <w:pPr>
              <w:ind w:right="67"/>
              <w:rPr>
                <w:b/>
                <w:shd w:val="clear" w:color="auto" w:fill="D9D9D9" w:themeFill="background1" w:themeFillShade="D9"/>
              </w:rPr>
            </w:pPr>
            <w:r w:rsidRPr="00097E85">
              <w:rPr>
                <w:shd w:val="clear" w:color="auto" w:fill="D9D9D9" w:themeFill="background1" w:themeFillShade="D9"/>
              </w:rPr>
              <w:t>E-mail</w:t>
            </w:r>
          </w:p>
        </w:tc>
        <w:tc>
          <w:tcPr>
            <w:tcW w:w="3083" w:type="pct"/>
            <w:tcBorders>
              <w:top w:val="single" w:sz="4" w:space="0" w:color="auto"/>
              <w:left w:val="single" w:sz="4" w:space="0" w:color="auto"/>
              <w:bottom w:val="single" w:sz="4" w:space="0" w:color="auto"/>
              <w:right w:val="single" w:sz="4" w:space="0" w:color="auto"/>
            </w:tcBorders>
            <w:vAlign w:val="center"/>
          </w:tcPr>
          <w:p w14:paraId="4999D10F" w14:textId="77777777" w:rsidR="00097E85" w:rsidRPr="00097E85" w:rsidRDefault="00097E85" w:rsidP="005941C6">
            <w:pPr>
              <w:rPr>
                <w:shd w:val="clear" w:color="auto" w:fill="FFFFFF"/>
              </w:rPr>
            </w:pPr>
          </w:p>
        </w:tc>
      </w:tr>
      <w:tr w:rsidR="00097E85" w:rsidRPr="00097E85" w14:paraId="313234DB" w14:textId="77777777" w:rsidTr="00E20500">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75E61058" w14:textId="77777777" w:rsidR="00097E85" w:rsidRPr="00097E85" w:rsidRDefault="00097E85" w:rsidP="00FE261B">
            <w:pPr>
              <w:ind w:right="67"/>
              <w:rPr>
                <w:shd w:val="clear" w:color="auto" w:fill="D9D9D9" w:themeFill="background1" w:themeFillShade="D9"/>
              </w:rPr>
            </w:pPr>
            <w:r w:rsidRPr="00097E85">
              <w:rPr>
                <w:shd w:val="clear" w:color="auto" w:fill="D9D9D9" w:themeFill="background1" w:themeFillShade="D9"/>
              </w:rPr>
              <w:t>DOB</w:t>
            </w:r>
          </w:p>
        </w:tc>
        <w:tc>
          <w:tcPr>
            <w:tcW w:w="3083" w:type="pct"/>
            <w:tcBorders>
              <w:top w:val="single" w:sz="4" w:space="0" w:color="auto"/>
              <w:left w:val="single" w:sz="4" w:space="0" w:color="auto"/>
              <w:bottom w:val="single" w:sz="4" w:space="0" w:color="auto"/>
              <w:right w:val="single" w:sz="4" w:space="0" w:color="auto"/>
            </w:tcBorders>
            <w:vAlign w:val="center"/>
          </w:tcPr>
          <w:p w14:paraId="160DF9BB" w14:textId="77777777" w:rsidR="00097E85" w:rsidRPr="00097E85" w:rsidRDefault="00097E85" w:rsidP="005941C6">
            <w:pPr>
              <w:rPr>
                <w:shd w:val="clear" w:color="auto" w:fill="FFFFFF"/>
              </w:rPr>
            </w:pPr>
          </w:p>
        </w:tc>
      </w:tr>
    </w:tbl>
    <w:p w14:paraId="6E2278B1" w14:textId="77777777" w:rsidR="00097E85" w:rsidRPr="00097E85" w:rsidRDefault="00097E85" w:rsidP="005941C6">
      <w:pPr>
        <w:rPr>
          <w:shd w:val="clear" w:color="auto" w:fill="FFFFFF"/>
        </w:rPr>
      </w:pPr>
      <w:r w:rsidRPr="00097E85">
        <w:rPr>
          <w:shd w:val="clear" w:color="auto" w:fill="FFFFFF"/>
        </w:rPr>
        <w:t xml:space="preserve">Instrucciones </w:t>
      </w:r>
      <w:proofErr w:type="spellStart"/>
      <w:r w:rsidRPr="00097E85">
        <w:rPr>
          <w:color w:val="808080" w:themeColor="background1" w:themeShade="80"/>
          <w:shd w:val="clear" w:color="auto" w:fill="FFFFFF"/>
        </w:rPr>
        <w:t>Instructions</w:t>
      </w:r>
      <w:proofErr w:type="spellEnd"/>
      <w:r w:rsidRPr="00097E85">
        <w:rPr>
          <w:color w:val="808080" w:themeColor="background1" w:themeShade="80"/>
          <w:shd w:val="clear" w:color="auto" w:fill="FFFFFF"/>
        </w:rPr>
        <w:t>:</w:t>
      </w:r>
    </w:p>
    <w:p w14:paraId="3B7D14EA" w14:textId="77777777" w:rsidR="00097E85" w:rsidRPr="00097E85" w:rsidRDefault="00097E85" w:rsidP="005941C6">
      <w:pPr>
        <w:rPr>
          <w:shd w:val="clear" w:color="auto" w:fill="FFFFFF"/>
          <w:lang w:val="en-US"/>
        </w:rPr>
      </w:pPr>
      <w:r w:rsidRPr="00097E85">
        <w:rPr>
          <w:shd w:val="clear" w:color="auto" w:fill="FFFFFF"/>
        </w:rPr>
        <w:t xml:space="preserve">Complete los cuadros iniciando con la actividad más reciente. </w:t>
      </w:r>
      <w:proofErr w:type="spellStart"/>
      <w:r w:rsidRPr="00097E85">
        <w:rPr>
          <w:shd w:val="clear" w:color="auto" w:fill="FFFFFF"/>
          <w:lang w:val="en-US"/>
        </w:rPr>
        <w:t>Máximo</w:t>
      </w:r>
      <w:proofErr w:type="spellEnd"/>
      <w:r w:rsidRPr="00097E85">
        <w:rPr>
          <w:shd w:val="clear" w:color="auto" w:fill="FFFFFF"/>
          <w:lang w:val="en-US"/>
        </w:rPr>
        <w:t xml:space="preserve"> 3 </w:t>
      </w:r>
      <w:proofErr w:type="spellStart"/>
      <w:r w:rsidRPr="00097E85">
        <w:rPr>
          <w:shd w:val="clear" w:color="auto" w:fill="FFFFFF"/>
          <w:lang w:val="en-US"/>
        </w:rPr>
        <w:t>pag</w:t>
      </w:r>
      <w:proofErr w:type="spellEnd"/>
      <w:r w:rsidRPr="00097E85">
        <w:rPr>
          <w:shd w:val="clear" w:color="auto" w:fill="FFFFFF"/>
          <w:lang w:val="en-US"/>
        </w:rPr>
        <w:t>.</w:t>
      </w:r>
    </w:p>
    <w:p w14:paraId="48981D2A" w14:textId="77777777" w:rsidR="00097E85" w:rsidRPr="00097E85" w:rsidRDefault="00097E85" w:rsidP="005941C6">
      <w:pPr>
        <w:rPr>
          <w:shd w:val="clear" w:color="auto" w:fill="FFFFFF"/>
        </w:rPr>
      </w:pPr>
      <w:r w:rsidRPr="00097E85">
        <w:rPr>
          <w:shd w:val="clear" w:color="auto" w:fill="FFFFFF"/>
          <w:lang w:val="en-US"/>
        </w:rPr>
        <w:t xml:space="preserve">Complete the tables from the most recent activity. </w:t>
      </w:r>
      <w:proofErr w:type="spellStart"/>
      <w:r w:rsidRPr="00097E85">
        <w:rPr>
          <w:shd w:val="clear" w:color="auto" w:fill="FFFFFF"/>
        </w:rPr>
        <w:t>Maximum</w:t>
      </w:r>
      <w:proofErr w:type="spellEnd"/>
      <w:r w:rsidRPr="00097E85">
        <w:rPr>
          <w:shd w:val="clear" w:color="auto" w:fill="FFFFFF"/>
        </w:rPr>
        <w:t xml:space="preserve"> 3 </w:t>
      </w:r>
      <w:proofErr w:type="spellStart"/>
      <w:r w:rsidRPr="00097E85">
        <w:rPr>
          <w:shd w:val="clear" w:color="auto" w:fill="FFFFFF"/>
        </w:rPr>
        <w:t>pages</w:t>
      </w:r>
      <w:proofErr w:type="spellEnd"/>
    </w:p>
    <w:p w14:paraId="0EA3AB07" w14:textId="77777777" w:rsidR="00097E85" w:rsidRPr="00097E85" w:rsidRDefault="00097E85" w:rsidP="005941C6"/>
    <w:p w14:paraId="37E4EC0F" w14:textId="77777777" w:rsidR="00097E85" w:rsidRPr="00097E85" w:rsidRDefault="00097E85" w:rsidP="005941C6">
      <w:pPr>
        <w:rPr>
          <w:lang w:val="en-US"/>
        </w:rPr>
      </w:pPr>
      <w:r w:rsidRPr="00097E85">
        <w:rPr>
          <w:lang w:val="en-US"/>
        </w:rPr>
        <w:t xml:space="preserve">EDUCACIÓN </w:t>
      </w:r>
      <w:r w:rsidRPr="00097E85">
        <w:rPr>
          <w:color w:val="808080" w:themeColor="background1" w:themeShade="80"/>
          <w:lang w:val="en-US"/>
        </w:rPr>
        <w:t xml:space="preserve">EDUCATION </w:t>
      </w:r>
      <w:r w:rsidRPr="00097E85">
        <w:rPr>
          <w:lang w:val="en-US"/>
        </w:rPr>
        <w:t>(</w:t>
      </w:r>
      <w:proofErr w:type="spellStart"/>
      <w:r w:rsidRPr="00097E85">
        <w:rPr>
          <w:lang w:val="en-US"/>
        </w:rPr>
        <w:t>universitaria</w:t>
      </w:r>
      <w:proofErr w:type="spellEnd"/>
      <w:r w:rsidRPr="00097E85">
        <w:rPr>
          <w:lang w:val="en-US"/>
        </w:rPr>
        <w:t xml:space="preserve"> y </w:t>
      </w:r>
      <w:proofErr w:type="spellStart"/>
      <w:r w:rsidRPr="00097E85">
        <w:rPr>
          <w:lang w:val="en-US"/>
        </w:rPr>
        <w:t>posgrado</w:t>
      </w:r>
      <w:proofErr w:type="spellEnd"/>
      <w:r w:rsidRPr="00097E85">
        <w:rPr>
          <w:lang w:val="en-US"/>
        </w:rPr>
        <w:t xml:space="preserve"> </w:t>
      </w:r>
      <w:r w:rsidRPr="00097E85">
        <w:rPr>
          <w:color w:val="808080" w:themeColor="background1" w:themeShade="80"/>
          <w:lang w:val="en-US"/>
        </w:rPr>
        <w:t>university and graduate</w:t>
      </w:r>
      <w:r w:rsidRPr="00097E85">
        <w:rPr>
          <w:lang w:val="en-US"/>
        </w:rPr>
        <w:t>)</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2"/>
        <w:gridCol w:w="4149"/>
        <w:gridCol w:w="2446"/>
      </w:tblGrid>
      <w:tr w:rsidR="00097E85" w:rsidRPr="00097E85" w14:paraId="345BC6FC" w14:textId="77777777" w:rsidTr="00A47D40">
        <w:trPr>
          <w:trHeight w:val="20"/>
        </w:trPr>
        <w:tc>
          <w:tcPr>
            <w:tcW w:w="1476" w:type="pct"/>
            <w:tcBorders>
              <w:top w:val="single" w:sz="4" w:space="0" w:color="auto"/>
              <w:left w:val="single" w:sz="4" w:space="0" w:color="auto"/>
              <w:right w:val="single" w:sz="4" w:space="0" w:color="auto"/>
            </w:tcBorders>
            <w:shd w:val="clear" w:color="auto" w:fill="D9D9D9"/>
            <w:vAlign w:val="center"/>
          </w:tcPr>
          <w:p w14:paraId="6440BDFC" w14:textId="77777777" w:rsidR="00097E85" w:rsidRPr="00097E85" w:rsidRDefault="00097E85" w:rsidP="00FE261B">
            <w:pPr>
              <w:ind w:right="103"/>
              <w:rPr>
                <w:shd w:val="clear" w:color="auto" w:fill="D9D9D9" w:themeFill="background1" w:themeFillShade="D9"/>
              </w:rPr>
            </w:pPr>
            <w:r w:rsidRPr="00097E85">
              <w:rPr>
                <w:shd w:val="clear" w:color="auto" w:fill="D9D9D9" w:themeFill="background1" w:themeFillShade="D9"/>
              </w:rPr>
              <w:t xml:space="preserve">GRADO </w:t>
            </w:r>
            <w:r w:rsidRPr="00097E85">
              <w:rPr>
                <w:color w:val="808080" w:themeColor="background1" w:themeShade="80"/>
                <w:shd w:val="clear" w:color="auto" w:fill="D9D9D9" w:themeFill="background1" w:themeFillShade="D9"/>
              </w:rPr>
              <w:t>DEGREE</w:t>
            </w:r>
          </w:p>
        </w:tc>
        <w:tc>
          <w:tcPr>
            <w:tcW w:w="2217" w:type="pct"/>
            <w:tcBorders>
              <w:top w:val="single" w:sz="4" w:space="0" w:color="auto"/>
              <w:left w:val="single" w:sz="4" w:space="0" w:color="auto"/>
              <w:right w:val="single" w:sz="4" w:space="0" w:color="auto"/>
            </w:tcBorders>
            <w:shd w:val="clear" w:color="auto" w:fill="D9D9D9"/>
          </w:tcPr>
          <w:p w14:paraId="22C551C7" w14:textId="77777777" w:rsidR="00097E85" w:rsidRPr="00097E85" w:rsidRDefault="00097E85" w:rsidP="00FE261B">
            <w:pPr>
              <w:ind w:right="148"/>
              <w:rPr>
                <w:shd w:val="clear" w:color="auto" w:fill="D9D9D9" w:themeFill="background1" w:themeFillShade="D9"/>
                <w:lang w:val="en-GB"/>
              </w:rPr>
            </w:pPr>
            <w:r w:rsidRPr="00097E85">
              <w:rPr>
                <w:shd w:val="clear" w:color="auto" w:fill="D9D9D9" w:themeFill="background1" w:themeFillShade="D9"/>
              </w:rPr>
              <w:t xml:space="preserve">INSTITUCIÓN </w:t>
            </w:r>
            <w:r w:rsidRPr="00097E85">
              <w:rPr>
                <w:color w:val="808080" w:themeColor="background1" w:themeShade="80"/>
                <w:shd w:val="clear" w:color="auto" w:fill="D9D9D9" w:themeFill="background1" w:themeFillShade="D9"/>
              </w:rPr>
              <w:t>INST</w:t>
            </w:r>
            <w:r w:rsidRPr="00097E85">
              <w:rPr>
                <w:color w:val="808080" w:themeColor="background1" w:themeShade="80"/>
                <w:shd w:val="clear" w:color="auto" w:fill="D9D9D9" w:themeFill="background1" w:themeFillShade="D9"/>
                <w:lang w:val="en-GB"/>
              </w:rPr>
              <w:t>ITUTION</w:t>
            </w:r>
          </w:p>
        </w:tc>
        <w:tc>
          <w:tcPr>
            <w:tcW w:w="1307" w:type="pct"/>
            <w:tcBorders>
              <w:top w:val="single" w:sz="4" w:space="0" w:color="auto"/>
              <w:left w:val="single" w:sz="4" w:space="0" w:color="auto"/>
              <w:right w:val="single" w:sz="4" w:space="0" w:color="auto"/>
            </w:tcBorders>
            <w:shd w:val="clear" w:color="auto" w:fill="D9D9D9"/>
          </w:tcPr>
          <w:p w14:paraId="06DF01FC" w14:textId="77777777" w:rsidR="00097E85" w:rsidRPr="00097E85" w:rsidRDefault="00097E85" w:rsidP="00FE261B">
            <w:pPr>
              <w:ind w:right="182"/>
              <w:rPr>
                <w:shd w:val="clear" w:color="auto" w:fill="D9D9D9" w:themeFill="background1" w:themeFillShade="D9"/>
                <w:lang w:val="en-GB"/>
              </w:rPr>
            </w:pPr>
            <w:r w:rsidRPr="00097E85">
              <w:rPr>
                <w:shd w:val="clear" w:color="auto" w:fill="D9D9D9" w:themeFill="background1" w:themeFillShade="D9"/>
                <w:lang w:val="en-GB"/>
              </w:rPr>
              <w:t xml:space="preserve">AÑO </w:t>
            </w:r>
            <w:r w:rsidRPr="00097E85">
              <w:rPr>
                <w:color w:val="808080" w:themeColor="background1" w:themeShade="80"/>
                <w:shd w:val="clear" w:color="auto" w:fill="D9D9D9" w:themeFill="background1" w:themeFillShade="D9"/>
                <w:lang w:val="en-GB"/>
              </w:rPr>
              <w:t>YEAR</w:t>
            </w:r>
          </w:p>
        </w:tc>
      </w:tr>
      <w:tr w:rsidR="00097E85" w:rsidRPr="00097E85" w14:paraId="64086F64" w14:textId="77777777" w:rsidTr="00A47D40">
        <w:trPr>
          <w:trHeight w:val="20"/>
        </w:trPr>
        <w:tc>
          <w:tcPr>
            <w:tcW w:w="1476" w:type="pct"/>
            <w:tcBorders>
              <w:top w:val="single" w:sz="4" w:space="0" w:color="auto"/>
              <w:left w:val="single" w:sz="4" w:space="0" w:color="auto"/>
              <w:bottom w:val="single" w:sz="4" w:space="0" w:color="auto"/>
              <w:right w:val="single" w:sz="4" w:space="0" w:color="auto"/>
            </w:tcBorders>
            <w:vAlign w:val="center"/>
          </w:tcPr>
          <w:p w14:paraId="3FED925B" w14:textId="77777777" w:rsidR="00097E85" w:rsidRPr="00097E85" w:rsidRDefault="00097E85" w:rsidP="00FE261B">
            <w:pPr>
              <w:ind w:right="103"/>
              <w:rPr>
                <w:shd w:val="clear" w:color="auto" w:fill="FFFFFF"/>
              </w:rPr>
            </w:pPr>
          </w:p>
        </w:tc>
        <w:tc>
          <w:tcPr>
            <w:tcW w:w="2217" w:type="pct"/>
            <w:tcBorders>
              <w:top w:val="single" w:sz="4" w:space="0" w:color="auto"/>
              <w:left w:val="single" w:sz="4" w:space="0" w:color="auto"/>
              <w:bottom w:val="single" w:sz="4" w:space="0" w:color="auto"/>
              <w:right w:val="single" w:sz="4" w:space="0" w:color="auto"/>
            </w:tcBorders>
            <w:vAlign w:val="center"/>
          </w:tcPr>
          <w:p w14:paraId="18147A9D" w14:textId="77777777" w:rsidR="00097E85" w:rsidRPr="00097E85" w:rsidRDefault="00097E85" w:rsidP="00FE261B">
            <w:pPr>
              <w:ind w:right="148"/>
              <w:rPr>
                <w:shd w:val="clear" w:color="auto" w:fill="FFFFFF"/>
              </w:rPr>
            </w:pPr>
          </w:p>
        </w:tc>
        <w:tc>
          <w:tcPr>
            <w:tcW w:w="1307" w:type="pct"/>
            <w:tcBorders>
              <w:top w:val="single" w:sz="4" w:space="0" w:color="auto"/>
              <w:left w:val="single" w:sz="4" w:space="0" w:color="auto"/>
              <w:bottom w:val="single" w:sz="4" w:space="0" w:color="auto"/>
              <w:right w:val="single" w:sz="4" w:space="0" w:color="auto"/>
            </w:tcBorders>
          </w:tcPr>
          <w:p w14:paraId="64B08C6F" w14:textId="77777777" w:rsidR="00097E85" w:rsidRPr="00097E85" w:rsidRDefault="00097E85" w:rsidP="00FE261B">
            <w:pPr>
              <w:ind w:right="182"/>
              <w:rPr>
                <w:shd w:val="clear" w:color="auto" w:fill="FFFFFF"/>
              </w:rPr>
            </w:pPr>
          </w:p>
        </w:tc>
      </w:tr>
    </w:tbl>
    <w:p w14:paraId="32A62CD7" w14:textId="77777777" w:rsidR="00097E85" w:rsidRPr="00097E85" w:rsidRDefault="00097E85" w:rsidP="005941C6">
      <w:pPr>
        <w:rPr>
          <w:shd w:val="clear" w:color="auto" w:fill="FFFFFF"/>
          <w:lang w:val="en-GB"/>
        </w:rPr>
      </w:pPr>
    </w:p>
    <w:p w14:paraId="2C1301F5" w14:textId="77777777" w:rsidR="00097E85" w:rsidRPr="00097E85" w:rsidRDefault="00097E85" w:rsidP="005941C6">
      <w:pPr>
        <w:rPr>
          <w:shd w:val="clear" w:color="auto" w:fill="FFFFFF"/>
          <w:lang w:val="en-GB"/>
        </w:rPr>
      </w:pPr>
      <w:r w:rsidRPr="00097E85">
        <w:rPr>
          <w:shd w:val="clear" w:color="auto" w:fill="FFFFFF"/>
          <w:lang w:val="en-GB"/>
        </w:rPr>
        <w:t>WORK EXPERIENCE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198"/>
        <w:gridCol w:w="3843"/>
        <w:gridCol w:w="2696"/>
      </w:tblGrid>
      <w:tr w:rsidR="00097E85" w:rsidRPr="00097E85" w14:paraId="064EC7EF" w14:textId="77777777" w:rsidTr="00A47D40">
        <w:tc>
          <w:tcPr>
            <w:tcW w:w="1330" w:type="dxa"/>
            <w:shd w:val="clear" w:color="auto" w:fill="D9D9D9"/>
          </w:tcPr>
          <w:p w14:paraId="703EE347" w14:textId="77777777" w:rsidR="00097E85" w:rsidRPr="00097E85" w:rsidRDefault="00097E85" w:rsidP="00FE261B">
            <w:pPr>
              <w:ind w:right="134"/>
              <w:rPr>
                <w:shd w:val="clear" w:color="auto" w:fill="D9D9D9" w:themeFill="background1" w:themeFillShade="D9"/>
                <w:lang w:val="en-GB"/>
              </w:rPr>
            </w:pPr>
            <w:r w:rsidRPr="00097E85">
              <w:rPr>
                <w:shd w:val="clear" w:color="auto" w:fill="D9D9D9" w:themeFill="background1" w:themeFillShade="D9"/>
                <w:lang w:val="en-GB"/>
              </w:rPr>
              <w:t>DESDE</w:t>
            </w:r>
          </w:p>
          <w:p w14:paraId="37A1FB60" w14:textId="77777777" w:rsidR="00097E85" w:rsidRPr="00097E85" w:rsidRDefault="00097E85" w:rsidP="00FE261B">
            <w:pPr>
              <w:ind w:right="134"/>
              <w:rPr>
                <w:color w:val="222222"/>
                <w:shd w:val="clear" w:color="auto" w:fill="D9D9D9" w:themeFill="background1" w:themeFillShade="D9"/>
                <w:lang w:val="en-GB"/>
              </w:rPr>
            </w:pPr>
            <w:r w:rsidRPr="00097E85">
              <w:rPr>
                <w:shd w:val="clear" w:color="auto" w:fill="D9D9D9" w:themeFill="background1" w:themeFillShade="D9"/>
                <w:lang w:val="en-GB"/>
              </w:rPr>
              <w:t>FROM</w:t>
            </w:r>
          </w:p>
        </w:tc>
        <w:tc>
          <w:tcPr>
            <w:tcW w:w="1198" w:type="dxa"/>
            <w:shd w:val="clear" w:color="auto" w:fill="D9D9D9"/>
          </w:tcPr>
          <w:p w14:paraId="5C3570F5" w14:textId="77777777" w:rsidR="00097E85" w:rsidRPr="00097E85" w:rsidRDefault="00097E85" w:rsidP="00FE261B">
            <w:pPr>
              <w:ind w:right="165"/>
              <w:rPr>
                <w:shd w:val="clear" w:color="auto" w:fill="D9D9D9" w:themeFill="background1" w:themeFillShade="D9"/>
                <w:lang w:val="en-GB"/>
              </w:rPr>
            </w:pPr>
            <w:r w:rsidRPr="00097E85">
              <w:rPr>
                <w:shd w:val="clear" w:color="auto" w:fill="D9D9D9" w:themeFill="background1" w:themeFillShade="D9"/>
                <w:lang w:val="en-GB"/>
              </w:rPr>
              <w:t>HASTA</w:t>
            </w:r>
          </w:p>
          <w:p w14:paraId="093B541A" w14:textId="77777777" w:rsidR="00097E85" w:rsidRPr="00097E85" w:rsidRDefault="00097E85" w:rsidP="00FE261B">
            <w:pPr>
              <w:ind w:right="165"/>
              <w:rPr>
                <w:color w:val="222222"/>
                <w:shd w:val="clear" w:color="auto" w:fill="D9D9D9" w:themeFill="background1" w:themeFillShade="D9"/>
                <w:lang w:val="en-GB"/>
              </w:rPr>
            </w:pPr>
            <w:r w:rsidRPr="00097E85">
              <w:rPr>
                <w:shd w:val="clear" w:color="auto" w:fill="D9D9D9" w:themeFill="background1" w:themeFillShade="D9"/>
                <w:lang w:val="en-GB"/>
              </w:rPr>
              <w:t>TO</w:t>
            </w:r>
          </w:p>
        </w:tc>
        <w:tc>
          <w:tcPr>
            <w:tcW w:w="3843" w:type="dxa"/>
            <w:shd w:val="clear" w:color="auto" w:fill="D9D9D9"/>
          </w:tcPr>
          <w:p w14:paraId="44162EE7" w14:textId="77777777" w:rsidR="00097E85" w:rsidRPr="00097E85" w:rsidRDefault="00097E85" w:rsidP="00FE261B">
            <w:pPr>
              <w:ind w:right="69"/>
              <w:rPr>
                <w:shd w:val="clear" w:color="auto" w:fill="D9D9D9" w:themeFill="background1" w:themeFillShade="D9"/>
                <w:lang w:val="en-GB"/>
              </w:rPr>
            </w:pPr>
            <w:r w:rsidRPr="00097E85">
              <w:rPr>
                <w:shd w:val="clear" w:color="auto" w:fill="D9D9D9" w:themeFill="background1" w:themeFillShade="D9"/>
                <w:lang w:val="en-GB"/>
              </w:rPr>
              <w:t>INSTITUCIÓN/ORGANIZACIÓN</w:t>
            </w:r>
          </w:p>
          <w:p w14:paraId="22123C5F" w14:textId="77777777" w:rsidR="00097E85" w:rsidRPr="00097E85" w:rsidRDefault="00097E85" w:rsidP="00FE261B">
            <w:pPr>
              <w:ind w:right="69"/>
              <w:rPr>
                <w:color w:val="222222"/>
                <w:shd w:val="clear" w:color="auto" w:fill="D9D9D9" w:themeFill="background1" w:themeFillShade="D9"/>
                <w:lang w:val="en-GB"/>
              </w:rPr>
            </w:pPr>
            <w:r w:rsidRPr="00097E85">
              <w:rPr>
                <w:shd w:val="clear" w:color="auto" w:fill="D9D9D9" w:themeFill="background1" w:themeFillShade="D9"/>
                <w:lang w:val="en-GB"/>
              </w:rPr>
              <w:t>INSTITUTION / ORGANIZATION</w:t>
            </w:r>
          </w:p>
        </w:tc>
        <w:tc>
          <w:tcPr>
            <w:tcW w:w="2696" w:type="dxa"/>
            <w:shd w:val="clear" w:color="auto" w:fill="D9D9D9"/>
          </w:tcPr>
          <w:p w14:paraId="30A2C3EE" w14:textId="77777777" w:rsidR="00097E85" w:rsidRPr="00097E85" w:rsidRDefault="00097E85" w:rsidP="00FE261B">
            <w:pPr>
              <w:ind w:right="35"/>
              <w:rPr>
                <w:shd w:val="clear" w:color="auto" w:fill="D9D9D9" w:themeFill="background1" w:themeFillShade="D9"/>
                <w:lang w:val="en-GB"/>
              </w:rPr>
            </w:pPr>
            <w:r w:rsidRPr="00097E85">
              <w:rPr>
                <w:shd w:val="clear" w:color="auto" w:fill="D9D9D9" w:themeFill="background1" w:themeFillShade="D9"/>
                <w:lang w:val="en-GB"/>
              </w:rPr>
              <w:t>CARGO</w:t>
            </w:r>
          </w:p>
          <w:p w14:paraId="6F435CDF" w14:textId="77777777" w:rsidR="00097E85" w:rsidRPr="00097E85" w:rsidRDefault="00097E85" w:rsidP="00FE261B">
            <w:pPr>
              <w:ind w:right="35"/>
              <w:rPr>
                <w:color w:val="222222"/>
                <w:shd w:val="clear" w:color="auto" w:fill="D9D9D9" w:themeFill="background1" w:themeFillShade="D9"/>
                <w:lang w:val="en-GB"/>
              </w:rPr>
            </w:pPr>
            <w:r w:rsidRPr="00097E85">
              <w:rPr>
                <w:shd w:val="clear" w:color="auto" w:fill="D9D9D9" w:themeFill="background1" w:themeFillShade="D9"/>
                <w:lang w:val="en-GB"/>
              </w:rPr>
              <w:t>POSITION</w:t>
            </w:r>
          </w:p>
        </w:tc>
      </w:tr>
      <w:tr w:rsidR="00097E85" w:rsidRPr="00097E85" w14:paraId="2DEB1D61" w14:textId="77777777" w:rsidTr="00A47D40">
        <w:tc>
          <w:tcPr>
            <w:tcW w:w="1330" w:type="dxa"/>
            <w:shd w:val="clear" w:color="auto" w:fill="auto"/>
          </w:tcPr>
          <w:p w14:paraId="1758C51D" w14:textId="77777777" w:rsidR="00097E85" w:rsidRPr="00097E85" w:rsidRDefault="00097E85" w:rsidP="00FE261B">
            <w:pPr>
              <w:ind w:right="134"/>
              <w:rPr>
                <w:shd w:val="clear" w:color="auto" w:fill="FFFFFF"/>
                <w:lang w:val="en-GB"/>
              </w:rPr>
            </w:pPr>
          </w:p>
        </w:tc>
        <w:tc>
          <w:tcPr>
            <w:tcW w:w="1198" w:type="dxa"/>
            <w:shd w:val="clear" w:color="auto" w:fill="auto"/>
          </w:tcPr>
          <w:p w14:paraId="438EA03C" w14:textId="77777777" w:rsidR="00097E85" w:rsidRPr="00097E85" w:rsidRDefault="00097E85" w:rsidP="00FE261B">
            <w:pPr>
              <w:ind w:right="165"/>
              <w:rPr>
                <w:shd w:val="clear" w:color="auto" w:fill="FFFFFF"/>
                <w:lang w:val="en-GB"/>
              </w:rPr>
            </w:pPr>
          </w:p>
        </w:tc>
        <w:tc>
          <w:tcPr>
            <w:tcW w:w="3843" w:type="dxa"/>
            <w:shd w:val="clear" w:color="auto" w:fill="auto"/>
          </w:tcPr>
          <w:p w14:paraId="51A5E833" w14:textId="77777777" w:rsidR="00097E85" w:rsidRPr="00097E85" w:rsidRDefault="00097E85" w:rsidP="00FE261B">
            <w:pPr>
              <w:ind w:right="69"/>
              <w:rPr>
                <w:shd w:val="clear" w:color="auto" w:fill="FFFFFF"/>
                <w:lang w:val="en-GB"/>
              </w:rPr>
            </w:pPr>
          </w:p>
        </w:tc>
        <w:tc>
          <w:tcPr>
            <w:tcW w:w="2696" w:type="dxa"/>
            <w:shd w:val="clear" w:color="auto" w:fill="auto"/>
          </w:tcPr>
          <w:p w14:paraId="64C9D487" w14:textId="77777777" w:rsidR="00097E85" w:rsidRPr="00097E85" w:rsidRDefault="00097E85" w:rsidP="00FE261B">
            <w:pPr>
              <w:ind w:right="35"/>
              <w:rPr>
                <w:shd w:val="clear" w:color="auto" w:fill="FFFFFF"/>
                <w:lang w:val="en-GB"/>
              </w:rPr>
            </w:pPr>
          </w:p>
        </w:tc>
      </w:tr>
    </w:tbl>
    <w:p w14:paraId="2FD2E004" w14:textId="77777777" w:rsidR="00097E85" w:rsidRPr="00097E85" w:rsidRDefault="00097E85" w:rsidP="005941C6">
      <w:pPr>
        <w:rPr>
          <w:shd w:val="clear" w:color="auto" w:fill="FFFFFF"/>
          <w:lang w:val="en-GB"/>
        </w:rPr>
      </w:pPr>
    </w:p>
    <w:p w14:paraId="47E8C1C2" w14:textId="77777777" w:rsidR="00097E85" w:rsidRPr="00097E85" w:rsidRDefault="00097E85" w:rsidP="005941C6">
      <w:pPr>
        <w:rPr>
          <w:shd w:val="clear" w:color="auto" w:fill="FFFFFF"/>
          <w:lang w:val="en-GB"/>
        </w:rPr>
      </w:pPr>
      <w:r w:rsidRPr="00097E85">
        <w:rPr>
          <w:shd w:val="clear" w:color="auto" w:fill="FFFFFF"/>
          <w:lang w:val="en-GB"/>
        </w:rPr>
        <w:t>TEACHING EXPERIENCE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198"/>
        <w:gridCol w:w="3843"/>
        <w:gridCol w:w="2697"/>
      </w:tblGrid>
      <w:tr w:rsidR="00097E85" w:rsidRPr="00097E85" w14:paraId="119EA6DE" w14:textId="77777777" w:rsidTr="00A47D40">
        <w:tc>
          <w:tcPr>
            <w:tcW w:w="1329" w:type="dxa"/>
            <w:shd w:val="clear" w:color="auto" w:fill="D9D9D9"/>
          </w:tcPr>
          <w:p w14:paraId="475E142E" w14:textId="77777777" w:rsidR="00097E85" w:rsidRPr="00097E85" w:rsidRDefault="00097E85" w:rsidP="00FE261B">
            <w:pPr>
              <w:ind w:right="172"/>
              <w:rPr>
                <w:shd w:val="clear" w:color="auto" w:fill="D9D9D9" w:themeFill="background1" w:themeFillShade="D9"/>
                <w:lang w:val="en-GB"/>
              </w:rPr>
            </w:pPr>
            <w:r w:rsidRPr="00097E85">
              <w:rPr>
                <w:shd w:val="clear" w:color="auto" w:fill="D9D9D9" w:themeFill="background1" w:themeFillShade="D9"/>
                <w:lang w:val="en-GB"/>
              </w:rPr>
              <w:t>DESDE</w:t>
            </w:r>
          </w:p>
          <w:p w14:paraId="7F390758" w14:textId="77777777" w:rsidR="00097E85" w:rsidRPr="00097E85" w:rsidRDefault="00097E85" w:rsidP="00FE261B">
            <w:pPr>
              <w:ind w:right="172"/>
              <w:rPr>
                <w:color w:val="222222"/>
                <w:shd w:val="clear" w:color="auto" w:fill="D9D9D9" w:themeFill="background1" w:themeFillShade="D9"/>
                <w:lang w:val="en-GB"/>
              </w:rPr>
            </w:pPr>
            <w:r w:rsidRPr="00097E85">
              <w:rPr>
                <w:shd w:val="clear" w:color="auto" w:fill="D9D9D9" w:themeFill="background1" w:themeFillShade="D9"/>
                <w:lang w:val="en-GB"/>
              </w:rPr>
              <w:t>FROM</w:t>
            </w:r>
          </w:p>
        </w:tc>
        <w:tc>
          <w:tcPr>
            <w:tcW w:w="1198" w:type="dxa"/>
            <w:shd w:val="clear" w:color="auto" w:fill="D9D9D9"/>
          </w:tcPr>
          <w:p w14:paraId="49DBA49E" w14:textId="77777777" w:rsidR="00097E85" w:rsidRPr="00097E85" w:rsidRDefault="00097E85" w:rsidP="00FE261B">
            <w:pPr>
              <w:ind w:right="136"/>
              <w:rPr>
                <w:shd w:val="clear" w:color="auto" w:fill="D9D9D9" w:themeFill="background1" w:themeFillShade="D9"/>
                <w:lang w:val="en-GB"/>
              </w:rPr>
            </w:pPr>
            <w:r w:rsidRPr="00097E85">
              <w:rPr>
                <w:shd w:val="clear" w:color="auto" w:fill="D9D9D9" w:themeFill="background1" w:themeFillShade="D9"/>
                <w:lang w:val="en-GB"/>
              </w:rPr>
              <w:t>HASTA</w:t>
            </w:r>
          </w:p>
          <w:p w14:paraId="0A471FBD" w14:textId="77777777" w:rsidR="00097E85" w:rsidRPr="00097E85" w:rsidRDefault="00097E85" w:rsidP="00FE261B">
            <w:pPr>
              <w:ind w:right="136"/>
              <w:rPr>
                <w:color w:val="222222"/>
                <w:shd w:val="clear" w:color="auto" w:fill="D9D9D9" w:themeFill="background1" w:themeFillShade="D9"/>
                <w:lang w:val="en-GB"/>
              </w:rPr>
            </w:pPr>
            <w:r w:rsidRPr="00097E85">
              <w:rPr>
                <w:shd w:val="clear" w:color="auto" w:fill="D9D9D9" w:themeFill="background1" w:themeFillShade="D9"/>
                <w:lang w:val="en-GB"/>
              </w:rPr>
              <w:t>TO</w:t>
            </w:r>
          </w:p>
        </w:tc>
        <w:tc>
          <w:tcPr>
            <w:tcW w:w="3843" w:type="dxa"/>
            <w:shd w:val="clear" w:color="auto" w:fill="D9D9D9"/>
          </w:tcPr>
          <w:p w14:paraId="65993D12" w14:textId="77777777" w:rsidR="00097E85" w:rsidRPr="00097E85" w:rsidRDefault="00097E85" w:rsidP="00FE261B">
            <w:pPr>
              <w:ind w:right="120"/>
              <w:rPr>
                <w:shd w:val="clear" w:color="auto" w:fill="D9D9D9" w:themeFill="background1" w:themeFillShade="D9"/>
                <w:lang w:val="en-GB"/>
              </w:rPr>
            </w:pPr>
            <w:r w:rsidRPr="00097E85">
              <w:rPr>
                <w:shd w:val="clear" w:color="auto" w:fill="D9D9D9" w:themeFill="background1" w:themeFillShade="D9"/>
                <w:lang w:val="en-GB"/>
              </w:rPr>
              <w:t>INSTITUCIÓN/ORGANIZACIÓN</w:t>
            </w:r>
          </w:p>
          <w:p w14:paraId="42C8CA35" w14:textId="77777777" w:rsidR="00097E85" w:rsidRPr="00097E85" w:rsidRDefault="00097E85" w:rsidP="00FE261B">
            <w:pPr>
              <w:ind w:right="120"/>
              <w:rPr>
                <w:color w:val="222222"/>
                <w:shd w:val="clear" w:color="auto" w:fill="D9D9D9" w:themeFill="background1" w:themeFillShade="D9"/>
                <w:lang w:val="en-GB"/>
              </w:rPr>
            </w:pPr>
            <w:r w:rsidRPr="00097E85">
              <w:rPr>
                <w:shd w:val="clear" w:color="auto" w:fill="D9D9D9" w:themeFill="background1" w:themeFillShade="D9"/>
                <w:lang w:val="en-GB"/>
              </w:rPr>
              <w:t>INSTITUTION / ORGANIZATION</w:t>
            </w:r>
          </w:p>
        </w:tc>
        <w:tc>
          <w:tcPr>
            <w:tcW w:w="2697" w:type="dxa"/>
            <w:shd w:val="clear" w:color="auto" w:fill="D9D9D9"/>
          </w:tcPr>
          <w:p w14:paraId="2C0237F6" w14:textId="77777777" w:rsidR="00097E85" w:rsidRPr="00097E85" w:rsidRDefault="00097E85" w:rsidP="00FE261B">
            <w:pPr>
              <w:ind w:right="32"/>
              <w:rPr>
                <w:shd w:val="clear" w:color="auto" w:fill="D9D9D9" w:themeFill="background1" w:themeFillShade="D9"/>
                <w:lang w:val="en-GB"/>
              </w:rPr>
            </w:pPr>
            <w:r w:rsidRPr="00097E85">
              <w:rPr>
                <w:shd w:val="clear" w:color="auto" w:fill="D9D9D9" w:themeFill="background1" w:themeFillShade="D9"/>
                <w:lang w:val="en-GB"/>
              </w:rPr>
              <w:t>CARGO</w:t>
            </w:r>
          </w:p>
          <w:p w14:paraId="6C2990A3" w14:textId="77777777" w:rsidR="00097E85" w:rsidRPr="00097E85" w:rsidRDefault="00097E85" w:rsidP="00FE261B">
            <w:pPr>
              <w:ind w:right="32"/>
              <w:rPr>
                <w:color w:val="222222"/>
                <w:shd w:val="clear" w:color="auto" w:fill="D9D9D9" w:themeFill="background1" w:themeFillShade="D9"/>
                <w:lang w:val="en-GB"/>
              </w:rPr>
            </w:pPr>
            <w:r w:rsidRPr="00097E85">
              <w:rPr>
                <w:shd w:val="clear" w:color="auto" w:fill="D9D9D9" w:themeFill="background1" w:themeFillShade="D9"/>
                <w:lang w:val="en-GB"/>
              </w:rPr>
              <w:t>POSITION</w:t>
            </w:r>
          </w:p>
        </w:tc>
      </w:tr>
      <w:tr w:rsidR="00097E85" w:rsidRPr="00097E85" w14:paraId="172AE8F7" w14:textId="77777777" w:rsidTr="00A47D40">
        <w:tc>
          <w:tcPr>
            <w:tcW w:w="1329" w:type="dxa"/>
            <w:shd w:val="clear" w:color="auto" w:fill="auto"/>
          </w:tcPr>
          <w:p w14:paraId="0E744AA0" w14:textId="77777777" w:rsidR="00097E85" w:rsidRPr="00097E85" w:rsidRDefault="00097E85" w:rsidP="00FE261B">
            <w:pPr>
              <w:ind w:right="172"/>
              <w:rPr>
                <w:shd w:val="clear" w:color="auto" w:fill="FFFFFF"/>
                <w:lang w:val="en-GB"/>
              </w:rPr>
            </w:pPr>
          </w:p>
        </w:tc>
        <w:tc>
          <w:tcPr>
            <w:tcW w:w="1198" w:type="dxa"/>
            <w:shd w:val="clear" w:color="auto" w:fill="auto"/>
          </w:tcPr>
          <w:p w14:paraId="1E5F838A" w14:textId="77777777" w:rsidR="00097E85" w:rsidRPr="00097E85" w:rsidRDefault="00097E85" w:rsidP="00FE261B">
            <w:pPr>
              <w:ind w:right="136"/>
              <w:rPr>
                <w:shd w:val="clear" w:color="auto" w:fill="FFFFFF"/>
                <w:lang w:val="en-GB"/>
              </w:rPr>
            </w:pPr>
          </w:p>
        </w:tc>
        <w:tc>
          <w:tcPr>
            <w:tcW w:w="3843" w:type="dxa"/>
            <w:shd w:val="clear" w:color="auto" w:fill="auto"/>
          </w:tcPr>
          <w:p w14:paraId="51460D70" w14:textId="77777777" w:rsidR="00097E85" w:rsidRPr="00097E85" w:rsidRDefault="00097E85" w:rsidP="00FE261B">
            <w:pPr>
              <w:ind w:right="120"/>
              <w:rPr>
                <w:shd w:val="clear" w:color="auto" w:fill="FFFFFF"/>
                <w:lang w:val="en-GB"/>
              </w:rPr>
            </w:pPr>
          </w:p>
        </w:tc>
        <w:tc>
          <w:tcPr>
            <w:tcW w:w="2697" w:type="dxa"/>
            <w:shd w:val="clear" w:color="auto" w:fill="auto"/>
          </w:tcPr>
          <w:p w14:paraId="077E6665" w14:textId="77777777" w:rsidR="00097E85" w:rsidRPr="00097E85" w:rsidRDefault="00097E85" w:rsidP="00FE261B">
            <w:pPr>
              <w:ind w:right="32"/>
              <w:rPr>
                <w:shd w:val="clear" w:color="auto" w:fill="FFFFFF"/>
                <w:lang w:val="en-GB"/>
              </w:rPr>
            </w:pPr>
          </w:p>
        </w:tc>
      </w:tr>
    </w:tbl>
    <w:p w14:paraId="64380F04" w14:textId="77777777" w:rsidR="00097E85" w:rsidRPr="00097E85" w:rsidRDefault="00097E85" w:rsidP="005941C6">
      <w:pPr>
        <w:rPr>
          <w:shd w:val="clear" w:color="auto" w:fill="FFFFFF"/>
          <w:lang w:val="en-GB"/>
        </w:rPr>
      </w:pPr>
    </w:p>
    <w:p w14:paraId="55A4EAA3" w14:textId="77777777" w:rsidR="00097E85" w:rsidRPr="00097E85" w:rsidRDefault="00097E85" w:rsidP="005941C6">
      <w:pPr>
        <w:rPr>
          <w:shd w:val="clear" w:color="auto" w:fill="FFFFFF"/>
          <w:lang w:val="en-GB"/>
        </w:rPr>
      </w:pPr>
      <w:proofErr w:type="gramStart"/>
      <w:r w:rsidRPr="00097E85">
        <w:rPr>
          <w:shd w:val="clear" w:color="auto" w:fill="FFFFFF"/>
          <w:lang w:val="en-GB"/>
        </w:rPr>
        <w:t xml:space="preserve">PUBLICACIONES  </w:t>
      </w:r>
      <w:r w:rsidRPr="00097E85">
        <w:rPr>
          <w:color w:val="808080" w:themeColor="background1" w:themeShade="80"/>
          <w:shd w:val="clear" w:color="auto" w:fill="FFFFFF"/>
          <w:lang w:val="en-GB"/>
        </w:rPr>
        <w:t>PUBLICATIONS</w:t>
      </w:r>
      <w:proofErr w:type="gramEnd"/>
      <w:r w:rsidRPr="00097E85">
        <w:rPr>
          <w:color w:val="808080" w:themeColor="background1" w:themeShade="80"/>
          <w:shd w:val="clear" w:color="auto" w:fill="FFFFFF"/>
          <w:lang w:val="en-GB"/>
        </w:rPr>
        <w:t xml:space="preserve"> </w:t>
      </w:r>
      <w:r w:rsidRPr="00097E85">
        <w:rPr>
          <w:shd w:val="clear" w:color="auto" w:fill="FFFFFF"/>
          <w:lang w:val="en-GB"/>
        </w:rPr>
        <w:t xml:space="preserve">(las </w:t>
      </w:r>
      <w:proofErr w:type="spellStart"/>
      <w:r w:rsidRPr="00097E85">
        <w:rPr>
          <w:shd w:val="clear" w:color="auto" w:fill="FFFFFF"/>
          <w:lang w:val="en-GB"/>
        </w:rPr>
        <w:t>más</w:t>
      </w:r>
      <w:proofErr w:type="spellEnd"/>
      <w:r w:rsidRPr="00097E85">
        <w:rPr>
          <w:shd w:val="clear" w:color="auto" w:fill="FFFFFF"/>
          <w:lang w:val="en-GB"/>
        </w:rPr>
        <w:t xml:space="preserve"> </w:t>
      </w:r>
      <w:proofErr w:type="spellStart"/>
      <w:r w:rsidRPr="00097E85">
        <w:rPr>
          <w:shd w:val="clear" w:color="auto" w:fill="FFFFFF"/>
          <w:lang w:val="en-GB"/>
        </w:rPr>
        <w:t>relevantes</w:t>
      </w:r>
      <w:proofErr w:type="spellEnd"/>
      <w:r w:rsidRPr="00097E85">
        <w:rPr>
          <w:shd w:val="clear" w:color="auto" w:fill="FFFFFF"/>
          <w:lang w:val="en-GB"/>
        </w:rPr>
        <w:t xml:space="preserve"> </w:t>
      </w:r>
      <w:proofErr w:type="spellStart"/>
      <w:r w:rsidRPr="00097E85">
        <w:rPr>
          <w:shd w:val="clear" w:color="auto" w:fill="FFFFFF"/>
          <w:lang w:val="en-GB"/>
        </w:rPr>
        <w:t>en</w:t>
      </w:r>
      <w:proofErr w:type="spellEnd"/>
      <w:r w:rsidRPr="00097E85">
        <w:rPr>
          <w:shd w:val="clear" w:color="auto" w:fill="FFFFFF"/>
          <w:lang w:val="en-GB"/>
        </w:rPr>
        <w:t xml:space="preserve"> </w:t>
      </w:r>
      <w:proofErr w:type="spellStart"/>
      <w:r w:rsidRPr="00097E85">
        <w:rPr>
          <w:shd w:val="clear" w:color="auto" w:fill="FFFFFF"/>
          <w:lang w:val="en-GB"/>
        </w:rPr>
        <w:t>relación</w:t>
      </w:r>
      <w:proofErr w:type="spellEnd"/>
      <w:r w:rsidRPr="00097E85">
        <w:rPr>
          <w:shd w:val="clear" w:color="auto" w:fill="FFFFFF"/>
          <w:lang w:val="en-GB"/>
        </w:rPr>
        <w:t xml:space="preserve"> a la </w:t>
      </w:r>
      <w:proofErr w:type="spellStart"/>
      <w:r w:rsidRPr="00097E85">
        <w:rPr>
          <w:shd w:val="clear" w:color="auto" w:fill="FFFFFF"/>
          <w:lang w:val="en-GB"/>
        </w:rPr>
        <w:t>propuesta</w:t>
      </w:r>
      <w:proofErr w:type="spellEnd"/>
      <w:r w:rsidRPr="00097E85">
        <w:rPr>
          <w:shd w:val="clear" w:color="auto" w:fill="FFFFFF"/>
          <w:lang w:val="en-GB"/>
        </w:rPr>
        <w:t xml:space="preserve"> </w:t>
      </w:r>
      <w:r w:rsidRPr="00097E85">
        <w:rPr>
          <w:color w:val="808080" w:themeColor="background1" w:themeShade="80"/>
          <w:shd w:val="clear" w:color="auto" w:fill="FFFFFF"/>
          <w:lang w:val="en-GB"/>
        </w:rPr>
        <w:t>most relevant and related to the application</w:t>
      </w:r>
      <w:r w:rsidRPr="00097E85">
        <w:rPr>
          <w:shd w:val="clear" w:color="auto" w:fill="FFFFFF"/>
          <w:lang w:val="en-GB"/>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
        <w:gridCol w:w="2656"/>
        <w:gridCol w:w="2092"/>
        <w:gridCol w:w="3215"/>
      </w:tblGrid>
      <w:tr w:rsidR="00097E85" w:rsidRPr="00F73FD0" w14:paraId="736985EC" w14:textId="77777777" w:rsidTr="00A47D40">
        <w:trPr>
          <w:trHeight w:val="681"/>
        </w:trPr>
        <w:tc>
          <w:tcPr>
            <w:tcW w:w="976" w:type="dxa"/>
            <w:tcBorders>
              <w:top w:val="single" w:sz="4" w:space="0" w:color="auto"/>
              <w:left w:val="single" w:sz="4" w:space="0" w:color="auto"/>
              <w:bottom w:val="single" w:sz="4" w:space="0" w:color="auto"/>
              <w:right w:val="single" w:sz="4" w:space="0" w:color="auto"/>
            </w:tcBorders>
            <w:shd w:val="clear" w:color="auto" w:fill="D9D9D9"/>
            <w:vAlign w:val="center"/>
          </w:tcPr>
          <w:p w14:paraId="32CA556B" w14:textId="77777777" w:rsidR="00097E85" w:rsidRPr="00097E85" w:rsidRDefault="00097E85" w:rsidP="00FE261B">
            <w:pPr>
              <w:ind w:right="147"/>
              <w:rPr>
                <w:shd w:val="clear" w:color="auto" w:fill="D9D9D9" w:themeFill="background1" w:themeFillShade="D9"/>
                <w:lang w:val="en-GB"/>
              </w:rPr>
            </w:pPr>
            <w:r w:rsidRPr="00097E85">
              <w:rPr>
                <w:shd w:val="clear" w:color="auto" w:fill="D9D9D9" w:themeFill="background1" w:themeFillShade="D9"/>
                <w:lang w:val="en-GB"/>
              </w:rPr>
              <w:t>FECHA</w:t>
            </w:r>
          </w:p>
          <w:p w14:paraId="173BBA6C" w14:textId="77777777" w:rsidR="00097E85" w:rsidRPr="00097E85" w:rsidRDefault="00097E85" w:rsidP="00FE261B">
            <w:pPr>
              <w:ind w:right="147"/>
              <w:rPr>
                <w:color w:val="222222"/>
                <w:shd w:val="clear" w:color="auto" w:fill="D9D9D9" w:themeFill="background1" w:themeFillShade="D9"/>
                <w:lang w:val="en-GB"/>
              </w:rPr>
            </w:pPr>
            <w:r w:rsidRPr="00097E85">
              <w:rPr>
                <w:shd w:val="clear" w:color="auto" w:fill="D9D9D9" w:themeFill="background1" w:themeFillShade="D9"/>
                <w:lang w:val="en-GB"/>
              </w:rPr>
              <w:t>DATE</w:t>
            </w:r>
          </w:p>
        </w:tc>
        <w:tc>
          <w:tcPr>
            <w:tcW w:w="2710" w:type="dxa"/>
            <w:tcBorders>
              <w:top w:val="single" w:sz="4" w:space="0" w:color="auto"/>
              <w:left w:val="single" w:sz="4" w:space="0" w:color="auto"/>
              <w:bottom w:val="single" w:sz="4" w:space="0" w:color="auto"/>
              <w:right w:val="single" w:sz="4" w:space="0" w:color="auto"/>
            </w:tcBorders>
            <w:shd w:val="clear" w:color="auto" w:fill="D9D9D9"/>
            <w:vAlign w:val="center"/>
          </w:tcPr>
          <w:p w14:paraId="696B7ED3" w14:textId="4456706A" w:rsidR="00097E85" w:rsidRPr="00097E85" w:rsidRDefault="00097E85" w:rsidP="00FE261B">
            <w:pPr>
              <w:ind w:right="100"/>
              <w:rPr>
                <w:shd w:val="clear" w:color="auto" w:fill="D9D9D9" w:themeFill="background1" w:themeFillShade="D9"/>
              </w:rPr>
            </w:pPr>
            <w:r w:rsidRPr="00097E85">
              <w:rPr>
                <w:shd w:val="clear" w:color="auto" w:fill="D9D9D9" w:themeFill="background1" w:themeFillShade="D9"/>
              </w:rPr>
              <w:t xml:space="preserve">MEDIO </w:t>
            </w:r>
          </w:p>
          <w:p w14:paraId="5BED4A54" w14:textId="77777777" w:rsidR="00097E85" w:rsidRPr="00097E85" w:rsidRDefault="00097E85" w:rsidP="00FE261B">
            <w:pPr>
              <w:ind w:right="100"/>
              <w:rPr>
                <w:shd w:val="clear" w:color="auto" w:fill="D9D9D9" w:themeFill="background1" w:themeFillShade="D9"/>
              </w:rPr>
            </w:pPr>
            <w:r w:rsidRPr="00097E85">
              <w:rPr>
                <w:shd w:val="clear" w:color="auto" w:fill="D9D9D9" w:themeFill="background1" w:themeFillShade="D9"/>
              </w:rPr>
              <w:t>(libro, revista u otro)</w:t>
            </w:r>
          </w:p>
          <w:p w14:paraId="39496503" w14:textId="77777777" w:rsidR="00097E85" w:rsidRPr="00097E85" w:rsidRDefault="00097E85" w:rsidP="00FE261B">
            <w:pPr>
              <w:ind w:right="100"/>
              <w:rPr>
                <w:shd w:val="clear" w:color="auto" w:fill="D9D9D9" w:themeFill="background1" w:themeFillShade="D9"/>
                <w:lang w:val="en-GB"/>
              </w:rPr>
            </w:pPr>
            <w:r w:rsidRPr="00097E85">
              <w:rPr>
                <w:shd w:val="clear" w:color="auto" w:fill="D9D9D9" w:themeFill="background1" w:themeFillShade="D9"/>
                <w:lang w:val="en-GB"/>
              </w:rPr>
              <w:t xml:space="preserve">TYPE OF MEDIA </w:t>
            </w:r>
          </w:p>
          <w:p w14:paraId="4FB4FE87" w14:textId="77777777" w:rsidR="00097E85" w:rsidRPr="00097E85" w:rsidRDefault="00097E85" w:rsidP="00FE261B">
            <w:pPr>
              <w:ind w:right="100"/>
              <w:rPr>
                <w:color w:val="222222"/>
                <w:shd w:val="clear" w:color="auto" w:fill="D9D9D9" w:themeFill="background1" w:themeFillShade="D9"/>
                <w:lang w:val="en-GB"/>
              </w:rPr>
            </w:pPr>
            <w:r w:rsidRPr="00097E85">
              <w:rPr>
                <w:shd w:val="clear" w:color="auto" w:fill="D9D9D9" w:themeFill="background1" w:themeFillShade="D9"/>
                <w:lang w:val="en-GB"/>
              </w:rPr>
              <w:t>(book, journal or other)</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6D956419" w14:textId="462F92C2" w:rsidR="00097E85" w:rsidRPr="00097E85" w:rsidRDefault="00097E85" w:rsidP="00FE261B">
            <w:pPr>
              <w:ind w:right="77"/>
              <w:rPr>
                <w:shd w:val="clear" w:color="auto" w:fill="D9D9D9" w:themeFill="background1" w:themeFillShade="D9"/>
              </w:rPr>
            </w:pPr>
            <w:r w:rsidRPr="00097E85">
              <w:rPr>
                <w:shd w:val="clear" w:color="auto" w:fill="D9D9D9" w:themeFill="background1" w:themeFillShade="D9"/>
              </w:rPr>
              <w:t>TÍTULO</w:t>
            </w:r>
            <w:r w:rsidR="009A1C2D">
              <w:rPr>
                <w:shd w:val="clear" w:color="auto" w:fill="D9D9D9" w:themeFill="background1" w:themeFillShade="D9"/>
              </w:rPr>
              <w:t xml:space="preserve"> </w:t>
            </w:r>
            <w:r w:rsidRPr="00097E85">
              <w:rPr>
                <w:shd w:val="clear" w:color="auto" w:fill="D9D9D9" w:themeFill="background1" w:themeFillShade="D9"/>
              </w:rPr>
              <w:t>DEL</w:t>
            </w:r>
            <w:r w:rsidR="009A1C2D">
              <w:rPr>
                <w:shd w:val="clear" w:color="auto" w:fill="D9D9D9" w:themeFill="background1" w:themeFillShade="D9"/>
              </w:rPr>
              <w:t xml:space="preserve"> </w:t>
            </w:r>
            <w:r w:rsidRPr="00097E85">
              <w:rPr>
                <w:shd w:val="clear" w:color="auto" w:fill="D9D9D9" w:themeFill="background1" w:themeFillShade="D9"/>
              </w:rPr>
              <w:t>MEDIO</w:t>
            </w:r>
          </w:p>
          <w:p w14:paraId="172DF1DF" w14:textId="77777777" w:rsidR="00097E85" w:rsidRPr="00097E85" w:rsidRDefault="00097E85" w:rsidP="00FE261B">
            <w:pPr>
              <w:ind w:right="77"/>
              <w:rPr>
                <w:color w:val="222222"/>
                <w:shd w:val="clear" w:color="auto" w:fill="D9D9D9" w:themeFill="background1" w:themeFillShade="D9"/>
              </w:rPr>
            </w:pPr>
            <w:r w:rsidRPr="00097E85">
              <w:rPr>
                <w:shd w:val="clear" w:color="auto" w:fill="D9D9D9" w:themeFill="background1" w:themeFillShade="D9"/>
              </w:rPr>
              <w:t>MEDIA TITLE</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58A4A2F2" w14:textId="77777777" w:rsidR="00097E85" w:rsidRPr="00097E85" w:rsidRDefault="00097E85" w:rsidP="00FE261B">
            <w:pPr>
              <w:ind w:right="177"/>
              <w:rPr>
                <w:shd w:val="clear" w:color="auto" w:fill="D9D9D9" w:themeFill="background1" w:themeFillShade="D9"/>
              </w:rPr>
            </w:pPr>
            <w:r w:rsidRPr="00097E85">
              <w:rPr>
                <w:shd w:val="clear" w:color="auto" w:fill="D9D9D9" w:themeFill="background1" w:themeFillShade="D9"/>
              </w:rPr>
              <w:t xml:space="preserve">TÍTULO DE LA PUBLICACIÓN (Incluir </w:t>
            </w:r>
            <w:proofErr w:type="spellStart"/>
            <w:r w:rsidRPr="00097E85">
              <w:rPr>
                <w:shd w:val="clear" w:color="auto" w:fill="D9D9D9" w:themeFill="background1" w:themeFillShade="D9"/>
              </w:rPr>
              <w:t>abstract</w:t>
            </w:r>
            <w:proofErr w:type="spellEnd"/>
            <w:r w:rsidRPr="00097E85">
              <w:rPr>
                <w:shd w:val="clear" w:color="auto" w:fill="D9D9D9" w:themeFill="background1" w:themeFillShade="D9"/>
              </w:rPr>
              <w:t xml:space="preserve"> URL)</w:t>
            </w:r>
          </w:p>
          <w:p w14:paraId="3F0BFAD3" w14:textId="77777777" w:rsidR="00097E85" w:rsidRPr="00097E85" w:rsidRDefault="00097E85" w:rsidP="00FE261B">
            <w:pPr>
              <w:ind w:right="177"/>
              <w:rPr>
                <w:shd w:val="clear" w:color="auto" w:fill="D9D9D9" w:themeFill="background1" w:themeFillShade="D9"/>
                <w:lang w:val="en-GB"/>
              </w:rPr>
            </w:pPr>
            <w:r w:rsidRPr="00097E85">
              <w:rPr>
                <w:shd w:val="clear" w:color="auto" w:fill="D9D9D9" w:themeFill="background1" w:themeFillShade="D9"/>
                <w:lang w:val="en-GB"/>
              </w:rPr>
              <w:t>TITLE OF PUBLICATION</w:t>
            </w:r>
          </w:p>
          <w:p w14:paraId="49A2537C" w14:textId="77777777" w:rsidR="00097E85" w:rsidRPr="00097E85" w:rsidRDefault="00097E85" w:rsidP="00FE261B">
            <w:pPr>
              <w:ind w:right="177"/>
              <w:rPr>
                <w:color w:val="222222"/>
                <w:shd w:val="clear" w:color="auto" w:fill="D9D9D9" w:themeFill="background1" w:themeFillShade="D9"/>
                <w:lang w:val="en-GB"/>
              </w:rPr>
            </w:pPr>
            <w:r w:rsidRPr="00097E85">
              <w:rPr>
                <w:shd w:val="clear" w:color="auto" w:fill="D9D9D9" w:themeFill="background1" w:themeFillShade="D9"/>
                <w:lang w:val="en-GB"/>
              </w:rPr>
              <w:t>(Include Abstract URL)</w:t>
            </w:r>
          </w:p>
        </w:tc>
      </w:tr>
      <w:tr w:rsidR="00097E85" w:rsidRPr="00F73FD0" w14:paraId="09AF114B" w14:textId="77777777" w:rsidTr="00A47D40">
        <w:trPr>
          <w:trHeight w:val="283"/>
        </w:trPr>
        <w:tc>
          <w:tcPr>
            <w:tcW w:w="976" w:type="dxa"/>
            <w:tcBorders>
              <w:top w:val="single" w:sz="4" w:space="0" w:color="auto"/>
              <w:left w:val="single" w:sz="4" w:space="0" w:color="auto"/>
              <w:bottom w:val="single" w:sz="4" w:space="0" w:color="auto"/>
              <w:right w:val="single" w:sz="4" w:space="0" w:color="auto"/>
            </w:tcBorders>
            <w:vAlign w:val="center"/>
          </w:tcPr>
          <w:p w14:paraId="3243B2AF" w14:textId="77777777" w:rsidR="00097E85" w:rsidRPr="00097E85" w:rsidRDefault="00097E85" w:rsidP="00FE261B">
            <w:pPr>
              <w:ind w:right="147"/>
              <w:rPr>
                <w:shd w:val="clear" w:color="auto" w:fill="FFFFFF"/>
                <w:lang w:val="en-US"/>
              </w:rPr>
            </w:pPr>
          </w:p>
        </w:tc>
        <w:tc>
          <w:tcPr>
            <w:tcW w:w="2710" w:type="dxa"/>
            <w:tcBorders>
              <w:top w:val="single" w:sz="4" w:space="0" w:color="auto"/>
              <w:left w:val="single" w:sz="4" w:space="0" w:color="auto"/>
              <w:bottom w:val="single" w:sz="4" w:space="0" w:color="auto"/>
              <w:right w:val="single" w:sz="4" w:space="0" w:color="auto"/>
            </w:tcBorders>
            <w:vAlign w:val="center"/>
          </w:tcPr>
          <w:p w14:paraId="6A2AB877" w14:textId="77777777" w:rsidR="00097E85" w:rsidRPr="00097E85" w:rsidRDefault="00097E85" w:rsidP="00FE261B">
            <w:pPr>
              <w:ind w:right="100"/>
              <w:rPr>
                <w:shd w:val="clear" w:color="auto" w:fill="FFFFFF"/>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3F3A5B8" w14:textId="77777777" w:rsidR="00097E85" w:rsidRPr="00097E85" w:rsidRDefault="00097E85" w:rsidP="00FE261B">
            <w:pPr>
              <w:ind w:right="77"/>
              <w:rPr>
                <w:shd w:val="clear" w:color="auto" w:fill="FFFFFF"/>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14:paraId="35293A51" w14:textId="77777777" w:rsidR="00097E85" w:rsidRPr="00097E85" w:rsidRDefault="00097E85" w:rsidP="00FE261B">
            <w:pPr>
              <w:ind w:right="177"/>
              <w:rPr>
                <w:shd w:val="clear" w:color="auto" w:fill="FFFFFF"/>
                <w:lang w:val="en-US"/>
              </w:rPr>
            </w:pPr>
          </w:p>
        </w:tc>
      </w:tr>
    </w:tbl>
    <w:p w14:paraId="1C3711E3" w14:textId="77777777" w:rsidR="00097E85" w:rsidRPr="00097E85" w:rsidRDefault="00097E85" w:rsidP="005941C6">
      <w:pPr>
        <w:rPr>
          <w:shd w:val="clear" w:color="auto" w:fill="FFFFFF"/>
          <w:lang w:val="en-US"/>
        </w:rPr>
      </w:pPr>
      <w:r w:rsidRPr="00097E85">
        <w:rPr>
          <w:shd w:val="clear" w:color="auto" w:fill="FFFFFF"/>
          <w:lang w:val="en-US"/>
        </w:rPr>
        <w:t>URL: Uniform Resource Locator</w:t>
      </w:r>
    </w:p>
    <w:p w14:paraId="07B5E851" w14:textId="77777777" w:rsidR="00097E85" w:rsidRPr="00097E85" w:rsidRDefault="00097E85" w:rsidP="005941C6">
      <w:pPr>
        <w:rPr>
          <w:shd w:val="clear" w:color="auto" w:fill="FFFFFF"/>
          <w:lang w:val="en-US"/>
        </w:rPr>
      </w:pPr>
    </w:p>
    <w:p w14:paraId="2AA4156F" w14:textId="77777777" w:rsidR="00097E85" w:rsidRPr="00097E85" w:rsidRDefault="00097E85" w:rsidP="005941C6">
      <w:pPr>
        <w:rPr>
          <w:shd w:val="clear" w:color="auto" w:fill="FFFFFF"/>
          <w:lang w:val="en-GB"/>
        </w:rPr>
      </w:pPr>
      <w:r w:rsidRPr="00097E85">
        <w:rPr>
          <w:shd w:val="clear" w:color="auto" w:fill="FFFFFF"/>
          <w:lang w:val="en-GB"/>
        </w:rPr>
        <w:t xml:space="preserve">__________________________ </w:t>
      </w:r>
    </w:p>
    <w:p w14:paraId="234BFF0B" w14:textId="3C4B61EC" w:rsidR="00C70566" w:rsidRPr="00097E85" w:rsidRDefault="00097E85" w:rsidP="005941C6">
      <w:pPr>
        <w:rPr>
          <w:shd w:val="clear" w:color="auto" w:fill="FFFFFF"/>
          <w:lang w:val="en-GB"/>
        </w:rPr>
      </w:pPr>
      <w:r w:rsidRPr="00097E85">
        <w:rPr>
          <w:shd w:val="clear" w:color="auto" w:fill="FFFFFF"/>
          <w:lang w:val="en-GB"/>
        </w:rPr>
        <w:lastRenderedPageBreak/>
        <w:t>(SIGNATURE)</w:t>
      </w:r>
      <w:r w:rsidR="00C70566" w:rsidRPr="00C12882">
        <w:rPr>
          <w:shd w:val="clear" w:color="auto" w:fill="FFFFFF"/>
          <w:lang w:val="en-US"/>
        </w:rPr>
        <w:t xml:space="preserve"> </w:t>
      </w:r>
    </w:p>
    <w:p w14:paraId="2D5EFB6B" w14:textId="492EBEA5" w:rsidR="00097E85" w:rsidRPr="00C054E4" w:rsidRDefault="00097E85" w:rsidP="005941C6">
      <w:pPr>
        <w:rPr>
          <w:shd w:val="clear" w:color="auto" w:fill="FFFFFF"/>
          <w:lang w:val="pt-BR"/>
        </w:rPr>
      </w:pPr>
      <w:r w:rsidRPr="00C054E4">
        <w:rPr>
          <w:shd w:val="clear" w:color="auto" w:fill="FFFFFF"/>
          <w:lang w:val="pt-BR"/>
        </w:rPr>
        <w:t>FULL NAME</w:t>
      </w:r>
    </w:p>
    <w:p w14:paraId="215495F6" w14:textId="4509C5EC" w:rsidR="00925C1F" w:rsidRPr="00C054E4" w:rsidRDefault="00925C1F" w:rsidP="005941C6">
      <w:pPr>
        <w:rPr>
          <w:shd w:val="clear" w:color="auto" w:fill="FFFFFF"/>
          <w:lang w:val="pt-BR"/>
        </w:rPr>
      </w:pPr>
    </w:p>
    <w:p w14:paraId="1FAA73F8" w14:textId="6EB1B802" w:rsidR="00925C1F" w:rsidRPr="00C054E4" w:rsidRDefault="00925C1F" w:rsidP="005941C6">
      <w:pPr>
        <w:rPr>
          <w:lang w:val="pt-BR"/>
        </w:rPr>
      </w:pPr>
      <w:bookmarkStart w:id="444" w:name="_Toc509850227"/>
      <w:bookmarkStart w:id="445" w:name="_Toc536017298"/>
      <w:r w:rsidRPr="00C054E4">
        <w:rPr>
          <w:lang w:val="pt-BR"/>
        </w:rPr>
        <w:t xml:space="preserve">ANEXO </w:t>
      </w:r>
      <w:bookmarkEnd w:id="444"/>
      <w:bookmarkEnd w:id="445"/>
      <w:r w:rsidR="005062E9" w:rsidRPr="00C054E4">
        <w:rPr>
          <w:lang w:val="pt-BR"/>
        </w:rPr>
        <w:t>5</w:t>
      </w:r>
    </w:p>
    <w:p w14:paraId="692FA936" w14:textId="39C96BED" w:rsidR="00925C1F" w:rsidRPr="00C054E4" w:rsidRDefault="00925C1F" w:rsidP="005941C6">
      <w:pPr>
        <w:rPr>
          <w:lang w:val="pt-BR"/>
        </w:rPr>
      </w:pPr>
      <w:r w:rsidRPr="00C054E4">
        <w:rPr>
          <w:lang w:val="pt-BR"/>
        </w:rPr>
        <w:t>CARTA DE RESPALDO</w:t>
      </w:r>
    </w:p>
    <w:p w14:paraId="647B7EB1" w14:textId="77777777" w:rsidR="00925C1F" w:rsidRPr="00C054E4" w:rsidRDefault="00925C1F" w:rsidP="005941C6">
      <w:pPr>
        <w:rPr>
          <w:lang w:val="pt-BR"/>
        </w:rPr>
      </w:pPr>
    </w:p>
    <w:p w14:paraId="70B832BA" w14:textId="05A4285E" w:rsidR="00925C1F" w:rsidRPr="00476AC8" w:rsidRDefault="00925C1F" w:rsidP="005941C6">
      <w:r>
        <w:t>Ciudad, ……. de …</w:t>
      </w:r>
      <w:proofErr w:type="gramStart"/>
      <w:r>
        <w:t>…….</w:t>
      </w:r>
      <w:proofErr w:type="gramEnd"/>
      <w:r>
        <w:t>. de 2019</w:t>
      </w:r>
    </w:p>
    <w:p w14:paraId="657EEF05" w14:textId="77777777" w:rsidR="00925C1F" w:rsidRPr="00476AC8" w:rsidRDefault="00925C1F" w:rsidP="005941C6"/>
    <w:p w14:paraId="51A490EC" w14:textId="77777777" w:rsidR="00925C1F" w:rsidRPr="00476AC8" w:rsidRDefault="00925C1F" w:rsidP="005941C6">
      <w:r w:rsidRPr="00476AC8">
        <w:t xml:space="preserve">Director Ejecutivo </w:t>
      </w:r>
    </w:p>
    <w:p w14:paraId="31587C1C" w14:textId="77777777" w:rsidR="00925C1F" w:rsidRPr="00476AC8" w:rsidRDefault="00925C1F" w:rsidP="005941C6">
      <w:r w:rsidRPr="00476AC8">
        <w:t>Fondo Nacional de Desarrollo Científico y Tecnológico</w:t>
      </w:r>
    </w:p>
    <w:p w14:paraId="2A9E17DD" w14:textId="77777777" w:rsidR="00925C1F" w:rsidRPr="00476AC8" w:rsidRDefault="00925C1F" w:rsidP="005941C6">
      <w:r w:rsidRPr="00476AC8">
        <w:t>y de Innovación Tecnológica</w:t>
      </w:r>
    </w:p>
    <w:p w14:paraId="0E063D06" w14:textId="77777777" w:rsidR="00925C1F" w:rsidRPr="00476AC8" w:rsidRDefault="00925C1F" w:rsidP="005941C6">
      <w:proofErr w:type="gramStart"/>
      <w:r w:rsidRPr="00476AC8">
        <w:t>Lima.-</w:t>
      </w:r>
      <w:proofErr w:type="gramEnd"/>
    </w:p>
    <w:p w14:paraId="205FCA73" w14:textId="77777777" w:rsidR="00925C1F" w:rsidRDefault="00925C1F" w:rsidP="005941C6"/>
    <w:p w14:paraId="15E66B42" w14:textId="77777777" w:rsidR="00925C1F" w:rsidRDefault="00925C1F" w:rsidP="005941C6">
      <w:r w:rsidRPr="00476AC8">
        <w:t>De mi consideración;</w:t>
      </w:r>
    </w:p>
    <w:p w14:paraId="43AD6F69" w14:textId="77777777" w:rsidR="00925C1F" w:rsidRPr="00476AC8" w:rsidRDefault="00925C1F" w:rsidP="005941C6"/>
    <w:p w14:paraId="6F97DDF7" w14:textId="77777777" w:rsidR="00925C1F" w:rsidRDefault="00925C1F" w:rsidP="005941C6">
      <w:r w:rsidRPr="00476AC8">
        <w:t>Tengo el agrado de dirigirme a usted en mi calidad de (marcar el adecuado):</w:t>
      </w:r>
    </w:p>
    <w:tbl>
      <w:tblPr>
        <w:tblStyle w:val="Tablaconcuadrcula"/>
        <w:tblW w:w="0" w:type="auto"/>
        <w:jc w:val="center"/>
        <w:tblLook w:val="04A0" w:firstRow="1" w:lastRow="0" w:firstColumn="1" w:lastColumn="0" w:noHBand="0" w:noVBand="1"/>
      </w:tblPr>
      <w:tblGrid>
        <w:gridCol w:w="562"/>
        <w:gridCol w:w="7932"/>
      </w:tblGrid>
      <w:tr w:rsidR="00925C1F" w:rsidRPr="00476AC8" w14:paraId="250E7A97" w14:textId="77777777" w:rsidTr="004D56E8">
        <w:trPr>
          <w:jc w:val="center"/>
        </w:trPr>
        <w:tc>
          <w:tcPr>
            <w:tcW w:w="562" w:type="dxa"/>
          </w:tcPr>
          <w:p w14:paraId="302B503B" w14:textId="77777777" w:rsidR="00925C1F" w:rsidRPr="000220C1" w:rsidRDefault="00925C1F" w:rsidP="004D56E8">
            <w:pPr>
              <w:pStyle w:val="Sinespaciado"/>
              <w:rPr>
                <w:rFonts w:asciiTheme="majorHAnsi" w:hAnsiTheme="majorHAnsi" w:cstheme="majorHAnsi"/>
              </w:rPr>
            </w:pPr>
          </w:p>
        </w:tc>
        <w:tc>
          <w:tcPr>
            <w:tcW w:w="7932" w:type="dxa"/>
          </w:tcPr>
          <w:p w14:paraId="08B1B8E2" w14:textId="77777777" w:rsidR="00925C1F" w:rsidRPr="00FE261B" w:rsidRDefault="00925C1F" w:rsidP="004D56E8">
            <w:pPr>
              <w:pStyle w:val="Sinespaciado"/>
              <w:rPr>
                <w:rFonts w:ascii="Arial" w:hAnsi="Arial" w:cs="Arial"/>
              </w:rPr>
            </w:pPr>
            <w:r w:rsidRPr="00FE261B">
              <w:rPr>
                <w:rFonts w:ascii="Arial" w:hAnsi="Arial" w:cs="Arial"/>
              </w:rPr>
              <w:t>Jefe inmediato</w:t>
            </w:r>
          </w:p>
        </w:tc>
      </w:tr>
      <w:tr w:rsidR="00925C1F" w:rsidRPr="00476AC8" w14:paraId="33980985" w14:textId="77777777" w:rsidTr="004D56E8">
        <w:trPr>
          <w:jc w:val="center"/>
        </w:trPr>
        <w:tc>
          <w:tcPr>
            <w:tcW w:w="562" w:type="dxa"/>
          </w:tcPr>
          <w:p w14:paraId="3781A715" w14:textId="77777777" w:rsidR="00925C1F" w:rsidRPr="000220C1" w:rsidRDefault="00925C1F" w:rsidP="004D56E8">
            <w:pPr>
              <w:pStyle w:val="Sinespaciado"/>
              <w:rPr>
                <w:rFonts w:asciiTheme="majorHAnsi" w:hAnsiTheme="majorHAnsi" w:cstheme="majorHAnsi"/>
              </w:rPr>
            </w:pPr>
          </w:p>
        </w:tc>
        <w:tc>
          <w:tcPr>
            <w:tcW w:w="7932" w:type="dxa"/>
          </w:tcPr>
          <w:p w14:paraId="03F39B43" w14:textId="77777777" w:rsidR="00925C1F" w:rsidRPr="00FE261B" w:rsidRDefault="00925C1F" w:rsidP="004D56E8">
            <w:pPr>
              <w:pStyle w:val="Sinespaciado"/>
              <w:rPr>
                <w:rFonts w:ascii="Arial" w:hAnsi="Arial" w:cs="Arial"/>
              </w:rPr>
            </w:pPr>
            <w:r w:rsidRPr="00FE261B">
              <w:rPr>
                <w:rFonts w:ascii="Arial" w:hAnsi="Arial" w:cs="Arial"/>
              </w:rPr>
              <w:t>Coordinador de proyecto</w:t>
            </w:r>
          </w:p>
        </w:tc>
      </w:tr>
      <w:tr w:rsidR="00925C1F" w:rsidRPr="00476AC8" w14:paraId="6D4DFAC2" w14:textId="77777777" w:rsidTr="004D56E8">
        <w:trPr>
          <w:jc w:val="center"/>
        </w:trPr>
        <w:tc>
          <w:tcPr>
            <w:tcW w:w="562" w:type="dxa"/>
          </w:tcPr>
          <w:p w14:paraId="6AB20549" w14:textId="77777777" w:rsidR="00925C1F" w:rsidRPr="000220C1" w:rsidRDefault="00925C1F" w:rsidP="004D56E8">
            <w:pPr>
              <w:pStyle w:val="Sinespaciado"/>
              <w:rPr>
                <w:rFonts w:asciiTheme="majorHAnsi" w:hAnsiTheme="majorHAnsi" w:cstheme="majorHAnsi"/>
              </w:rPr>
            </w:pPr>
          </w:p>
        </w:tc>
        <w:tc>
          <w:tcPr>
            <w:tcW w:w="7932" w:type="dxa"/>
          </w:tcPr>
          <w:p w14:paraId="4A81B6C8" w14:textId="77777777" w:rsidR="00925C1F" w:rsidRPr="00FE261B" w:rsidRDefault="00925C1F" w:rsidP="004D56E8">
            <w:pPr>
              <w:pStyle w:val="Sinespaciado"/>
              <w:rPr>
                <w:rFonts w:ascii="Arial" w:hAnsi="Arial" w:cs="Arial"/>
              </w:rPr>
            </w:pPr>
            <w:r w:rsidRPr="00FE261B">
              <w:rPr>
                <w:rFonts w:ascii="Arial" w:hAnsi="Arial" w:cs="Arial"/>
              </w:rPr>
              <w:t>Autoridad pertinente</w:t>
            </w:r>
          </w:p>
        </w:tc>
      </w:tr>
      <w:tr w:rsidR="00925C1F" w:rsidRPr="00476AC8" w14:paraId="4D1CF1BB" w14:textId="77777777" w:rsidTr="004D56E8">
        <w:trPr>
          <w:jc w:val="center"/>
        </w:trPr>
        <w:tc>
          <w:tcPr>
            <w:tcW w:w="562" w:type="dxa"/>
          </w:tcPr>
          <w:p w14:paraId="6399D817" w14:textId="77777777" w:rsidR="00925C1F" w:rsidRPr="000220C1" w:rsidRDefault="00925C1F" w:rsidP="004D56E8">
            <w:pPr>
              <w:pStyle w:val="Sinespaciado"/>
              <w:rPr>
                <w:rFonts w:asciiTheme="majorHAnsi" w:hAnsiTheme="majorHAnsi" w:cstheme="majorHAnsi"/>
              </w:rPr>
            </w:pPr>
          </w:p>
        </w:tc>
        <w:tc>
          <w:tcPr>
            <w:tcW w:w="7932" w:type="dxa"/>
          </w:tcPr>
          <w:p w14:paraId="2003CEB0" w14:textId="77777777" w:rsidR="00925C1F" w:rsidRPr="00FE261B" w:rsidRDefault="00925C1F" w:rsidP="004D56E8">
            <w:pPr>
              <w:pStyle w:val="Sinespaciado"/>
              <w:rPr>
                <w:rFonts w:ascii="Arial" w:hAnsi="Arial" w:cs="Arial"/>
              </w:rPr>
            </w:pPr>
            <w:r w:rsidRPr="00FE261B">
              <w:rPr>
                <w:rFonts w:ascii="Arial" w:hAnsi="Arial" w:cs="Arial"/>
              </w:rPr>
              <w:t>Investigador vinculado a las actividades del postulante</w:t>
            </w:r>
          </w:p>
        </w:tc>
      </w:tr>
      <w:tr w:rsidR="00925C1F" w:rsidRPr="00476AC8" w14:paraId="368D612E" w14:textId="77777777" w:rsidTr="004D56E8">
        <w:trPr>
          <w:jc w:val="center"/>
        </w:trPr>
        <w:tc>
          <w:tcPr>
            <w:tcW w:w="562" w:type="dxa"/>
          </w:tcPr>
          <w:p w14:paraId="6A726AD2" w14:textId="77777777" w:rsidR="00925C1F" w:rsidRPr="000220C1" w:rsidRDefault="00925C1F" w:rsidP="004D56E8">
            <w:pPr>
              <w:pStyle w:val="Sinespaciado"/>
              <w:rPr>
                <w:rFonts w:asciiTheme="majorHAnsi" w:hAnsiTheme="majorHAnsi" w:cstheme="majorHAnsi"/>
              </w:rPr>
            </w:pPr>
          </w:p>
        </w:tc>
        <w:tc>
          <w:tcPr>
            <w:tcW w:w="7932" w:type="dxa"/>
          </w:tcPr>
          <w:p w14:paraId="4278FCF7" w14:textId="77777777" w:rsidR="00925C1F" w:rsidRPr="00FE261B" w:rsidRDefault="00925C1F" w:rsidP="004D56E8">
            <w:pPr>
              <w:pStyle w:val="Sinespaciado"/>
              <w:rPr>
                <w:rFonts w:ascii="Arial" w:hAnsi="Arial" w:cs="Arial"/>
              </w:rPr>
            </w:pPr>
            <w:r w:rsidRPr="00FE261B">
              <w:rPr>
                <w:rFonts w:ascii="Arial" w:hAnsi="Arial" w:cs="Arial"/>
              </w:rPr>
              <w:t>Asesor de tesis</w:t>
            </w:r>
            <w:r w:rsidRPr="00FE261B">
              <w:rPr>
                <w:rStyle w:val="Refdenotaalpie"/>
                <w:rFonts w:ascii="Arial" w:hAnsi="Arial" w:cs="Arial"/>
              </w:rPr>
              <w:footnoteReference w:id="10"/>
            </w:r>
          </w:p>
        </w:tc>
      </w:tr>
    </w:tbl>
    <w:p w14:paraId="68D5E631" w14:textId="77777777" w:rsidR="00925C1F" w:rsidRPr="00476AC8" w:rsidRDefault="00925C1F" w:rsidP="005941C6"/>
    <w:p w14:paraId="70ECE6C0" w14:textId="628656CC" w:rsidR="00925C1F" w:rsidRDefault="00925C1F" w:rsidP="005941C6">
      <w:r w:rsidRPr="00544F74">
        <w:t>Perteneciente a la Institución</w:t>
      </w:r>
      <w:r w:rsidRPr="00544F74">
        <w:rPr>
          <w:rStyle w:val="Refdenotaalpie"/>
        </w:rPr>
        <w:footnoteReference w:id="11"/>
      </w:r>
      <w:r w:rsidRPr="00544F74">
        <w:t xml:space="preserve"> </w:t>
      </w:r>
      <w:r w:rsidR="00FB616E" w:rsidRPr="00544F74">
        <w:t>[ _</w:t>
      </w:r>
      <w:r w:rsidRPr="00544F74">
        <w:t>______________________________</w:t>
      </w:r>
      <w:proofErr w:type="gramStart"/>
      <w:r w:rsidRPr="00544F74">
        <w:t>_ ]</w:t>
      </w:r>
      <w:proofErr w:type="gramEnd"/>
      <w:r>
        <w:t xml:space="preserve"> </w:t>
      </w:r>
      <w:r w:rsidRPr="00544F74">
        <w:t>para manifestarle mi respaldo al Postulante:</w:t>
      </w:r>
    </w:p>
    <w:p w14:paraId="4B5D44BE" w14:textId="77777777" w:rsidR="00925C1F" w:rsidRDefault="00925C1F" w:rsidP="005941C6"/>
    <w:tbl>
      <w:tblPr>
        <w:tblW w:w="9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1"/>
        <w:gridCol w:w="1379"/>
        <w:gridCol w:w="3222"/>
        <w:gridCol w:w="477"/>
        <w:gridCol w:w="2461"/>
      </w:tblGrid>
      <w:tr w:rsidR="00FE261B" w:rsidRPr="00476AC8" w14:paraId="50761BB8" w14:textId="1B7F35E7" w:rsidTr="00FF47AC">
        <w:trPr>
          <w:trHeight w:val="680"/>
        </w:trPr>
        <w:tc>
          <w:tcPr>
            <w:tcW w:w="1691" w:type="dxa"/>
            <w:shd w:val="clear" w:color="auto" w:fill="D9D9D9" w:themeFill="background1" w:themeFillShade="D9"/>
            <w:vAlign w:val="center"/>
          </w:tcPr>
          <w:p w14:paraId="3D2EE634" w14:textId="77777777" w:rsidR="00FE261B" w:rsidRPr="00476AC8" w:rsidRDefault="00FE261B" w:rsidP="00FE261B">
            <w:pPr>
              <w:ind w:right="115"/>
              <w:jc w:val="center"/>
            </w:pPr>
            <w:r w:rsidRPr="00476AC8">
              <w:t>N</w:t>
            </w:r>
            <w:r>
              <w:t>ombre Completo</w:t>
            </w:r>
          </w:p>
        </w:tc>
        <w:tc>
          <w:tcPr>
            <w:tcW w:w="1379" w:type="dxa"/>
            <w:shd w:val="clear" w:color="auto" w:fill="D9D9D9" w:themeFill="background1" w:themeFillShade="D9"/>
            <w:vAlign w:val="center"/>
          </w:tcPr>
          <w:p w14:paraId="4B423CFF" w14:textId="77777777" w:rsidR="00FE261B" w:rsidRPr="00476AC8" w:rsidRDefault="00FE261B" w:rsidP="00FE261B">
            <w:pPr>
              <w:ind w:right="100"/>
              <w:jc w:val="center"/>
            </w:pPr>
            <w:r w:rsidRPr="00476AC8">
              <w:t>D</w:t>
            </w:r>
            <w:r>
              <w:t>oc</w:t>
            </w:r>
            <w:r w:rsidRPr="00476AC8">
              <w:t>. I</w:t>
            </w:r>
            <w:r>
              <w:t>dentidad</w:t>
            </w:r>
          </w:p>
        </w:tc>
        <w:tc>
          <w:tcPr>
            <w:tcW w:w="3222" w:type="dxa"/>
            <w:shd w:val="clear" w:color="auto" w:fill="D9D9D9" w:themeFill="background1" w:themeFillShade="D9"/>
          </w:tcPr>
          <w:p w14:paraId="472ACFE3" w14:textId="77777777" w:rsidR="00FE261B" w:rsidRPr="00476AC8" w:rsidRDefault="00FE261B" w:rsidP="00FE261B">
            <w:pPr>
              <w:ind w:right="108"/>
              <w:jc w:val="center"/>
            </w:pPr>
            <w:r w:rsidRPr="009F6185">
              <w:t>Nombre del proyecto de Investigación</w:t>
            </w:r>
            <w:r>
              <w:t xml:space="preserve"> en ejecución</w:t>
            </w:r>
            <w:r>
              <w:rPr>
                <w:rStyle w:val="Refdenotaalpie"/>
              </w:rPr>
              <w:footnoteReference w:id="12"/>
            </w:r>
            <w:r>
              <w:t xml:space="preserve"> y/o Tesis</w:t>
            </w:r>
          </w:p>
        </w:tc>
        <w:tc>
          <w:tcPr>
            <w:tcW w:w="2938" w:type="dxa"/>
            <w:gridSpan w:val="2"/>
            <w:shd w:val="clear" w:color="auto" w:fill="D9D9D9" w:themeFill="background1" w:themeFillShade="D9"/>
            <w:vAlign w:val="center"/>
          </w:tcPr>
          <w:p w14:paraId="602C17EB" w14:textId="033DBDDF" w:rsidR="00FE261B" w:rsidRDefault="00FE261B" w:rsidP="00FF47AC">
            <w:pPr>
              <w:ind w:right="115"/>
              <w:jc w:val="center"/>
            </w:pPr>
            <w:proofErr w:type="gramStart"/>
            <w:r>
              <w:t>Status</w:t>
            </w:r>
            <w:proofErr w:type="gramEnd"/>
          </w:p>
          <w:p w14:paraId="7A43ADAA" w14:textId="056700D6" w:rsidR="00FE261B" w:rsidRPr="009F6185" w:rsidRDefault="00FE261B" w:rsidP="00FF47AC">
            <w:pPr>
              <w:ind w:right="115"/>
              <w:jc w:val="center"/>
            </w:pPr>
            <w:r w:rsidRPr="00FE261B">
              <w:rPr>
                <w:sz w:val="20"/>
              </w:rPr>
              <w:t>(marcar el correspondiente)</w:t>
            </w:r>
          </w:p>
        </w:tc>
      </w:tr>
      <w:tr w:rsidR="00FF47AC" w:rsidRPr="00476AC8" w14:paraId="6FEC7614" w14:textId="116A4F4B" w:rsidTr="00FF47AC">
        <w:trPr>
          <w:trHeight w:val="348"/>
        </w:trPr>
        <w:tc>
          <w:tcPr>
            <w:tcW w:w="1691" w:type="dxa"/>
            <w:vMerge w:val="restart"/>
            <w:vAlign w:val="center"/>
          </w:tcPr>
          <w:p w14:paraId="7CBC37EA" w14:textId="77777777" w:rsidR="00FF47AC" w:rsidRPr="00476AC8" w:rsidRDefault="00FF47AC" w:rsidP="00FE261B">
            <w:pPr>
              <w:spacing w:after="0" w:line="240" w:lineRule="auto"/>
              <w:ind w:right="115"/>
              <w:jc w:val="left"/>
            </w:pPr>
          </w:p>
        </w:tc>
        <w:tc>
          <w:tcPr>
            <w:tcW w:w="1379" w:type="dxa"/>
            <w:vMerge w:val="restart"/>
            <w:vAlign w:val="center"/>
          </w:tcPr>
          <w:p w14:paraId="5BBA0E4F" w14:textId="77777777" w:rsidR="00FF47AC" w:rsidRPr="00476AC8" w:rsidRDefault="00FF47AC" w:rsidP="00FE261B">
            <w:pPr>
              <w:spacing w:after="0" w:line="240" w:lineRule="auto"/>
              <w:ind w:right="100"/>
              <w:jc w:val="left"/>
            </w:pPr>
          </w:p>
        </w:tc>
        <w:tc>
          <w:tcPr>
            <w:tcW w:w="3222" w:type="dxa"/>
            <w:vMerge w:val="restart"/>
            <w:vAlign w:val="center"/>
          </w:tcPr>
          <w:p w14:paraId="0BC3C1BF" w14:textId="77777777" w:rsidR="00FF47AC" w:rsidRPr="00FF47AC" w:rsidRDefault="00FF47AC" w:rsidP="00FE261B">
            <w:pPr>
              <w:spacing w:after="0" w:line="240" w:lineRule="auto"/>
              <w:ind w:right="108"/>
              <w:jc w:val="left"/>
            </w:pPr>
          </w:p>
        </w:tc>
        <w:tc>
          <w:tcPr>
            <w:tcW w:w="477" w:type="dxa"/>
            <w:vAlign w:val="center"/>
          </w:tcPr>
          <w:p w14:paraId="06E9B110" w14:textId="77777777" w:rsidR="00FF47AC" w:rsidRDefault="00FF47AC" w:rsidP="00FE261B">
            <w:pPr>
              <w:spacing w:after="0" w:line="240" w:lineRule="auto"/>
              <w:ind w:right="32"/>
              <w:jc w:val="left"/>
            </w:pPr>
          </w:p>
        </w:tc>
        <w:tc>
          <w:tcPr>
            <w:tcW w:w="2460" w:type="dxa"/>
            <w:vAlign w:val="center"/>
          </w:tcPr>
          <w:p w14:paraId="36709F87" w14:textId="65466814" w:rsidR="00FF47AC" w:rsidRPr="00FE261B" w:rsidRDefault="00FF47AC" w:rsidP="00FE261B">
            <w:pPr>
              <w:spacing w:after="0" w:line="240" w:lineRule="auto"/>
              <w:ind w:right="32"/>
              <w:jc w:val="left"/>
              <w:rPr>
                <w:sz w:val="20"/>
              </w:rPr>
            </w:pPr>
            <w:r w:rsidRPr="00FE261B">
              <w:rPr>
                <w:sz w:val="20"/>
              </w:rPr>
              <w:t>Estudiante de posgrado</w:t>
            </w:r>
          </w:p>
        </w:tc>
      </w:tr>
      <w:tr w:rsidR="00FF47AC" w:rsidRPr="00476AC8" w14:paraId="6EA068CA" w14:textId="77777777" w:rsidTr="00FF47AC">
        <w:trPr>
          <w:trHeight w:val="463"/>
        </w:trPr>
        <w:tc>
          <w:tcPr>
            <w:tcW w:w="1691" w:type="dxa"/>
            <w:vMerge/>
            <w:vAlign w:val="center"/>
          </w:tcPr>
          <w:p w14:paraId="0030D08F" w14:textId="77777777" w:rsidR="00FF47AC" w:rsidRDefault="00FF47AC" w:rsidP="00FE261B">
            <w:pPr>
              <w:spacing w:after="0" w:line="240" w:lineRule="auto"/>
              <w:ind w:right="115"/>
              <w:jc w:val="left"/>
            </w:pPr>
          </w:p>
        </w:tc>
        <w:tc>
          <w:tcPr>
            <w:tcW w:w="1379" w:type="dxa"/>
            <w:vMerge/>
            <w:vAlign w:val="center"/>
          </w:tcPr>
          <w:p w14:paraId="6BBDB3F8" w14:textId="77777777" w:rsidR="00FF47AC" w:rsidRPr="00476AC8" w:rsidRDefault="00FF47AC" w:rsidP="00FE261B">
            <w:pPr>
              <w:spacing w:after="0" w:line="240" w:lineRule="auto"/>
              <w:ind w:right="100"/>
              <w:jc w:val="left"/>
            </w:pPr>
          </w:p>
        </w:tc>
        <w:tc>
          <w:tcPr>
            <w:tcW w:w="3222" w:type="dxa"/>
            <w:vMerge/>
            <w:vAlign w:val="center"/>
          </w:tcPr>
          <w:p w14:paraId="67AE2FDF" w14:textId="77777777" w:rsidR="00FF47AC" w:rsidRPr="00FF47AC" w:rsidRDefault="00FF47AC" w:rsidP="00FE261B">
            <w:pPr>
              <w:spacing w:after="0" w:line="240" w:lineRule="auto"/>
              <w:ind w:right="108"/>
              <w:jc w:val="left"/>
            </w:pPr>
          </w:p>
        </w:tc>
        <w:tc>
          <w:tcPr>
            <w:tcW w:w="477" w:type="dxa"/>
            <w:vAlign w:val="center"/>
          </w:tcPr>
          <w:p w14:paraId="2F1D1175" w14:textId="77777777" w:rsidR="00FF47AC" w:rsidRDefault="00FF47AC" w:rsidP="00FE261B">
            <w:pPr>
              <w:spacing w:after="0" w:line="240" w:lineRule="auto"/>
              <w:ind w:right="32"/>
              <w:jc w:val="left"/>
            </w:pPr>
          </w:p>
        </w:tc>
        <w:tc>
          <w:tcPr>
            <w:tcW w:w="2460" w:type="dxa"/>
            <w:vAlign w:val="center"/>
          </w:tcPr>
          <w:p w14:paraId="206F7320" w14:textId="207FE379" w:rsidR="00FF47AC" w:rsidRPr="00FE261B" w:rsidRDefault="00FF47AC" w:rsidP="00FE261B">
            <w:pPr>
              <w:spacing w:after="0" w:line="240" w:lineRule="auto"/>
              <w:ind w:right="32"/>
              <w:jc w:val="left"/>
              <w:rPr>
                <w:sz w:val="20"/>
              </w:rPr>
            </w:pPr>
            <w:r w:rsidRPr="00FE261B">
              <w:rPr>
                <w:sz w:val="20"/>
              </w:rPr>
              <w:t>Egresado de posgrado</w:t>
            </w:r>
          </w:p>
        </w:tc>
      </w:tr>
      <w:tr w:rsidR="00FF47AC" w:rsidRPr="00476AC8" w14:paraId="23223338" w14:textId="77777777" w:rsidTr="00FF47AC">
        <w:trPr>
          <w:trHeight w:val="463"/>
        </w:trPr>
        <w:tc>
          <w:tcPr>
            <w:tcW w:w="1691" w:type="dxa"/>
            <w:vMerge/>
            <w:vAlign w:val="center"/>
          </w:tcPr>
          <w:p w14:paraId="3D347672" w14:textId="77777777" w:rsidR="00FF47AC" w:rsidRDefault="00FF47AC" w:rsidP="00FE261B">
            <w:pPr>
              <w:spacing w:after="0" w:line="240" w:lineRule="auto"/>
              <w:ind w:right="115"/>
              <w:jc w:val="left"/>
            </w:pPr>
          </w:p>
        </w:tc>
        <w:tc>
          <w:tcPr>
            <w:tcW w:w="1379" w:type="dxa"/>
            <w:vMerge/>
            <w:vAlign w:val="center"/>
          </w:tcPr>
          <w:p w14:paraId="20B0C65D" w14:textId="77777777" w:rsidR="00FF47AC" w:rsidRPr="00476AC8" w:rsidRDefault="00FF47AC" w:rsidP="00FE261B">
            <w:pPr>
              <w:spacing w:after="0" w:line="240" w:lineRule="auto"/>
              <w:ind w:right="100"/>
              <w:jc w:val="left"/>
            </w:pPr>
          </w:p>
        </w:tc>
        <w:tc>
          <w:tcPr>
            <w:tcW w:w="3222" w:type="dxa"/>
            <w:vMerge/>
            <w:vAlign w:val="center"/>
          </w:tcPr>
          <w:p w14:paraId="38B6942F" w14:textId="77777777" w:rsidR="00FF47AC" w:rsidRPr="00FF47AC" w:rsidRDefault="00FF47AC" w:rsidP="00FE261B">
            <w:pPr>
              <w:spacing w:after="0" w:line="240" w:lineRule="auto"/>
              <w:ind w:right="108"/>
              <w:jc w:val="left"/>
            </w:pPr>
          </w:p>
        </w:tc>
        <w:tc>
          <w:tcPr>
            <w:tcW w:w="477" w:type="dxa"/>
            <w:vAlign w:val="center"/>
          </w:tcPr>
          <w:p w14:paraId="1637E0DF" w14:textId="77777777" w:rsidR="00FF47AC" w:rsidRDefault="00FF47AC" w:rsidP="00FE261B">
            <w:pPr>
              <w:spacing w:after="0" w:line="240" w:lineRule="auto"/>
              <w:ind w:right="32"/>
              <w:jc w:val="left"/>
            </w:pPr>
          </w:p>
        </w:tc>
        <w:tc>
          <w:tcPr>
            <w:tcW w:w="2460" w:type="dxa"/>
            <w:vAlign w:val="center"/>
          </w:tcPr>
          <w:p w14:paraId="4F5FA3F8" w14:textId="093375B9" w:rsidR="00FF47AC" w:rsidRPr="00FE261B" w:rsidRDefault="00FF47AC" w:rsidP="00FE261B">
            <w:pPr>
              <w:spacing w:after="0" w:line="240" w:lineRule="auto"/>
              <w:ind w:right="32"/>
              <w:jc w:val="left"/>
              <w:rPr>
                <w:sz w:val="20"/>
              </w:rPr>
            </w:pPr>
            <w:r w:rsidRPr="00FE261B">
              <w:rPr>
                <w:sz w:val="20"/>
              </w:rPr>
              <w:t>Investigador</w:t>
            </w:r>
          </w:p>
        </w:tc>
      </w:tr>
    </w:tbl>
    <w:p w14:paraId="5D7AD839" w14:textId="77777777" w:rsidR="00925C1F" w:rsidRPr="00476AC8" w:rsidRDefault="00925C1F" w:rsidP="005941C6"/>
    <w:p w14:paraId="4CC5DF65" w14:textId="77777777" w:rsidR="00925C1F" w:rsidRDefault="00925C1F" w:rsidP="005941C6"/>
    <w:p w14:paraId="57E9CAA4" w14:textId="7DB77E52" w:rsidR="00925C1F" w:rsidRDefault="00925C1F" w:rsidP="005941C6">
      <w:r w:rsidRPr="00476AC8">
        <w:t>quien se presenta al Concurso “</w:t>
      </w:r>
      <w:r w:rsidR="005062E9">
        <w:t>Redes de Investigación en Biotecnología Perú – Chile</w:t>
      </w:r>
      <w:r>
        <w:t>” Convocatoria 2019-01, con la propuesta:</w:t>
      </w:r>
    </w:p>
    <w:p w14:paraId="3F0FD20A" w14:textId="77777777" w:rsidR="00925C1F" w:rsidRPr="00476AC8" w:rsidRDefault="00925C1F" w:rsidP="005941C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3"/>
        <w:gridCol w:w="2150"/>
        <w:gridCol w:w="3067"/>
      </w:tblGrid>
      <w:tr w:rsidR="00925C1F" w:rsidRPr="00476AC8" w14:paraId="0B8E240C" w14:textId="77777777" w:rsidTr="00925C1F">
        <w:tc>
          <w:tcPr>
            <w:tcW w:w="2167" w:type="pct"/>
            <w:shd w:val="clear" w:color="auto" w:fill="D9D9D9" w:themeFill="background1" w:themeFillShade="D9"/>
            <w:vAlign w:val="center"/>
          </w:tcPr>
          <w:p w14:paraId="5CF9A904" w14:textId="77777777" w:rsidR="00925C1F" w:rsidRPr="00476AC8" w:rsidRDefault="00925C1F" w:rsidP="00FF47AC">
            <w:pPr>
              <w:ind w:right="57"/>
              <w:jc w:val="center"/>
            </w:pPr>
            <w:r>
              <w:t>Título</w:t>
            </w:r>
          </w:p>
        </w:tc>
        <w:tc>
          <w:tcPr>
            <w:tcW w:w="1167" w:type="pct"/>
            <w:shd w:val="clear" w:color="auto" w:fill="D9D9D9" w:themeFill="background1" w:themeFillShade="D9"/>
            <w:vAlign w:val="center"/>
          </w:tcPr>
          <w:p w14:paraId="70D5E10E" w14:textId="77777777" w:rsidR="00925C1F" w:rsidRPr="00476AC8" w:rsidRDefault="00925C1F" w:rsidP="00FF47AC">
            <w:pPr>
              <w:ind w:right="0"/>
              <w:jc w:val="center"/>
            </w:pPr>
            <w:r w:rsidRPr="00476AC8">
              <w:t>D</w:t>
            </w:r>
            <w:r>
              <w:t>uración</w:t>
            </w:r>
            <w:r w:rsidRPr="00476AC8">
              <w:t xml:space="preserve"> (D</w:t>
            </w:r>
            <w:r>
              <w:t>ías</w:t>
            </w:r>
            <w:r w:rsidRPr="00476AC8">
              <w:t>)</w:t>
            </w:r>
          </w:p>
        </w:tc>
        <w:tc>
          <w:tcPr>
            <w:tcW w:w="1665" w:type="pct"/>
            <w:shd w:val="clear" w:color="auto" w:fill="D9D9D9" w:themeFill="background1" w:themeFillShade="D9"/>
            <w:vAlign w:val="center"/>
          </w:tcPr>
          <w:p w14:paraId="5827D7C9" w14:textId="77777777" w:rsidR="00925C1F" w:rsidRPr="00476AC8" w:rsidRDefault="00925C1F" w:rsidP="00FF47AC">
            <w:pPr>
              <w:ind w:right="34"/>
              <w:jc w:val="center"/>
            </w:pPr>
            <w:r>
              <w:t>Destino</w:t>
            </w:r>
          </w:p>
        </w:tc>
      </w:tr>
      <w:tr w:rsidR="00925C1F" w:rsidRPr="00476AC8" w14:paraId="584A5B77" w14:textId="77777777" w:rsidTr="004D56E8">
        <w:trPr>
          <w:trHeight w:val="640"/>
        </w:trPr>
        <w:tc>
          <w:tcPr>
            <w:tcW w:w="2167" w:type="pct"/>
            <w:vAlign w:val="center"/>
          </w:tcPr>
          <w:p w14:paraId="670994A8" w14:textId="77777777" w:rsidR="00925C1F" w:rsidRDefault="00925C1F" w:rsidP="005941C6"/>
          <w:p w14:paraId="7598E8FD" w14:textId="77777777" w:rsidR="00925C1F" w:rsidRPr="00476AC8" w:rsidRDefault="00925C1F" w:rsidP="005941C6"/>
        </w:tc>
        <w:tc>
          <w:tcPr>
            <w:tcW w:w="1167" w:type="pct"/>
          </w:tcPr>
          <w:p w14:paraId="062F2AB3" w14:textId="77777777" w:rsidR="00925C1F" w:rsidRPr="00476AC8" w:rsidRDefault="00925C1F" w:rsidP="005941C6"/>
        </w:tc>
        <w:tc>
          <w:tcPr>
            <w:tcW w:w="1665" w:type="pct"/>
            <w:vAlign w:val="center"/>
          </w:tcPr>
          <w:p w14:paraId="5A85C102" w14:textId="77777777" w:rsidR="00925C1F" w:rsidRPr="00476AC8" w:rsidRDefault="00925C1F" w:rsidP="005941C6"/>
        </w:tc>
      </w:tr>
    </w:tbl>
    <w:p w14:paraId="37A3DA18" w14:textId="77777777" w:rsidR="00925C1F" w:rsidRDefault="00925C1F" w:rsidP="005941C6"/>
    <w:p w14:paraId="23F299D8" w14:textId="77777777" w:rsidR="00925C1F" w:rsidRPr="00476AC8" w:rsidRDefault="00925C1F" w:rsidP="005941C6">
      <w:r>
        <w:t xml:space="preserve">En ese sentido, la realización de la pasantía contribuirá al desarrollo del proyecto de investigación, a través de: </w:t>
      </w:r>
    </w:p>
    <w:tbl>
      <w:tblPr>
        <w:tblStyle w:val="Tablaconcuadrcula"/>
        <w:tblW w:w="0" w:type="auto"/>
        <w:tblLook w:val="04A0" w:firstRow="1" w:lastRow="0" w:firstColumn="1" w:lastColumn="0" w:noHBand="0" w:noVBand="1"/>
      </w:tblPr>
      <w:tblGrid>
        <w:gridCol w:w="8494"/>
      </w:tblGrid>
      <w:tr w:rsidR="00925C1F" w:rsidRPr="00476AC8" w14:paraId="2B312DCA" w14:textId="77777777" w:rsidTr="004D56E8">
        <w:tc>
          <w:tcPr>
            <w:tcW w:w="8494" w:type="dxa"/>
          </w:tcPr>
          <w:p w14:paraId="2D04C61E" w14:textId="77777777" w:rsidR="00925C1F" w:rsidRPr="00986A41" w:rsidRDefault="00925C1F" w:rsidP="00FF47AC">
            <w:pPr>
              <w:ind w:right="22"/>
            </w:pPr>
            <w:r w:rsidRPr="00476AC8">
              <w:t xml:space="preserve">Explicar </w:t>
            </w:r>
            <w:r>
              <w:t xml:space="preserve">cómo contribuirá la pasantía en el desarrollo del proyecto de investigación, fortalecimiento de las capacidades de I+D+i del Postulante y de la comunidad científica peruana. </w:t>
            </w:r>
          </w:p>
        </w:tc>
      </w:tr>
    </w:tbl>
    <w:p w14:paraId="18B65D66" w14:textId="77777777" w:rsidR="00925C1F" w:rsidRDefault="00925C1F" w:rsidP="005941C6"/>
    <w:p w14:paraId="2729E2AE" w14:textId="77777777" w:rsidR="00925C1F" w:rsidRPr="00476AC8" w:rsidRDefault="00925C1F" w:rsidP="005941C6">
      <w:r w:rsidRPr="00476AC8">
        <w:t>El impacto que espero que se genere a través de estas actividades en el País:</w:t>
      </w:r>
    </w:p>
    <w:tbl>
      <w:tblPr>
        <w:tblStyle w:val="Tablaconcuadrcula"/>
        <w:tblW w:w="0" w:type="auto"/>
        <w:tblLook w:val="04A0" w:firstRow="1" w:lastRow="0" w:firstColumn="1" w:lastColumn="0" w:noHBand="0" w:noVBand="1"/>
      </w:tblPr>
      <w:tblGrid>
        <w:gridCol w:w="8494"/>
      </w:tblGrid>
      <w:tr w:rsidR="00925C1F" w:rsidRPr="00476AC8" w14:paraId="05ECF420" w14:textId="77777777" w:rsidTr="004D56E8">
        <w:tc>
          <w:tcPr>
            <w:tcW w:w="8494" w:type="dxa"/>
          </w:tcPr>
          <w:p w14:paraId="0CE9F1C6" w14:textId="77777777" w:rsidR="00925C1F" w:rsidRPr="00476AC8" w:rsidRDefault="00925C1F" w:rsidP="00FF47AC">
            <w:pPr>
              <w:ind w:right="22"/>
            </w:pPr>
            <w:r w:rsidRPr="00476AC8">
              <w:t>Explicar el potencial que tiene el postulante de aplicar en el Perú los conocimientos compartidos durante las actividades y de extenderlos a un público objetivo apropiado con una actividad de difusión.</w:t>
            </w:r>
          </w:p>
        </w:tc>
      </w:tr>
    </w:tbl>
    <w:p w14:paraId="6E5E3621" w14:textId="77777777" w:rsidR="00925C1F" w:rsidRPr="00476AC8" w:rsidRDefault="00925C1F" w:rsidP="005941C6"/>
    <w:p w14:paraId="2F4F8D45" w14:textId="77777777" w:rsidR="00925C1F" w:rsidRPr="00476AC8" w:rsidRDefault="00925C1F" w:rsidP="005941C6">
      <w:r>
        <w:t>En ese sentido, p</w:t>
      </w:r>
      <w:r w:rsidRPr="00476AC8">
        <w:t>roporcionaremos apoyo a la difusión de los resultados del viaje del postulante de las siguientes maneras</w:t>
      </w:r>
    </w:p>
    <w:tbl>
      <w:tblPr>
        <w:tblStyle w:val="Tablaconcuadrcula"/>
        <w:tblW w:w="0" w:type="auto"/>
        <w:tblLook w:val="04A0" w:firstRow="1" w:lastRow="0" w:firstColumn="1" w:lastColumn="0" w:noHBand="0" w:noVBand="1"/>
      </w:tblPr>
      <w:tblGrid>
        <w:gridCol w:w="8494"/>
      </w:tblGrid>
      <w:tr w:rsidR="00925C1F" w:rsidRPr="00476AC8" w14:paraId="7595CE9C" w14:textId="77777777" w:rsidTr="004D56E8">
        <w:tc>
          <w:tcPr>
            <w:tcW w:w="8494" w:type="dxa"/>
          </w:tcPr>
          <w:p w14:paraId="19EB5E85" w14:textId="77777777" w:rsidR="00925C1F" w:rsidRPr="00476AC8" w:rsidRDefault="00925C1F" w:rsidP="00FF47AC">
            <w:pPr>
              <w:ind w:right="306"/>
            </w:pPr>
            <w:r w:rsidRPr="00476AC8">
              <w:t>Explicar si el respaldo que se brindará para difundir los resultados del viaje del postulante será de tipo logístico, económico y/o de difusión en medios. Explicar el alcance del respaldo en todos los casos que apliquen.</w:t>
            </w:r>
          </w:p>
        </w:tc>
      </w:tr>
    </w:tbl>
    <w:p w14:paraId="0F241CA7" w14:textId="77777777" w:rsidR="00925C1F" w:rsidRDefault="00925C1F" w:rsidP="005941C6"/>
    <w:p w14:paraId="776BEE62" w14:textId="77777777" w:rsidR="00925C1F" w:rsidRPr="00476AC8" w:rsidRDefault="00925C1F" w:rsidP="005941C6">
      <w:r>
        <w:t>Sin otro particular, quedo de U</w:t>
      </w:r>
      <w:r w:rsidRPr="00476AC8">
        <w:t>sted.</w:t>
      </w:r>
    </w:p>
    <w:p w14:paraId="02A51CE4" w14:textId="77777777" w:rsidR="00925C1F" w:rsidRPr="00476AC8" w:rsidRDefault="00925C1F" w:rsidP="005941C6"/>
    <w:p w14:paraId="135210E7" w14:textId="77777777" w:rsidR="00925C1F" w:rsidRDefault="00925C1F" w:rsidP="005941C6">
      <w:r w:rsidRPr="00476AC8">
        <w:t>Atentamente</w:t>
      </w:r>
    </w:p>
    <w:p w14:paraId="4E5F18A1" w14:textId="77777777" w:rsidR="00925C1F" w:rsidRPr="00476AC8" w:rsidRDefault="00925C1F" w:rsidP="005941C6"/>
    <w:p w14:paraId="3140B780" w14:textId="77777777" w:rsidR="00925C1F" w:rsidRPr="00476AC8" w:rsidRDefault="00925C1F" w:rsidP="005941C6">
      <w:r w:rsidRPr="00476AC8">
        <w:t>Firma</w:t>
      </w:r>
      <w:r>
        <w:t xml:space="preserve"> </w:t>
      </w:r>
      <w:r w:rsidRPr="00476AC8">
        <w:t>___________________</w:t>
      </w:r>
    </w:p>
    <w:p w14:paraId="1ACC6944" w14:textId="77777777" w:rsidR="00925C1F" w:rsidRPr="00476AC8" w:rsidRDefault="00925C1F" w:rsidP="005941C6">
      <w:r w:rsidRPr="00476AC8">
        <w:t xml:space="preserve">Nombres y Apellidos: </w:t>
      </w:r>
    </w:p>
    <w:p w14:paraId="2EEF1F49" w14:textId="77777777" w:rsidR="00925C1F" w:rsidRDefault="00925C1F" w:rsidP="005941C6">
      <w:r>
        <w:t>Documento de Identidad</w:t>
      </w:r>
      <w:r w:rsidRPr="00476AC8">
        <w:t xml:space="preserve">: </w:t>
      </w:r>
    </w:p>
    <w:p w14:paraId="268FF53C" w14:textId="77777777" w:rsidR="00925C1F" w:rsidRDefault="00925C1F" w:rsidP="005941C6">
      <w:r>
        <w:t xml:space="preserve">Institución a la que pertenece: </w:t>
      </w:r>
    </w:p>
    <w:p w14:paraId="7BBFBDBC" w14:textId="77777777" w:rsidR="00925C1F" w:rsidRDefault="00925C1F" w:rsidP="005941C6">
      <w:r>
        <w:t xml:space="preserve">Cargo: </w:t>
      </w:r>
    </w:p>
    <w:p w14:paraId="05DEC552" w14:textId="77777777" w:rsidR="00925C1F" w:rsidRDefault="00925C1F" w:rsidP="005941C6">
      <w:r>
        <w:t xml:space="preserve">Correo electrónico institucional: </w:t>
      </w:r>
    </w:p>
    <w:p w14:paraId="4E447D2E" w14:textId="77777777" w:rsidR="00925C1F" w:rsidRPr="005E6483" w:rsidRDefault="00925C1F" w:rsidP="005941C6">
      <w:r>
        <w:t xml:space="preserve">Teléfono: </w:t>
      </w:r>
    </w:p>
    <w:p w14:paraId="348335DD" w14:textId="77777777" w:rsidR="00925C1F" w:rsidRPr="00CD2FE4" w:rsidRDefault="00925C1F" w:rsidP="005941C6">
      <w:bookmarkStart w:id="446" w:name="_Toc509850228"/>
      <w:bookmarkEnd w:id="446"/>
    </w:p>
    <w:p w14:paraId="2FAD18E9" w14:textId="77777777" w:rsidR="00925C1F" w:rsidRPr="00BF53A5" w:rsidRDefault="00925C1F" w:rsidP="005941C6"/>
    <w:sectPr w:rsidR="00925C1F" w:rsidRPr="00BF53A5" w:rsidSect="00925C1F">
      <w:headerReference w:type="even" r:id="rId17"/>
      <w:headerReference w:type="default" r:id="rId18"/>
      <w:footerReference w:type="even" r:id="rId19"/>
      <w:footerReference w:type="default" r:id="rId20"/>
      <w:headerReference w:type="first" r:id="rId21"/>
      <w:pgSz w:w="11907" w:h="16839" w:code="9"/>
      <w:pgMar w:top="1814" w:right="850" w:bottom="816" w:left="1837"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5E6A6" w14:textId="77777777" w:rsidR="006A7F92" w:rsidRDefault="006A7F92" w:rsidP="005941C6">
      <w:r>
        <w:separator/>
      </w:r>
    </w:p>
  </w:endnote>
  <w:endnote w:type="continuationSeparator" w:id="0">
    <w:p w14:paraId="728048E1" w14:textId="77777777" w:rsidR="006A7F92" w:rsidRDefault="006A7F92" w:rsidP="0059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8170" w14:textId="1BF92D51" w:rsidR="00542A36" w:rsidRDefault="00542A36" w:rsidP="005941C6">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31</w:t>
    </w:r>
    <w:r>
      <w:rPr>
        <w:noProof/>
      </w:rPr>
      <w:fldChar w:fldCharType="end"/>
    </w:r>
    <w:r>
      <w:t xml:space="preserve"> </w:t>
    </w:r>
  </w:p>
  <w:p w14:paraId="23E89183" w14:textId="77777777" w:rsidR="00542A36" w:rsidRDefault="00542A36" w:rsidP="005941C6">
    <w:r>
      <w:t xml:space="preserve"> </w:t>
    </w:r>
  </w:p>
  <w:p w14:paraId="2C2310AE" w14:textId="77777777" w:rsidR="00542A36" w:rsidRDefault="00542A36" w:rsidP="005941C6">
    <w:r>
      <w:t xml:space="preserve"> </w:t>
    </w:r>
  </w:p>
  <w:p w14:paraId="58439EA1" w14:textId="77777777" w:rsidR="00542A36" w:rsidRDefault="00542A36" w:rsidP="005941C6">
    <w:r>
      <w:t xml:space="preserve"> </w:t>
    </w:r>
  </w:p>
  <w:p w14:paraId="352961E7" w14:textId="77777777" w:rsidR="00542A36" w:rsidRDefault="00542A36" w:rsidP="005941C6">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73B2" w14:textId="64A00195" w:rsidR="00542A36" w:rsidRDefault="00542A36" w:rsidP="005941C6">
    <w:r>
      <w:rPr>
        <w:noProof/>
      </w:rPr>
      <w:drawing>
        <wp:anchor distT="0" distB="0" distL="114300" distR="114300" simplePos="0" relativeHeight="251669504" behindDoc="1" locked="0" layoutInCell="1" allowOverlap="1" wp14:anchorId="081E58BC" wp14:editId="02E231EE">
          <wp:simplePos x="0" y="0"/>
          <wp:positionH relativeFrom="column">
            <wp:posOffset>335280</wp:posOffset>
          </wp:positionH>
          <wp:positionV relativeFrom="paragraph">
            <wp:posOffset>-168275</wp:posOffset>
          </wp:positionV>
          <wp:extent cx="5673600" cy="954000"/>
          <wp:effectExtent l="0" t="0" r="381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extLst>
                      <a:ext uri="{28A0092B-C50C-407E-A947-70E740481C1C}">
                        <a14:useLocalDpi xmlns:a14="http://schemas.microsoft.com/office/drawing/2010/main" val="0"/>
                      </a:ext>
                    </a:extLst>
                  </a:blip>
                  <a:stretch>
                    <a:fillRect/>
                  </a:stretch>
                </pic:blipFill>
                <pic:spPr>
                  <a:xfrm>
                    <a:off x="0" y="0"/>
                    <a:ext cx="5673600" cy="95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35A8681" wp14:editId="62F33144">
          <wp:simplePos x="0" y="0"/>
          <wp:positionH relativeFrom="column">
            <wp:posOffset>6350</wp:posOffset>
          </wp:positionH>
          <wp:positionV relativeFrom="paragraph">
            <wp:posOffset>9715500</wp:posOffset>
          </wp:positionV>
          <wp:extent cx="7492365" cy="857885"/>
          <wp:effectExtent l="0" t="0" r="0" b="0"/>
          <wp:wrapThrough wrapText="bothSides">
            <wp:wrapPolygon edited="0">
              <wp:start x="15542" y="2398"/>
              <wp:lineTo x="15542" y="12471"/>
              <wp:lineTo x="18673" y="15828"/>
              <wp:lineTo x="19002" y="15828"/>
              <wp:lineTo x="20760" y="11991"/>
              <wp:lineTo x="20815" y="7674"/>
              <wp:lineTo x="19277" y="3358"/>
              <wp:lineTo x="17794" y="2398"/>
              <wp:lineTo x="15542" y="2398"/>
            </wp:wrapPolygon>
          </wp:wrapThrough>
          <wp:docPr id="25" name="Imagen 25" descr="Descripción: 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ntill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82FAF" w14:textId="7DEB43A8" w:rsidR="00542A36" w:rsidRDefault="00542A36" w:rsidP="005941C6">
    <w:r>
      <w:rPr>
        <w:rFonts w:ascii="Calibri" w:eastAsia="Calibri" w:hAnsi="Calibri" w:cs="Calibri"/>
      </w:rPr>
      <w:tab/>
    </w:r>
    <w:r>
      <w:t xml:space="preserve">E059-2019-01   </w:t>
    </w:r>
    <w:r>
      <w:tab/>
      <w:t xml:space="preserve">             </w:t>
    </w:r>
    <w:r>
      <w:fldChar w:fldCharType="begin"/>
    </w:r>
    <w:r>
      <w:instrText xml:space="preserve"> PAGE   \* MERGEFORMAT </w:instrText>
    </w:r>
    <w:r>
      <w:fldChar w:fldCharType="separate"/>
    </w:r>
    <w:r>
      <w:rPr>
        <w:noProof/>
      </w:rPr>
      <w:t>21</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32</w:t>
    </w:r>
    <w:r>
      <w:rPr>
        <w:noProof/>
      </w:rPr>
      <w:fldChar w:fldCharType="end"/>
    </w:r>
    <w:r>
      <w:t xml:space="preserve">                                     </w:t>
    </w:r>
  </w:p>
  <w:p w14:paraId="3C2803AD" w14:textId="66E11999" w:rsidR="00542A36" w:rsidRDefault="00542A36" w:rsidP="005941C6">
    <w:pPr>
      <w:rPr>
        <w:rFonts w:ascii="Calibri" w:eastAsia="Calibri" w:hAnsi="Calibri" w:cs="Calibri"/>
      </w:rPr>
    </w:pPr>
    <w:r>
      <w:rPr>
        <w:noProof/>
      </w:rPr>
      <w:drawing>
        <wp:anchor distT="0" distB="0" distL="114300" distR="114300" simplePos="0" relativeHeight="251666432" behindDoc="1" locked="0" layoutInCell="1" allowOverlap="1" wp14:anchorId="3ABF78D1" wp14:editId="5E8AC4BD">
          <wp:simplePos x="0" y="0"/>
          <wp:positionH relativeFrom="column">
            <wp:posOffset>6350</wp:posOffset>
          </wp:positionH>
          <wp:positionV relativeFrom="paragraph">
            <wp:posOffset>9715500</wp:posOffset>
          </wp:positionV>
          <wp:extent cx="7492365" cy="857885"/>
          <wp:effectExtent l="0" t="0" r="0" b="0"/>
          <wp:wrapThrough wrapText="bothSides">
            <wp:wrapPolygon edited="0">
              <wp:start x="15542" y="2398"/>
              <wp:lineTo x="15542" y="12471"/>
              <wp:lineTo x="18673" y="15828"/>
              <wp:lineTo x="19002" y="15828"/>
              <wp:lineTo x="20760" y="11991"/>
              <wp:lineTo x="20815" y="7674"/>
              <wp:lineTo x="19277" y="3358"/>
              <wp:lineTo x="17794" y="2398"/>
              <wp:lineTo x="15542" y="2398"/>
            </wp:wrapPolygon>
          </wp:wrapThrough>
          <wp:docPr id="26" name="Imagen 26" descr="Descripción: 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ntill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CAA6632" wp14:editId="57D80825">
          <wp:simplePos x="0" y="0"/>
          <wp:positionH relativeFrom="column">
            <wp:posOffset>6350</wp:posOffset>
          </wp:positionH>
          <wp:positionV relativeFrom="paragraph">
            <wp:posOffset>9715500</wp:posOffset>
          </wp:positionV>
          <wp:extent cx="7492365" cy="857885"/>
          <wp:effectExtent l="0" t="0" r="0" b="0"/>
          <wp:wrapThrough wrapText="bothSides">
            <wp:wrapPolygon edited="0">
              <wp:start x="15542" y="2398"/>
              <wp:lineTo x="15542" y="12471"/>
              <wp:lineTo x="18673" y="15828"/>
              <wp:lineTo x="19002" y="15828"/>
              <wp:lineTo x="20760" y="11991"/>
              <wp:lineTo x="20815" y="7674"/>
              <wp:lineTo x="19277" y="3358"/>
              <wp:lineTo x="17794" y="2398"/>
              <wp:lineTo x="15542" y="2398"/>
            </wp:wrapPolygon>
          </wp:wrapThrough>
          <wp:docPr id="27" name="Imagen 27" descr="Descripción: 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ntill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E8706" w14:textId="43C5EA08" w:rsidR="00542A36" w:rsidRDefault="00542A36" w:rsidP="005941C6">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F4641" w14:textId="77777777" w:rsidR="006A7F92" w:rsidRDefault="006A7F92" w:rsidP="005941C6">
      <w:r>
        <w:separator/>
      </w:r>
    </w:p>
  </w:footnote>
  <w:footnote w:type="continuationSeparator" w:id="0">
    <w:p w14:paraId="59430F28" w14:textId="77777777" w:rsidR="006A7F92" w:rsidRDefault="006A7F92" w:rsidP="005941C6">
      <w:r>
        <w:continuationSeparator/>
      </w:r>
    </w:p>
  </w:footnote>
  <w:footnote w:id="1">
    <w:p w14:paraId="7BC7E88C" w14:textId="77777777" w:rsidR="00542A36" w:rsidRPr="00224AE8" w:rsidRDefault="00542A36" w:rsidP="00FE261B">
      <w:pPr>
        <w:pStyle w:val="Textonotapie"/>
        <w:ind w:right="715"/>
        <w:rPr>
          <w:lang w:val="es-PE"/>
        </w:rPr>
      </w:pPr>
      <w:r>
        <w:rPr>
          <w:rStyle w:val="Refdenotaalpie"/>
        </w:rPr>
        <w:footnoteRef/>
      </w:r>
      <w:r w:rsidRPr="00224AE8">
        <w:rPr>
          <w:lang w:val="es-PE"/>
        </w:rPr>
        <w:t xml:space="preserve"> Áreas de conocimiento en CTI de la OCDE: Ciencias Naturales, Ingeniería y Tecnología, Ciencias Médicas y de la Salud, Ciencias Agrícolas, incluyendo arqueología.</w:t>
      </w:r>
    </w:p>
  </w:footnote>
  <w:footnote w:id="2">
    <w:p w14:paraId="698E2678" w14:textId="7EF7C5C4" w:rsidR="00542A36" w:rsidRPr="00224AE8" w:rsidRDefault="00542A36" w:rsidP="00FE261B">
      <w:pPr>
        <w:pStyle w:val="Textonotapie"/>
        <w:ind w:right="715"/>
        <w:rPr>
          <w:lang w:val="es-PE"/>
        </w:rPr>
      </w:pPr>
      <w:r>
        <w:rPr>
          <w:rStyle w:val="Refdenotaalpie"/>
        </w:rPr>
        <w:footnoteRef/>
      </w:r>
      <w:r w:rsidRPr="00224AE8">
        <w:rPr>
          <w:lang w:val="es-PE"/>
        </w:rPr>
        <w:t xml:space="preserve"> El número mínimo de subvenciones estará condicionado a las propuestas aprobadas.</w:t>
      </w:r>
    </w:p>
  </w:footnote>
  <w:footnote w:id="3">
    <w:p w14:paraId="3962D3E8" w14:textId="08EC1CEF" w:rsidR="00542A36" w:rsidRPr="00FE261B" w:rsidRDefault="00542A36" w:rsidP="00FE261B">
      <w:pPr>
        <w:pStyle w:val="Textonotapie"/>
        <w:ind w:right="715"/>
        <w:rPr>
          <w:lang w:val="es-PE"/>
        </w:rPr>
      </w:pPr>
      <w:r>
        <w:rPr>
          <w:rStyle w:val="Refdenotaalpie"/>
        </w:rPr>
        <w:footnoteRef/>
      </w:r>
      <w:r w:rsidRPr="00FE261B">
        <w:rPr>
          <w:lang w:val="es-PE"/>
        </w:rPr>
        <w:t xml:space="preserve"> En caso de que los integrantes del comité organizador sean también expositores, estos no podrán recibir honorarios provenientes del financiamiento otorgado por el FONDECYT; sin embargo, podrán valorizar su participación como un aporte no monetario.</w:t>
      </w:r>
    </w:p>
  </w:footnote>
  <w:footnote w:id="4">
    <w:p w14:paraId="2FCF21FB" w14:textId="1225362A" w:rsidR="00542A36" w:rsidRPr="00FE261B" w:rsidRDefault="00542A36" w:rsidP="00FE261B">
      <w:pPr>
        <w:pStyle w:val="Textonotapie"/>
        <w:ind w:right="715"/>
        <w:rPr>
          <w:lang w:val="es-PE"/>
        </w:rPr>
      </w:pPr>
      <w:r>
        <w:rPr>
          <w:rStyle w:val="Refdenotaalpie"/>
        </w:rPr>
        <w:footnoteRef/>
      </w:r>
      <w:r w:rsidRPr="00FE261B">
        <w:rPr>
          <w:lang w:val="es-PE"/>
        </w:rPr>
        <w:t xml:space="preserve"> Los gastos de alojamiento, alimentación y movilidad local de los miembros del comité organizador y expositores residentes en el lugar de realización del evento no serán considerados como gastos financiables por el FONDECYT.</w:t>
      </w:r>
    </w:p>
  </w:footnote>
  <w:footnote w:id="5">
    <w:p w14:paraId="2106D530" w14:textId="77777777" w:rsidR="00542A36" w:rsidRPr="00FE261B" w:rsidRDefault="00542A36" w:rsidP="005941C6">
      <w:pPr>
        <w:pStyle w:val="Textonotapie"/>
        <w:rPr>
          <w:lang w:val="es-PE"/>
        </w:rPr>
      </w:pPr>
      <w:r>
        <w:rPr>
          <w:rStyle w:val="Refdenotaalpie"/>
        </w:rPr>
        <w:footnoteRef/>
      </w:r>
      <w:r w:rsidRPr="00FE261B">
        <w:rPr>
          <w:lang w:val="es-PE"/>
        </w:rPr>
        <w:t xml:space="preserve"> Conforme al Art. 115 de la Ley </w:t>
      </w:r>
      <w:proofErr w:type="spellStart"/>
      <w:r w:rsidRPr="00FE261B">
        <w:rPr>
          <w:lang w:val="es-PE"/>
        </w:rPr>
        <w:t>N°</w:t>
      </w:r>
      <w:proofErr w:type="spellEnd"/>
      <w:r w:rsidRPr="00FE261B">
        <w:rPr>
          <w:lang w:val="es-PE"/>
        </w:rPr>
        <w:t xml:space="preserve"> 30220, Ley Universitaria</w:t>
      </w:r>
    </w:p>
  </w:footnote>
  <w:footnote w:id="6">
    <w:p w14:paraId="67533468" w14:textId="77777777" w:rsidR="00542A36" w:rsidRPr="00FE261B" w:rsidRDefault="00542A36" w:rsidP="005941C6">
      <w:pPr>
        <w:pStyle w:val="Textonotapie"/>
        <w:rPr>
          <w:lang w:val="es-PE"/>
        </w:rPr>
      </w:pPr>
      <w:r w:rsidRPr="00FB04C0">
        <w:rPr>
          <w:rStyle w:val="Refdenotaalpie"/>
          <w:rFonts w:ascii="Arial" w:hAnsi="Arial" w:cs="Arial"/>
          <w:sz w:val="18"/>
          <w:szCs w:val="18"/>
        </w:rPr>
        <w:footnoteRef/>
      </w:r>
      <w:r w:rsidRPr="00FE261B">
        <w:rPr>
          <w:lang w:val="es-PE"/>
        </w:rPr>
        <w:t xml:space="preserve"> https://dina.concytec.gob.pe/appDirectorioCTI/</w:t>
      </w:r>
    </w:p>
  </w:footnote>
  <w:footnote w:id="7">
    <w:p w14:paraId="7982EDEE" w14:textId="65B7B8F6" w:rsidR="00542A36" w:rsidRPr="00224AE8" w:rsidRDefault="00542A36" w:rsidP="00FE261B">
      <w:pPr>
        <w:pStyle w:val="Textonotapie"/>
        <w:ind w:right="715"/>
        <w:rPr>
          <w:lang w:val="es-PE"/>
        </w:rPr>
      </w:pPr>
      <w:r>
        <w:rPr>
          <w:rStyle w:val="Refdenotaalpie"/>
        </w:rPr>
        <w:footnoteRef/>
      </w:r>
      <w:r w:rsidRPr="00224AE8">
        <w:rPr>
          <w:lang w:val="es-PE"/>
        </w:rPr>
        <w:t xml:space="preserve"> De conformidad con la Ley </w:t>
      </w:r>
      <w:proofErr w:type="spellStart"/>
      <w:r w:rsidRPr="00224AE8">
        <w:rPr>
          <w:lang w:val="es-PE"/>
        </w:rPr>
        <w:t>N°</w:t>
      </w:r>
      <w:proofErr w:type="spellEnd"/>
      <w:r w:rsidRPr="00224AE8">
        <w:rPr>
          <w:lang w:val="es-PE"/>
        </w:rPr>
        <w:t xml:space="preserve"> 30863, Ley marco de Ciencia, Tecnología e Innovación Tecnológica desde la perspectiva de enfoque de discapacidad.</w:t>
      </w:r>
    </w:p>
  </w:footnote>
  <w:footnote w:id="8">
    <w:p w14:paraId="477C130A" w14:textId="4FEF9E90" w:rsidR="00542A36" w:rsidRPr="00224AE8" w:rsidRDefault="00542A36" w:rsidP="00FE261B">
      <w:pPr>
        <w:pStyle w:val="Textonotapie"/>
        <w:ind w:right="715"/>
        <w:rPr>
          <w:lang w:val="es-PE"/>
        </w:rPr>
      </w:pPr>
      <w:r>
        <w:rPr>
          <w:rStyle w:val="Refdenotaalpie"/>
        </w:rPr>
        <w:footnoteRef/>
      </w:r>
      <w:r w:rsidRPr="00224AE8">
        <w:rPr>
          <w:lang w:val="es-PE"/>
        </w:rPr>
        <w:t xml:space="preserve"> Debe de contar con certificado de discapacidad otorgado por los establecimientos de salud del Ministerio de Salud como centros médicos y hospitales del MINSA, de los Gobiernos Regionales y Locales, por la Sanidad de las Fuerzas Armadas y de la Policía Nacional del Perú, por EsSalud, por el Instituto Nacional Penitenciario (INPE) y por los establecimientos de salud de las clínicas privadas autorizadas.</w:t>
      </w:r>
    </w:p>
  </w:footnote>
  <w:footnote w:id="9">
    <w:p w14:paraId="4975F3B3" w14:textId="77777777" w:rsidR="00542A36" w:rsidRPr="00FE261B" w:rsidRDefault="00542A36" w:rsidP="00FE261B">
      <w:pPr>
        <w:pStyle w:val="Textonotapie"/>
        <w:ind w:right="715"/>
        <w:rPr>
          <w:lang w:val="es-PE"/>
        </w:rPr>
      </w:pPr>
      <w:r>
        <w:rPr>
          <w:rStyle w:val="Refdenotaalpie"/>
          <w:rFonts w:eastAsia="Calibri"/>
        </w:rPr>
        <w:footnoteRef/>
      </w:r>
      <w:r w:rsidRPr="00FE261B">
        <w:rPr>
          <w:lang w:val="es-PE"/>
        </w:rPr>
        <w:t xml:space="preserve"> De conformidad con lo establecido en el numeral 10.3 de la Directiva </w:t>
      </w:r>
      <w:proofErr w:type="spellStart"/>
      <w:r w:rsidRPr="00FE261B">
        <w:rPr>
          <w:lang w:val="es-PE"/>
        </w:rPr>
        <w:t>Nº</w:t>
      </w:r>
      <w:proofErr w:type="spellEnd"/>
      <w:r w:rsidRPr="00FE261B">
        <w:rPr>
          <w:lang w:val="es-PE"/>
        </w:rPr>
        <w:t xml:space="preserve"> 01-2017-FONDECYT-DE, Lineamientos para la inscripción y exclusión del registro de No Elegibles- RENOES, aprobada por Resolución </w:t>
      </w:r>
      <w:proofErr w:type="spellStart"/>
      <w:r w:rsidRPr="00FE261B">
        <w:rPr>
          <w:lang w:val="es-PE"/>
        </w:rPr>
        <w:t>Nº</w:t>
      </w:r>
      <w:proofErr w:type="spellEnd"/>
      <w:r w:rsidRPr="00FE261B">
        <w:rPr>
          <w:lang w:val="es-PE"/>
        </w:rPr>
        <w:t xml:space="preserve"> 086-2017-FONDECYT-DE.</w:t>
      </w:r>
    </w:p>
  </w:footnote>
  <w:footnote w:id="10">
    <w:p w14:paraId="28B62532" w14:textId="36A12B88" w:rsidR="00542A36" w:rsidRPr="00224AE8" w:rsidRDefault="00542A36" w:rsidP="00FF47AC">
      <w:pPr>
        <w:pStyle w:val="Textonotapie"/>
        <w:ind w:right="715"/>
        <w:rPr>
          <w:lang w:val="es-PE"/>
        </w:rPr>
      </w:pPr>
      <w:r w:rsidRPr="0009633E">
        <w:rPr>
          <w:rStyle w:val="Refdenotaalpie"/>
          <w:sz w:val="18"/>
          <w:szCs w:val="18"/>
        </w:rPr>
        <w:footnoteRef/>
      </w:r>
      <w:r w:rsidRPr="00224AE8">
        <w:rPr>
          <w:lang w:val="es-PE"/>
        </w:rPr>
        <w:t xml:space="preserve"> Para estudiantes y egresados de posgrado que realicen la movilización en el marco de su tesis.</w:t>
      </w:r>
    </w:p>
  </w:footnote>
  <w:footnote w:id="11">
    <w:p w14:paraId="6EBDB4B2" w14:textId="77777777" w:rsidR="00542A36" w:rsidRPr="00224AE8" w:rsidRDefault="00542A36" w:rsidP="00FF47AC">
      <w:pPr>
        <w:pStyle w:val="Textonotapie"/>
        <w:ind w:right="715"/>
        <w:rPr>
          <w:lang w:val="es-PE"/>
        </w:rPr>
      </w:pPr>
      <w:r w:rsidRPr="0009633E">
        <w:rPr>
          <w:rStyle w:val="Refdenotaalpie"/>
          <w:sz w:val="18"/>
          <w:szCs w:val="18"/>
        </w:rPr>
        <w:footnoteRef/>
      </w:r>
      <w:r w:rsidRPr="00224AE8">
        <w:rPr>
          <w:lang w:val="es-PE"/>
        </w:rPr>
        <w:t xml:space="preserve"> El respaldo debe ser de una entidad nacional, legalmente constituida en el Perú que puede ser universidad (licenciada o en proceso de licenciamiento por la SUNEDU), instituto o centro de investigación nacional.</w:t>
      </w:r>
    </w:p>
  </w:footnote>
  <w:footnote w:id="12">
    <w:p w14:paraId="7ECA0014" w14:textId="77777777" w:rsidR="00542A36" w:rsidRPr="00FE261B" w:rsidRDefault="00542A36" w:rsidP="00FF47AC">
      <w:pPr>
        <w:pStyle w:val="Textonotapie"/>
        <w:ind w:right="715"/>
        <w:rPr>
          <w:lang w:val="es-PE"/>
        </w:rPr>
      </w:pPr>
      <w:r w:rsidRPr="0009633E">
        <w:rPr>
          <w:rStyle w:val="Refdenotaalpie"/>
          <w:sz w:val="18"/>
          <w:szCs w:val="18"/>
        </w:rPr>
        <w:footnoteRef/>
      </w:r>
      <w:r w:rsidRPr="00FE261B">
        <w:rPr>
          <w:lang w:val="es-PE"/>
        </w:rPr>
        <w:t xml:space="preserve"> Indicar el código y fondo de procedencia del proyecto de I+D+i.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C412" w14:textId="77777777" w:rsidR="00542A36" w:rsidRDefault="00542A36" w:rsidP="005941C6">
    <w:r>
      <w:rPr>
        <w:noProof/>
      </w:rPr>
      <w:drawing>
        <wp:anchor distT="0" distB="0" distL="114300" distR="114300" simplePos="0" relativeHeight="251658240"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22"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9D7F" w14:textId="7A143640" w:rsidR="00542A36" w:rsidRDefault="00542A36" w:rsidP="005941C6">
    <w:r>
      <w:rPr>
        <w:noProof/>
      </w:rPr>
      <w:drawing>
        <wp:anchor distT="0" distB="0" distL="114300" distR="114300" simplePos="0" relativeHeight="251677696" behindDoc="1" locked="0" layoutInCell="1" allowOverlap="1" wp14:anchorId="336C3704" wp14:editId="6A93E20A">
          <wp:simplePos x="0" y="0"/>
          <wp:positionH relativeFrom="column">
            <wp:posOffset>-1144905</wp:posOffset>
          </wp:positionH>
          <wp:positionV relativeFrom="paragraph">
            <wp:posOffset>-446519</wp:posOffset>
          </wp:positionV>
          <wp:extent cx="7519147" cy="1263722"/>
          <wp:effectExtent l="0" t="0" r="0" b="63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147" cy="1263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C93" w14:textId="0104786C" w:rsidR="00542A36" w:rsidRDefault="00542A36" w:rsidP="005941C6">
    <w:r>
      <w:rPr>
        <w:noProof/>
      </w:rPr>
      <w:drawing>
        <wp:anchor distT="0" distB="0" distL="114300" distR="114300" simplePos="0" relativeHeight="251674624" behindDoc="1" locked="0" layoutInCell="1" allowOverlap="1" wp14:anchorId="21F3892D" wp14:editId="3292F2E0">
          <wp:simplePos x="0" y="0"/>
          <wp:positionH relativeFrom="margin">
            <wp:posOffset>-1153681</wp:posOffset>
          </wp:positionH>
          <wp:positionV relativeFrom="paragraph">
            <wp:posOffset>-436245</wp:posOffset>
          </wp:positionV>
          <wp:extent cx="7521610" cy="10644027"/>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s-CDTI-Cyted-portda.png"/>
                  <pic:cNvPicPr/>
                </pic:nvPicPr>
                <pic:blipFill>
                  <a:blip r:embed="rId1">
                    <a:extLst>
                      <a:ext uri="{28A0092B-C50C-407E-A947-70E740481C1C}">
                        <a14:useLocalDpi xmlns:a14="http://schemas.microsoft.com/office/drawing/2010/main" val="0"/>
                      </a:ext>
                    </a:extLst>
                  </a:blip>
                  <a:stretch>
                    <a:fillRect/>
                  </a:stretch>
                </pic:blipFill>
                <pic:spPr>
                  <a:xfrm>
                    <a:off x="0" y="0"/>
                    <a:ext cx="7521610" cy="1064402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FD4"/>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F744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F2ADB"/>
    <w:multiLevelType w:val="hybridMultilevel"/>
    <w:tmpl w:val="C83051C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1717D6"/>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EF42F0"/>
    <w:multiLevelType w:val="hybridMultilevel"/>
    <w:tmpl w:val="39F8426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5A657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BA4C73"/>
    <w:multiLevelType w:val="hybridMultilevel"/>
    <w:tmpl w:val="419A14DA"/>
    <w:lvl w:ilvl="0" w:tplc="6D4A2B6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B682AFA"/>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936B32"/>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C240D3"/>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772E75"/>
    <w:multiLevelType w:val="hybridMultilevel"/>
    <w:tmpl w:val="C83051C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2822E5"/>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0C4DC7"/>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367BEA"/>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427B38"/>
    <w:multiLevelType w:val="multilevel"/>
    <w:tmpl w:val="EDE61A5E"/>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94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7" w15:restartNumberingAfterBreak="0">
    <w:nsid w:val="49533D0A"/>
    <w:multiLevelType w:val="hybridMultilevel"/>
    <w:tmpl w:val="C22C9040"/>
    <w:lvl w:ilvl="0" w:tplc="280A0011">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4A8354B8"/>
    <w:multiLevelType w:val="hybridMultilevel"/>
    <w:tmpl w:val="C83051C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B327279"/>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711F01"/>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3C3893"/>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8A247D"/>
    <w:multiLevelType w:val="hybridMultilevel"/>
    <w:tmpl w:val="C83051C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003721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B471CE"/>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D1140F6"/>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13"/>
  </w:num>
  <w:num w:numId="5">
    <w:abstractNumId w:val="3"/>
  </w:num>
  <w:num w:numId="6">
    <w:abstractNumId w:val="7"/>
  </w:num>
  <w:num w:numId="7">
    <w:abstractNumId w:val="25"/>
  </w:num>
  <w:num w:numId="8">
    <w:abstractNumId w:val="5"/>
  </w:num>
  <w:num w:numId="9">
    <w:abstractNumId w:val="10"/>
  </w:num>
  <w:num w:numId="10">
    <w:abstractNumId w:val="6"/>
  </w:num>
  <w:num w:numId="11">
    <w:abstractNumId w:val="17"/>
  </w:num>
  <w:num w:numId="12">
    <w:abstractNumId w:val="4"/>
  </w:num>
  <w:num w:numId="13">
    <w:abstractNumId w:val="0"/>
  </w:num>
  <w:num w:numId="14">
    <w:abstractNumId w:val="9"/>
  </w:num>
  <w:num w:numId="15">
    <w:abstractNumId w:val="14"/>
  </w:num>
  <w:num w:numId="16">
    <w:abstractNumId w:val="19"/>
  </w:num>
  <w:num w:numId="17">
    <w:abstractNumId w:val="21"/>
  </w:num>
  <w:num w:numId="18">
    <w:abstractNumId w:val="11"/>
  </w:num>
  <w:num w:numId="19">
    <w:abstractNumId w:val="15"/>
  </w:num>
  <w:num w:numId="20">
    <w:abstractNumId w:val="1"/>
  </w:num>
  <w:num w:numId="21">
    <w:abstractNumId w:val="24"/>
  </w:num>
  <w:num w:numId="22">
    <w:abstractNumId w:val="18"/>
  </w:num>
  <w:num w:numId="23">
    <w:abstractNumId w:val="22"/>
  </w:num>
  <w:num w:numId="24">
    <w:abstractNumId w:val="23"/>
  </w:num>
  <w:num w:numId="25">
    <w:abstractNumId w:val="20"/>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10"/>
    <w:rsid w:val="0000517B"/>
    <w:rsid w:val="00011E67"/>
    <w:rsid w:val="000141C8"/>
    <w:rsid w:val="00020920"/>
    <w:rsid w:val="00020E2F"/>
    <w:rsid w:val="000214B5"/>
    <w:rsid w:val="0002359C"/>
    <w:rsid w:val="00024A0C"/>
    <w:rsid w:val="0003047A"/>
    <w:rsid w:val="000315D3"/>
    <w:rsid w:val="000344EF"/>
    <w:rsid w:val="00035C41"/>
    <w:rsid w:val="00036D77"/>
    <w:rsid w:val="000433E5"/>
    <w:rsid w:val="0004687A"/>
    <w:rsid w:val="00050D0E"/>
    <w:rsid w:val="000579CB"/>
    <w:rsid w:val="00060B40"/>
    <w:rsid w:val="00062842"/>
    <w:rsid w:val="0006704A"/>
    <w:rsid w:val="00067F2F"/>
    <w:rsid w:val="000713A6"/>
    <w:rsid w:val="000715D7"/>
    <w:rsid w:val="00073E8F"/>
    <w:rsid w:val="00074D9E"/>
    <w:rsid w:val="000754D0"/>
    <w:rsid w:val="00080182"/>
    <w:rsid w:val="000817F8"/>
    <w:rsid w:val="0008337D"/>
    <w:rsid w:val="000923FE"/>
    <w:rsid w:val="00093773"/>
    <w:rsid w:val="00093B4D"/>
    <w:rsid w:val="000940A8"/>
    <w:rsid w:val="00097E85"/>
    <w:rsid w:val="000A3E8A"/>
    <w:rsid w:val="000A4A00"/>
    <w:rsid w:val="000A50BE"/>
    <w:rsid w:val="000A5504"/>
    <w:rsid w:val="000A77CD"/>
    <w:rsid w:val="000A7902"/>
    <w:rsid w:val="000B08EE"/>
    <w:rsid w:val="000B0AEC"/>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4525"/>
    <w:rsid w:val="000D52FF"/>
    <w:rsid w:val="000E325F"/>
    <w:rsid w:val="000F1203"/>
    <w:rsid w:val="000F3313"/>
    <w:rsid w:val="000F4EB7"/>
    <w:rsid w:val="000F4FA4"/>
    <w:rsid w:val="000F7C58"/>
    <w:rsid w:val="001003CD"/>
    <w:rsid w:val="00100D43"/>
    <w:rsid w:val="00100E99"/>
    <w:rsid w:val="0010206B"/>
    <w:rsid w:val="00103581"/>
    <w:rsid w:val="0010517D"/>
    <w:rsid w:val="00105589"/>
    <w:rsid w:val="00113DC7"/>
    <w:rsid w:val="00120474"/>
    <w:rsid w:val="00120AF3"/>
    <w:rsid w:val="00123709"/>
    <w:rsid w:val="001238BD"/>
    <w:rsid w:val="00124210"/>
    <w:rsid w:val="00124ED2"/>
    <w:rsid w:val="00125C91"/>
    <w:rsid w:val="00126D91"/>
    <w:rsid w:val="001271C3"/>
    <w:rsid w:val="00127A80"/>
    <w:rsid w:val="00130B03"/>
    <w:rsid w:val="0013232F"/>
    <w:rsid w:val="00133760"/>
    <w:rsid w:val="00133A47"/>
    <w:rsid w:val="00135950"/>
    <w:rsid w:val="00141185"/>
    <w:rsid w:val="00144899"/>
    <w:rsid w:val="00145761"/>
    <w:rsid w:val="00145E37"/>
    <w:rsid w:val="001473B5"/>
    <w:rsid w:val="00150A39"/>
    <w:rsid w:val="001532D1"/>
    <w:rsid w:val="00157B49"/>
    <w:rsid w:val="001603BF"/>
    <w:rsid w:val="00160765"/>
    <w:rsid w:val="00161F5F"/>
    <w:rsid w:val="00162338"/>
    <w:rsid w:val="0016268F"/>
    <w:rsid w:val="001630D0"/>
    <w:rsid w:val="0016466B"/>
    <w:rsid w:val="001673AC"/>
    <w:rsid w:val="001717BF"/>
    <w:rsid w:val="001726BC"/>
    <w:rsid w:val="00173D87"/>
    <w:rsid w:val="00175B21"/>
    <w:rsid w:val="00176A32"/>
    <w:rsid w:val="00180803"/>
    <w:rsid w:val="00182356"/>
    <w:rsid w:val="001863CE"/>
    <w:rsid w:val="00186834"/>
    <w:rsid w:val="00192568"/>
    <w:rsid w:val="00197416"/>
    <w:rsid w:val="001A0CED"/>
    <w:rsid w:val="001A23CF"/>
    <w:rsid w:val="001A366D"/>
    <w:rsid w:val="001A3FFA"/>
    <w:rsid w:val="001A648E"/>
    <w:rsid w:val="001A7144"/>
    <w:rsid w:val="001A7336"/>
    <w:rsid w:val="001B037E"/>
    <w:rsid w:val="001B0A00"/>
    <w:rsid w:val="001B44DA"/>
    <w:rsid w:val="001B7088"/>
    <w:rsid w:val="001C0221"/>
    <w:rsid w:val="001C0DB4"/>
    <w:rsid w:val="001C2BAC"/>
    <w:rsid w:val="001C36D8"/>
    <w:rsid w:val="001C3ED1"/>
    <w:rsid w:val="001D0069"/>
    <w:rsid w:val="001D107B"/>
    <w:rsid w:val="001E123F"/>
    <w:rsid w:val="001E2F1A"/>
    <w:rsid w:val="001E3FC1"/>
    <w:rsid w:val="001E540E"/>
    <w:rsid w:val="001F222E"/>
    <w:rsid w:val="001F262E"/>
    <w:rsid w:val="001F5072"/>
    <w:rsid w:val="00203117"/>
    <w:rsid w:val="0020474E"/>
    <w:rsid w:val="002057C0"/>
    <w:rsid w:val="00205CA0"/>
    <w:rsid w:val="00205E11"/>
    <w:rsid w:val="002060BD"/>
    <w:rsid w:val="00206504"/>
    <w:rsid w:val="00207C10"/>
    <w:rsid w:val="002109C6"/>
    <w:rsid w:val="0021292E"/>
    <w:rsid w:val="00212A20"/>
    <w:rsid w:val="00215606"/>
    <w:rsid w:val="00220A29"/>
    <w:rsid w:val="0022294F"/>
    <w:rsid w:val="002233EC"/>
    <w:rsid w:val="002248D7"/>
    <w:rsid w:val="00224AE8"/>
    <w:rsid w:val="0022518D"/>
    <w:rsid w:val="002251E0"/>
    <w:rsid w:val="00232C21"/>
    <w:rsid w:val="00236F09"/>
    <w:rsid w:val="0024140C"/>
    <w:rsid w:val="00243256"/>
    <w:rsid w:val="00252776"/>
    <w:rsid w:val="0025667C"/>
    <w:rsid w:val="00257210"/>
    <w:rsid w:val="00261AEA"/>
    <w:rsid w:val="00262CF0"/>
    <w:rsid w:val="00263185"/>
    <w:rsid w:val="00263ACD"/>
    <w:rsid w:val="00263DF2"/>
    <w:rsid w:val="002652D2"/>
    <w:rsid w:val="00266947"/>
    <w:rsid w:val="00271CDD"/>
    <w:rsid w:val="002728E8"/>
    <w:rsid w:val="00282004"/>
    <w:rsid w:val="0028517C"/>
    <w:rsid w:val="00286B14"/>
    <w:rsid w:val="00287D67"/>
    <w:rsid w:val="00292D1C"/>
    <w:rsid w:val="002931BF"/>
    <w:rsid w:val="00293B45"/>
    <w:rsid w:val="00295A50"/>
    <w:rsid w:val="00296F97"/>
    <w:rsid w:val="00297E1E"/>
    <w:rsid w:val="002A20EA"/>
    <w:rsid w:val="002A3AE7"/>
    <w:rsid w:val="002A40E1"/>
    <w:rsid w:val="002A5929"/>
    <w:rsid w:val="002B0C26"/>
    <w:rsid w:val="002B0D71"/>
    <w:rsid w:val="002B1C41"/>
    <w:rsid w:val="002B1CCF"/>
    <w:rsid w:val="002B544F"/>
    <w:rsid w:val="002B556F"/>
    <w:rsid w:val="002C1661"/>
    <w:rsid w:val="002C2194"/>
    <w:rsid w:val="002C30A0"/>
    <w:rsid w:val="002D3E96"/>
    <w:rsid w:val="002D43C2"/>
    <w:rsid w:val="002D5F8D"/>
    <w:rsid w:val="002D6603"/>
    <w:rsid w:val="002D75E7"/>
    <w:rsid w:val="002E18AA"/>
    <w:rsid w:val="002E32B6"/>
    <w:rsid w:val="002E3D6D"/>
    <w:rsid w:val="002E467C"/>
    <w:rsid w:val="002E6A3E"/>
    <w:rsid w:val="002F054D"/>
    <w:rsid w:val="002F0989"/>
    <w:rsid w:val="002F31EA"/>
    <w:rsid w:val="002F7304"/>
    <w:rsid w:val="00300D69"/>
    <w:rsid w:val="00303183"/>
    <w:rsid w:val="0030320A"/>
    <w:rsid w:val="00303F86"/>
    <w:rsid w:val="00304975"/>
    <w:rsid w:val="00305836"/>
    <w:rsid w:val="00306208"/>
    <w:rsid w:val="00306627"/>
    <w:rsid w:val="0031232D"/>
    <w:rsid w:val="003175D0"/>
    <w:rsid w:val="00320516"/>
    <w:rsid w:val="00320A93"/>
    <w:rsid w:val="003211AD"/>
    <w:rsid w:val="00321934"/>
    <w:rsid w:val="00321D0F"/>
    <w:rsid w:val="00321E0B"/>
    <w:rsid w:val="003220C9"/>
    <w:rsid w:val="0032366B"/>
    <w:rsid w:val="003266BC"/>
    <w:rsid w:val="0033516F"/>
    <w:rsid w:val="0033710B"/>
    <w:rsid w:val="00341A51"/>
    <w:rsid w:val="0034404C"/>
    <w:rsid w:val="003455CB"/>
    <w:rsid w:val="00347ECC"/>
    <w:rsid w:val="00350240"/>
    <w:rsid w:val="003512E9"/>
    <w:rsid w:val="00351F11"/>
    <w:rsid w:val="003526DF"/>
    <w:rsid w:val="003528D7"/>
    <w:rsid w:val="00352972"/>
    <w:rsid w:val="00354FAF"/>
    <w:rsid w:val="003579D3"/>
    <w:rsid w:val="00360B7B"/>
    <w:rsid w:val="003614DC"/>
    <w:rsid w:val="00366264"/>
    <w:rsid w:val="00375B57"/>
    <w:rsid w:val="00380741"/>
    <w:rsid w:val="003808CC"/>
    <w:rsid w:val="00383B64"/>
    <w:rsid w:val="00390F6E"/>
    <w:rsid w:val="00391B8B"/>
    <w:rsid w:val="00391E56"/>
    <w:rsid w:val="00392F16"/>
    <w:rsid w:val="003A0F1C"/>
    <w:rsid w:val="003A1CDE"/>
    <w:rsid w:val="003A5154"/>
    <w:rsid w:val="003A5E69"/>
    <w:rsid w:val="003B1502"/>
    <w:rsid w:val="003B153D"/>
    <w:rsid w:val="003B525E"/>
    <w:rsid w:val="003B5C20"/>
    <w:rsid w:val="003B7691"/>
    <w:rsid w:val="003B79C4"/>
    <w:rsid w:val="003B7E14"/>
    <w:rsid w:val="003C39D9"/>
    <w:rsid w:val="003C4D04"/>
    <w:rsid w:val="003C6575"/>
    <w:rsid w:val="003C74CE"/>
    <w:rsid w:val="003C7957"/>
    <w:rsid w:val="003D63CA"/>
    <w:rsid w:val="003E0496"/>
    <w:rsid w:val="003E08A3"/>
    <w:rsid w:val="003E156F"/>
    <w:rsid w:val="003E2F5F"/>
    <w:rsid w:val="003E3568"/>
    <w:rsid w:val="003E5C00"/>
    <w:rsid w:val="003E682A"/>
    <w:rsid w:val="003E7827"/>
    <w:rsid w:val="003F09B4"/>
    <w:rsid w:val="003F4000"/>
    <w:rsid w:val="003F4D22"/>
    <w:rsid w:val="003F5799"/>
    <w:rsid w:val="003F720A"/>
    <w:rsid w:val="00400FA9"/>
    <w:rsid w:val="00403306"/>
    <w:rsid w:val="00404058"/>
    <w:rsid w:val="00406C08"/>
    <w:rsid w:val="0041499E"/>
    <w:rsid w:val="004167F1"/>
    <w:rsid w:val="00417F59"/>
    <w:rsid w:val="0042306C"/>
    <w:rsid w:val="00432F99"/>
    <w:rsid w:val="00433C07"/>
    <w:rsid w:val="00434ED8"/>
    <w:rsid w:val="0043650F"/>
    <w:rsid w:val="0044009C"/>
    <w:rsid w:val="004404B4"/>
    <w:rsid w:val="00441131"/>
    <w:rsid w:val="0044126C"/>
    <w:rsid w:val="00441536"/>
    <w:rsid w:val="004415C8"/>
    <w:rsid w:val="00441C76"/>
    <w:rsid w:val="004448B4"/>
    <w:rsid w:val="00444A68"/>
    <w:rsid w:val="00447384"/>
    <w:rsid w:val="00450F10"/>
    <w:rsid w:val="0045204C"/>
    <w:rsid w:val="00455CAB"/>
    <w:rsid w:val="00455F92"/>
    <w:rsid w:val="00460FA6"/>
    <w:rsid w:val="00461F84"/>
    <w:rsid w:val="0046268D"/>
    <w:rsid w:val="00463256"/>
    <w:rsid w:val="00463511"/>
    <w:rsid w:val="00464114"/>
    <w:rsid w:val="00464154"/>
    <w:rsid w:val="004644E1"/>
    <w:rsid w:val="00464E4F"/>
    <w:rsid w:val="0046532F"/>
    <w:rsid w:val="004663D6"/>
    <w:rsid w:val="004749B4"/>
    <w:rsid w:val="00475E84"/>
    <w:rsid w:val="0047687C"/>
    <w:rsid w:val="00481047"/>
    <w:rsid w:val="00481281"/>
    <w:rsid w:val="00485FA5"/>
    <w:rsid w:val="0048746D"/>
    <w:rsid w:val="00487C2E"/>
    <w:rsid w:val="004930B4"/>
    <w:rsid w:val="0049482C"/>
    <w:rsid w:val="004A0701"/>
    <w:rsid w:val="004A075F"/>
    <w:rsid w:val="004A20E8"/>
    <w:rsid w:val="004A3FB2"/>
    <w:rsid w:val="004A48EF"/>
    <w:rsid w:val="004B0F10"/>
    <w:rsid w:val="004B3A59"/>
    <w:rsid w:val="004B59D6"/>
    <w:rsid w:val="004C03EA"/>
    <w:rsid w:val="004C0D7C"/>
    <w:rsid w:val="004C1337"/>
    <w:rsid w:val="004C2DE3"/>
    <w:rsid w:val="004C3BD1"/>
    <w:rsid w:val="004C3EF7"/>
    <w:rsid w:val="004C40C6"/>
    <w:rsid w:val="004C765E"/>
    <w:rsid w:val="004D56E8"/>
    <w:rsid w:val="004D68CD"/>
    <w:rsid w:val="004D70A1"/>
    <w:rsid w:val="004D74F0"/>
    <w:rsid w:val="004F2F34"/>
    <w:rsid w:val="004F43AD"/>
    <w:rsid w:val="004F4EDE"/>
    <w:rsid w:val="004F551C"/>
    <w:rsid w:val="005003E6"/>
    <w:rsid w:val="00500950"/>
    <w:rsid w:val="00501A83"/>
    <w:rsid w:val="0050443D"/>
    <w:rsid w:val="005062E9"/>
    <w:rsid w:val="00511020"/>
    <w:rsid w:val="00511F81"/>
    <w:rsid w:val="00512AFD"/>
    <w:rsid w:val="00513E2A"/>
    <w:rsid w:val="005145D2"/>
    <w:rsid w:val="00521B8F"/>
    <w:rsid w:val="0052204F"/>
    <w:rsid w:val="00525133"/>
    <w:rsid w:val="00526047"/>
    <w:rsid w:val="0052652B"/>
    <w:rsid w:val="00530739"/>
    <w:rsid w:val="005311D2"/>
    <w:rsid w:val="00531CCB"/>
    <w:rsid w:val="0053209A"/>
    <w:rsid w:val="005335E2"/>
    <w:rsid w:val="005352A5"/>
    <w:rsid w:val="00536114"/>
    <w:rsid w:val="005361C7"/>
    <w:rsid w:val="005367A2"/>
    <w:rsid w:val="00537DEE"/>
    <w:rsid w:val="00542A36"/>
    <w:rsid w:val="00543CD1"/>
    <w:rsid w:val="005458B2"/>
    <w:rsid w:val="00551BD9"/>
    <w:rsid w:val="0055245A"/>
    <w:rsid w:val="005528F9"/>
    <w:rsid w:val="005543C4"/>
    <w:rsid w:val="00555D67"/>
    <w:rsid w:val="00561BB2"/>
    <w:rsid w:val="00563202"/>
    <w:rsid w:val="005635D8"/>
    <w:rsid w:val="005654CF"/>
    <w:rsid w:val="00566250"/>
    <w:rsid w:val="00577CE4"/>
    <w:rsid w:val="005807BC"/>
    <w:rsid w:val="00581446"/>
    <w:rsid w:val="00583093"/>
    <w:rsid w:val="00587185"/>
    <w:rsid w:val="00592044"/>
    <w:rsid w:val="00593242"/>
    <w:rsid w:val="0059346D"/>
    <w:rsid w:val="00593653"/>
    <w:rsid w:val="00593CD6"/>
    <w:rsid w:val="005941C6"/>
    <w:rsid w:val="00595810"/>
    <w:rsid w:val="00595C1F"/>
    <w:rsid w:val="00597BD5"/>
    <w:rsid w:val="005A2186"/>
    <w:rsid w:val="005A7585"/>
    <w:rsid w:val="005B104D"/>
    <w:rsid w:val="005B3616"/>
    <w:rsid w:val="005C1A9F"/>
    <w:rsid w:val="005C2A7F"/>
    <w:rsid w:val="005C309E"/>
    <w:rsid w:val="005C50F8"/>
    <w:rsid w:val="005D02D9"/>
    <w:rsid w:val="005D1BCB"/>
    <w:rsid w:val="005E13AD"/>
    <w:rsid w:val="005E45E2"/>
    <w:rsid w:val="005E53C4"/>
    <w:rsid w:val="005E69A7"/>
    <w:rsid w:val="005F4C36"/>
    <w:rsid w:val="005F50D9"/>
    <w:rsid w:val="005F53AE"/>
    <w:rsid w:val="005F5C96"/>
    <w:rsid w:val="006021AA"/>
    <w:rsid w:val="0060540A"/>
    <w:rsid w:val="006054BA"/>
    <w:rsid w:val="006110A2"/>
    <w:rsid w:val="00612D21"/>
    <w:rsid w:val="006138C9"/>
    <w:rsid w:val="00617AD4"/>
    <w:rsid w:val="00617F16"/>
    <w:rsid w:val="00621DCA"/>
    <w:rsid w:val="00624B25"/>
    <w:rsid w:val="00624F9E"/>
    <w:rsid w:val="0063167D"/>
    <w:rsid w:val="00631961"/>
    <w:rsid w:val="00633723"/>
    <w:rsid w:val="006354DC"/>
    <w:rsid w:val="00635D6D"/>
    <w:rsid w:val="006369D3"/>
    <w:rsid w:val="006425E7"/>
    <w:rsid w:val="00642FB6"/>
    <w:rsid w:val="00644960"/>
    <w:rsid w:val="006467E2"/>
    <w:rsid w:val="00657544"/>
    <w:rsid w:val="00661079"/>
    <w:rsid w:val="00663D84"/>
    <w:rsid w:val="0066431C"/>
    <w:rsid w:val="006678C0"/>
    <w:rsid w:val="00667F4E"/>
    <w:rsid w:val="0067055D"/>
    <w:rsid w:val="00671ECF"/>
    <w:rsid w:val="00672667"/>
    <w:rsid w:val="00672DE4"/>
    <w:rsid w:val="00674434"/>
    <w:rsid w:val="00675A69"/>
    <w:rsid w:val="00675AF9"/>
    <w:rsid w:val="00675B02"/>
    <w:rsid w:val="006774B7"/>
    <w:rsid w:val="00677757"/>
    <w:rsid w:val="00677DD9"/>
    <w:rsid w:val="006815F5"/>
    <w:rsid w:val="00681E96"/>
    <w:rsid w:val="006826D0"/>
    <w:rsid w:val="006852FC"/>
    <w:rsid w:val="0068583F"/>
    <w:rsid w:val="00687F3E"/>
    <w:rsid w:val="00697B0C"/>
    <w:rsid w:val="006A1E1E"/>
    <w:rsid w:val="006A2929"/>
    <w:rsid w:val="006A30E9"/>
    <w:rsid w:val="006A461B"/>
    <w:rsid w:val="006A50A5"/>
    <w:rsid w:val="006A56E5"/>
    <w:rsid w:val="006A7364"/>
    <w:rsid w:val="006A7F92"/>
    <w:rsid w:val="006B19A2"/>
    <w:rsid w:val="006B2A30"/>
    <w:rsid w:val="006B3886"/>
    <w:rsid w:val="006B4A8D"/>
    <w:rsid w:val="006B56F7"/>
    <w:rsid w:val="006B5984"/>
    <w:rsid w:val="006C09EE"/>
    <w:rsid w:val="006C170A"/>
    <w:rsid w:val="006C3607"/>
    <w:rsid w:val="006C399A"/>
    <w:rsid w:val="006D0B03"/>
    <w:rsid w:val="006D2FD5"/>
    <w:rsid w:val="006D30DF"/>
    <w:rsid w:val="006D4841"/>
    <w:rsid w:val="006D4FE3"/>
    <w:rsid w:val="006D5201"/>
    <w:rsid w:val="006D747D"/>
    <w:rsid w:val="006E021B"/>
    <w:rsid w:val="006E0FFC"/>
    <w:rsid w:val="006E34D6"/>
    <w:rsid w:val="006E70A6"/>
    <w:rsid w:val="006F0A42"/>
    <w:rsid w:val="006F2C74"/>
    <w:rsid w:val="006F39A2"/>
    <w:rsid w:val="006F5A18"/>
    <w:rsid w:val="006F65F9"/>
    <w:rsid w:val="006F6775"/>
    <w:rsid w:val="00700D1F"/>
    <w:rsid w:val="00702369"/>
    <w:rsid w:val="00702BF0"/>
    <w:rsid w:val="00704B5F"/>
    <w:rsid w:val="00706619"/>
    <w:rsid w:val="00706AD2"/>
    <w:rsid w:val="007109BE"/>
    <w:rsid w:val="00714D67"/>
    <w:rsid w:val="00716227"/>
    <w:rsid w:val="0072174C"/>
    <w:rsid w:val="00721A79"/>
    <w:rsid w:val="00722D07"/>
    <w:rsid w:val="0072469A"/>
    <w:rsid w:val="00725642"/>
    <w:rsid w:val="0073297E"/>
    <w:rsid w:val="00735CEB"/>
    <w:rsid w:val="00736EA1"/>
    <w:rsid w:val="00737C28"/>
    <w:rsid w:val="00741CD9"/>
    <w:rsid w:val="0074606E"/>
    <w:rsid w:val="00746202"/>
    <w:rsid w:val="00751E6A"/>
    <w:rsid w:val="00751E95"/>
    <w:rsid w:val="00752D57"/>
    <w:rsid w:val="00753953"/>
    <w:rsid w:val="00753A56"/>
    <w:rsid w:val="00755941"/>
    <w:rsid w:val="0075601F"/>
    <w:rsid w:val="00756E76"/>
    <w:rsid w:val="007575A5"/>
    <w:rsid w:val="00760D30"/>
    <w:rsid w:val="00762761"/>
    <w:rsid w:val="007666CA"/>
    <w:rsid w:val="007672B0"/>
    <w:rsid w:val="007710AD"/>
    <w:rsid w:val="0077128E"/>
    <w:rsid w:val="00777C65"/>
    <w:rsid w:val="00777F65"/>
    <w:rsid w:val="00781C62"/>
    <w:rsid w:val="00781DD4"/>
    <w:rsid w:val="00784F3A"/>
    <w:rsid w:val="00786367"/>
    <w:rsid w:val="007933E1"/>
    <w:rsid w:val="00793B4E"/>
    <w:rsid w:val="0079755C"/>
    <w:rsid w:val="007A10D0"/>
    <w:rsid w:val="007A201D"/>
    <w:rsid w:val="007A22B7"/>
    <w:rsid w:val="007A6BC5"/>
    <w:rsid w:val="007B0FAC"/>
    <w:rsid w:val="007B2079"/>
    <w:rsid w:val="007B30F8"/>
    <w:rsid w:val="007B60E9"/>
    <w:rsid w:val="007B6F01"/>
    <w:rsid w:val="007C1AC4"/>
    <w:rsid w:val="007C2FB2"/>
    <w:rsid w:val="007C3D73"/>
    <w:rsid w:val="007C7F0B"/>
    <w:rsid w:val="007D023E"/>
    <w:rsid w:val="007D0CAB"/>
    <w:rsid w:val="007D18FA"/>
    <w:rsid w:val="007D22F8"/>
    <w:rsid w:val="007D3631"/>
    <w:rsid w:val="007D45E5"/>
    <w:rsid w:val="007D4EFB"/>
    <w:rsid w:val="007D5196"/>
    <w:rsid w:val="007D5A28"/>
    <w:rsid w:val="007D7FEF"/>
    <w:rsid w:val="007E1E4A"/>
    <w:rsid w:val="007E2080"/>
    <w:rsid w:val="007E327A"/>
    <w:rsid w:val="007E73B0"/>
    <w:rsid w:val="007F1E8E"/>
    <w:rsid w:val="007F3C7D"/>
    <w:rsid w:val="007F3D11"/>
    <w:rsid w:val="007F4C2B"/>
    <w:rsid w:val="007F5DED"/>
    <w:rsid w:val="007F7451"/>
    <w:rsid w:val="007F7DB2"/>
    <w:rsid w:val="008019CD"/>
    <w:rsid w:val="00802C12"/>
    <w:rsid w:val="00806657"/>
    <w:rsid w:val="00806B24"/>
    <w:rsid w:val="0082224A"/>
    <w:rsid w:val="00826937"/>
    <w:rsid w:val="00831E71"/>
    <w:rsid w:val="008349FE"/>
    <w:rsid w:val="00834F8F"/>
    <w:rsid w:val="0083708D"/>
    <w:rsid w:val="008437C4"/>
    <w:rsid w:val="00844F95"/>
    <w:rsid w:val="0084512F"/>
    <w:rsid w:val="00846A0B"/>
    <w:rsid w:val="00847313"/>
    <w:rsid w:val="0085091F"/>
    <w:rsid w:val="00851597"/>
    <w:rsid w:val="008527E6"/>
    <w:rsid w:val="00853B65"/>
    <w:rsid w:val="00854AA0"/>
    <w:rsid w:val="00863013"/>
    <w:rsid w:val="008639DF"/>
    <w:rsid w:val="008700FC"/>
    <w:rsid w:val="0087047E"/>
    <w:rsid w:val="0087133E"/>
    <w:rsid w:val="008742BF"/>
    <w:rsid w:val="00875C78"/>
    <w:rsid w:val="00875CDF"/>
    <w:rsid w:val="008762F7"/>
    <w:rsid w:val="0087710C"/>
    <w:rsid w:val="0088029C"/>
    <w:rsid w:val="00882D9A"/>
    <w:rsid w:val="00882E06"/>
    <w:rsid w:val="00885780"/>
    <w:rsid w:val="008870FE"/>
    <w:rsid w:val="0089212E"/>
    <w:rsid w:val="00892F3E"/>
    <w:rsid w:val="00893B50"/>
    <w:rsid w:val="00894E84"/>
    <w:rsid w:val="00896688"/>
    <w:rsid w:val="008A0E99"/>
    <w:rsid w:val="008A29A2"/>
    <w:rsid w:val="008A2FDC"/>
    <w:rsid w:val="008A36BF"/>
    <w:rsid w:val="008A4D71"/>
    <w:rsid w:val="008A6A72"/>
    <w:rsid w:val="008B14BC"/>
    <w:rsid w:val="008B3A48"/>
    <w:rsid w:val="008B5DFC"/>
    <w:rsid w:val="008B7485"/>
    <w:rsid w:val="008C2866"/>
    <w:rsid w:val="008C2C91"/>
    <w:rsid w:val="008C5C79"/>
    <w:rsid w:val="008C6946"/>
    <w:rsid w:val="008D0FA8"/>
    <w:rsid w:val="008D3CA4"/>
    <w:rsid w:val="008E063F"/>
    <w:rsid w:val="008E0F20"/>
    <w:rsid w:val="008E252B"/>
    <w:rsid w:val="008E4204"/>
    <w:rsid w:val="008E68E3"/>
    <w:rsid w:val="008E748F"/>
    <w:rsid w:val="008E7CCC"/>
    <w:rsid w:val="008F01CC"/>
    <w:rsid w:val="008F3D3C"/>
    <w:rsid w:val="008F67CC"/>
    <w:rsid w:val="008F7FC3"/>
    <w:rsid w:val="0090098B"/>
    <w:rsid w:val="00902BF9"/>
    <w:rsid w:val="009034C8"/>
    <w:rsid w:val="0090598F"/>
    <w:rsid w:val="0090721F"/>
    <w:rsid w:val="009075FC"/>
    <w:rsid w:val="0090790B"/>
    <w:rsid w:val="0091432E"/>
    <w:rsid w:val="00916036"/>
    <w:rsid w:val="00916704"/>
    <w:rsid w:val="00917884"/>
    <w:rsid w:val="009205FE"/>
    <w:rsid w:val="00923A3A"/>
    <w:rsid w:val="009250F4"/>
    <w:rsid w:val="0092510B"/>
    <w:rsid w:val="0092543A"/>
    <w:rsid w:val="00925C1F"/>
    <w:rsid w:val="009304C3"/>
    <w:rsid w:val="00930896"/>
    <w:rsid w:val="009313A5"/>
    <w:rsid w:val="0093158C"/>
    <w:rsid w:val="009320C3"/>
    <w:rsid w:val="00934610"/>
    <w:rsid w:val="00936303"/>
    <w:rsid w:val="00957FD5"/>
    <w:rsid w:val="00963295"/>
    <w:rsid w:val="00963958"/>
    <w:rsid w:val="00965246"/>
    <w:rsid w:val="00965A68"/>
    <w:rsid w:val="00965D0B"/>
    <w:rsid w:val="00965D33"/>
    <w:rsid w:val="009714D7"/>
    <w:rsid w:val="00972135"/>
    <w:rsid w:val="009747A8"/>
    <w:rsid w:val="00974B2D"/>
    <w:rsid w:val="00980FE6"/>
    <w:rsid w:val="009840AC"/>
    <w:rsid w:val="009844BA"/>
    <w:rsid w:val="0098570D"/>
    <w:rsid w:val="009904D3"/>
    <w:rsid w:val="00991478"/>
    <w:rsid w:val="009931B8"/>
    <w:rsid w:val="00995BEB"/>
    <w:rsid w:val="009A1C2D"/>
    <w:rsid w:val="009A5360"/>
    <w:rsid w:val="009A64B2"/>
    <w:rsid w:val="009B3D18"/>
    <w:rsid w:val="009B5603"/>
    <w:rsid w:val="009B6822"/>
    <w:rsid w:val="009B6E59"/>
    <w:rsid w:val="009C01A8"/>
    <w:rsid w:val="009C0CC9"/>
    <w:rsid w:val="009C13F6"/>
    <w:rsid w:val="009C1E96"/>
    <w:rsid w:val="009C2062"/>
    <w:rsid w:val="009C5DAA"/>
    <w:rsid w:val="009C5FEC"/>
    <w:rsid w:val="009D1233"/>
    <w:rsid w:val="009D19D0"/>
    <w:rsid w:val="009D6797"/>
    <w:rsid w:val="009D6E45"/>
    <w:rsid w:val="009F1DC4"/>
    <w:rsid w:val="009F3ABA"/>
    <w:rsid w:val="009F5545"/>
    <w:rsid w:val="00A00F91"/>
    <w:rsid w:val="00A02849"/>
    <w:rsid w:val="00A0477E"/>
    <w:rsid w:val="00A05D15"/>
    <w:rsid w:val="00A07384"/>
    <w:rsid w:val="00A07553"/>
    <w:rsid w:val="00A0760C"/>
    <w:rsid w:val="00A07920"/>
    <w:rsid w:val="00A1019C"/>
    <w:rsid w:val="00A113BE"/>
    <w:rsid w:val="00A2068D"/>
    <w:rsid w:val="00A21EB8"/>
    <w:rsid w:val="00A25C2A"/>
    <w:rsid w:val="00A2746D"/>
    <w:rsid w:val="00A31755"/>
    <w:rsid w:val="00A32505"/>
    <w:rsid w:val="00A34538"/>
    <w:rsid w:val="00A34BE7"/>
    <w:rsid w:val="00A34CC1"/>
    <w:rsid w:val="00A3642B"/>
    <w:rsid w:val="00A377E9"/>
    <w:rsid w:val="00A406D6"/>
    <w:rsid w:val="00A42DE9"/>
    <w:rsid w:val="00A42FBD"/>
    <w:rsid w:val="00A43463"/>
    <w:rsid w:val="00A43EF6"/>
    <w:rsid w:val="00A44081"/>
    <w:rsid w:val="00A459CC"/>
    <w:rsid w:val="00A46BA4"/>
    <w:rsid w:val="00A47D40"/>
    <w:rsid w:val="00A51394"/>
    <w:rsid w:val="00A522DA"/>
    <w:rsid w:val="00A524A7"/>
    <w:rsid w:val="00A52801"/>
    <w:rsid w:val="00A54193"/>
    <w:rsid w:val="00A56334"/>
    <w:rsid w:val="00A568D3"/>
    <w:rsid w:val="00A606F5"/>
    <w:rsid w:val="00A60C58"/>
    <w:rsid w:val="00A60CEB"/>
    <w:rsid w:val="00A62D1E"/>
    <w:rsid w:val="00A6574A"/>
    <w:rsid w:val="00A66EE7"/>
    <w:rsid w:val="00A7017A"/>
    <w:rsid w:val="00A709BD"/>
    <w:rsid w:val="00A74607"/>
    <w:rsid w:val="00A80847"/>
    <w:rsid w:val="00A82032"/>
    <w:rsid w:val="00A84AA8"/>
    <w:rsid w:val="00A87473"/>
    <w:rsid w:val="00A87526"/>
    <w:rsid w:val="00A90445"/>
    <w:rsid w:val="00A90EBD"/>
    <w:rsid w:val="00A91973"/>
    <w:rsid w:val="00A92092"/>
    <w:rsid w:val="00AA089F"/>
    <w:rsid w:val="00AA0EF2"/>
    <w:rsid w:val="00AA2DC8"/>
    <w:rsid w:val="00AA47E0"/>
    <w:rsid w:val="00AA5324"/>
    <w:rsid w:val="00AA7A8C"/>
    <w:rsid w:val="00AB11C3"/>
    <w:rsid w:val="00AB33EA"/>
    <w:rsid w:val="00AB3CCF"/>
    <w:rsid w:val="00AB7FAD"/>
    <w:rsid w:val="00AC1B4A"/>
    <w:rsid w:val="00AC1FE2"/>
    <w:rsid w:val="00AC2E05"/>
    <w:rsid w:val="00AC5C09"/>
    <w:rsid w:val="00AC6F7F"/>
    <w:rsid w:val="00AC7473"/>
    <w:rsid w:val="00AD123C"/>
    <w:rsid w:val="00AD1C00"/>
    <w:rsid w:val="00AD452D"/>
    <w:rsid w:val="00AD5FC3"/>
    <w:rsid w:val="00AE42D0"/>
    <w:rsid w:val="00AE5CC2"/>
    <w:rsid w:val="00AE7B52"/>
    <w:rsid w:val="00AE7DE6"/>
    <w:rsid w:val="00AF06C1"/>
    <w:rsid w:val="00AF072D"/>
    <w:rsid w:val="00AF1F59"/>
    <w:rsid w:val="00AF207D"/>
    <w:rsid w:val="00AF58A6"/>
    <w:rsid w:val="00AF5A05"/>
    <w:rsid w:val="00B00084"/>
    <w:rsid w:val="00B008E4"/>
    <w:rsid w:val="00B0124D"/>
    <w:rsid w:val="00B01422"/>
    <w:rsid w:val="00B01CED"/>
    <w:rsid w:val="00B0522F"/>
    <w:rsid w:val="00B07CD8"/>
    <w:rsid w:val="00B11646"/>
    <w:rsid w:val="00B1185F"/>
    <w:rsid w:val="00B11C4A"/>
    <w:rsid w:val="00B11F3E"/>
    <w:rsid w:val="00B12B62"/>
    <w:rsid w:val="00B21F94"/>
    <w:rsid w:val="00B22AE6"/>
    <w:rsid w:val="00B23732"/>
    <w:rsid w:val="00B243A0"/>
    <w:rsid w:val="00B24B28"/>
    <w:rsid w:val="00B25848"/>
    <w:rsid w:val="00B260A1"/>
    <w:rsid w:val="00B266F7"/>
    <w:rsid w:val="00B2684F"/>
    <w:rsid w:val="00B31E06"/>
    <w:rsid w:val="00B32FC2"/>
    <w:rsid w:val="00B3702B"/>
    <w:rsid w:val="00B40A4F"/>
    <w:rsid w:val="00B41AAF"/>
    <w:rsid w:val="00B4442E"/>
    <w:rsid w:val="00B44EF8"/>
    <w:rsid w:val="00B45197"/>
    <w:rsid w:val="00B47D38"/>
    <w:rsid w:val="00B47E9E"/>
    <w:rsid w:val="00B50139"/>
    <w:rsid w:val="00B50576"/>
    <w:rsid w:val="00B510EC"/>
    <w:rsid w:val="00B622BD"/>
    <w:rsid w:val="00B64E9E"/>
    <w:rsid w:val="00B671DE"/>
    <w:rsid w:val="00B70ECA"/>
    <w:rsid w:val="00B71B7C"/>
    <w:rsid w:val="00B73E39"/>
    <w:rsid w:val="00B7464B"/>
    <w:rsid w:val="00B778EA"/>
    <w:rsid w:val="00B81584"/>
    <w:rsid w:val="00B81C4C"/>
    <w:rsid w:val="00B8314C"/>
    <w:rsid w:val="00B83EFF"/>
    <w:rsid w:val="00B85DB2"/>
    <w:rsid w:val="00B878CF"/>
    <w:rsid w:val="00B9308B"/>
    <w:rsid w:val="00B942DF"/>
    <w:rsid w:val="00B97B7E"/>
    <w:rsid w:val="00BA066D"/>
    <w:rsid w:val="00BA1F63"/>
    <w:rsid w:val="00BA6198"/>
    <w:rsid w:val="00BB620B"/>
    <w:rsid w:val="00BB625B"/>
    <w:rsid w:val="00BB70FD"/>
    <w:rsid w:val="00BB7120"/>
    <w:rsid w:val="00BC0692"/>
    <w:rsid w:val="00BC202E"/>
    <w:rsid w:val="00BC4FD3"/>
    <w:rsid w:val="00BC6D9F"/>
    <w:rsid w:val="00BC7258"/>
    <w:rsid w:val="00BD0378"/>
    <w:rsid w:val="00BD0C3E"/>
    <w:rsid w:val="00BD2695"/>
    <w:rsid w:val="00BD2F0A"/>
    <w:rsid w:val="00BD37D8"/>
    <w:rsid w:val="00BD70BA"/>
    <w:rsid w:val="00BE5451"/>
    <w:rsid w:val="00BE789C"/>
    <w:rsid w:val="00BF1B32"/>
    <w:rsid w:val="00BF2BD7"/>
    <w:rsid w:val="00BF4E8E"/>
    <w:rsid w:val="00BF53A5"/>
    <w:rsid w:val="00BF6D8C"/>
    <w:rsid w:val="00BF71D6"/>
    <w:rsid w:val="00BF72F8"/>
    <w:rsid w:val="00BF739E"/>
    <w:rsid w:val="00C01078"/>
    <w:rsid w:val="00C0130D"/>
    <w:rsid w:val="00C054E4"/>
    <w:rsid w:val="00C06592"/>
    <w:rsid w:val="00C06659"/>
    <w:rsid w:val="00C1043E"/>
    <w:rsid w:val="00C11DCF"/>
    <w:rsid w:val="00C12882"/>
    <w:rsid w:val="00C14636"/>
    <w:rsid w:val="00C23FD6"/>
    <w:rsid w:val="00C2457F"/>
    <w:rsid w:val="00C25582"/>
    <w:rsid w:val="00C30734"/>
    <w:rsid w:val="00C31F83"/>
    <w:rsid w:val="00C32482"/>
    <w:rsid w:val="00C33AEB"/>
    <w:rsid w:val="00C35103"/>
    <w:rsid w:val="00C40807"/>
    <w:rsid w:val="00C462D2"/>
    <w:rsid w:val="00C46DE7"/>
    <w:rsid w:val="00C47CD0"/>
    <w:rsid w:val="00C503F0"/>
    <w:rsid w:val="00C54158"/>
    <w:rsid w:val="00C64DF0"/>
    <w:rsid w:val="00C65C7D"/>
    <w:rsid w:val="00C67C86"/>
    <w:rsid w:val="00C70566"/>
    <w:rsid w:val="00C74137"/>
    <w:rsid w:val="00C74FF3"/>
    <w:rsid w:val="00C77089"/>
    <w:rsid w:val="00C7764C"/>
    <w:rsid w:val="00C80583"/>
    <w:rsid w:val="00C84129"/>
    <w:rsid w:val="00C902CF"/>
    <w:rsid w:val="00C94E31"/>
    <w:rsid w:val="00C952ED"/>
    <w:rsid w:val="00C96B74"/>
    <w:rsid w:val="00C96D3F"/>
    <w:rsid w:val="00CA1FE0"/>
    <w:rsid w:val="00CB0205"/>
    <w:rsid w:val="00CB0E96"/>
    <w:rsid w:val="00CB391A"/>
    <w:rsid w:val="00CB468E"/>
    <w:rsid w:val="00CB478A"/>
    <w:rsid w:val="00CC1760"/>
    <w:rsid w:val="00CC3AF4"/>
    <w:rsid w:val="00CC4B74"/>
    <w:rsid w:val="00CC4F54"/>
    <w:rsid w:val="00CC5A1A"/>
    <w:rsid w:val="00CC5D21"/>
    <w:rsid w:val="00CC5D91"/>
    <w:rsid w:val="00CD21E7"/>
    <w:rsid w:val="00CD2BE4"/>
    <w:rsid w:val="00CD2CA1"/>
    <w:rsid w:val="00CD5080"/>
    <w:rsid w:val="00CD76BF"/>
    <w:rsid w:val="00CE1255"/>
    <w:rsid w:val="00CE2674"/>
    <w:rsid w:val="00CE29EA"/>
    <w:rsid w:val="00CE46A8"/>
    <w:rsid w:val="00CE65CC"/>
    <w:rsid w:val="00CF39DD"/>
    <w:rsid w:val="00CF55BA"/>
    <w:rsid w:val="00CF56C5"/>
    <w:rsid w:val="00CF6B6E"/>
    <w:rsid w:val="00CF79BD"/>
    <w:rsid w:val="00D00879"/>
    <w:rsid w:val="00D013A8"/>
    <w:rsid w:val="00D043EE"/>
    <w:rsid w:val="00D0475F"/>
    <w:rsid w:val="00D111B9"/>
    <w:rsid w:val="00D129ED"/>
    <w:rsid w:val="00D150B4"/>
    <w:rsid w:val="00D168EF"/>
    <w:rsid w:val="00D22434"/>
    <w:rsid w:val="00D22AC5"/>
    <w:rsid w:val="00D22D20"/>
    <w:rsid w:val="00D22EB2"/>
    <w:rsid w:val="00D23A65"/>
    <w:rsid w:val="00D2513E"/>
    <w:rsid w:val="00D27141"/>
    <w:rsid w:val="00D34792"/>
    <w:rsid w:val="00D36A06"/>
    <w:rsid w:val="00D418B0"/>
    <w:rsid w:val="00D426D6"/>
    <w:rsid w:val="00D45DA5"/>
    <w:rsid w:val="00D47012"/>
    <w:rsid w:val="00D519D4"/>
    <w:rsid w:val="00D524EE"/>
    <w:rsid w:val="00D52601"/>
    <w:rsid w:val="00D53BF3"/>
    <w:rsid w:val="00D53FA2"/>
    <w:rsid w:val="00D6003A"/>
    <w:rsid w:val="00D658B0"/>
    <w:rsid w:val="00D67710"/>
    <w:rsid w:val="00D71210"/>
    <w:rsid w:val="00D739E8"/>
    <w:rsid w:val="00D73DAA"/>
    <w:rsid w:val="00D802BA"/>
    <w:rsid w:val="00D804CD"/>
    <w:rsid w:val="00D81738"/>
    <w:rsid w:val="00D848CD"/>
    <w:rsid w:val="00D9023C"/>
    <w:rsid w:val="00D91D6D"/>
    <w:rsid w:val="00D96D56"/>
    <w:rsid w:val="00DA03C9"/>
    <w:rsid w:val="00DA0631"/>
    <w:rsid w:val="00DA2FE8"/>
    <w:rsid w:val="00DA7836"/>
    <w:rsid w:val="00DB0DFE"/>
    <w:rsid w:val="00DB3650"/>
    <w:rsid w:val="00DB4013"/>
    <w:rsid w:val="00DB4C05"/>
    <w:rsid w:val="00DB75C5"/>
    <w:rsid w:val="00DC0685"/>
    <w:rsid w:val="00DC489B"/>
    <w:rsid w:val="00DD0083"/>
    <w:rsid w:val="00DD2BA2"/>
    <w:rsid w:val="00DD48F7"/>
    <w:rsid w:val="00DE25FB"/>
    <w:rsid w:val="00DE38AF"/>
    <w:rsid w:val="00DE64F0"/>
    <w:rsid w:val="00DF11E2"/>
    <w:rsid w:val="00DF209E"/>
    <w:rsid w:val="00DF2E36"/>
    <w:rsid w:val="00DF4A06"/>
    <w:rsid w:val="00E0112C"/>
    <w:rsid w:val="00E0361C"/>
    <w:rsid w:val="00E03EE5"/>
    <w:rsid w:val="00E05524"/>
    <w:rsid w:val="00E062C5"/>
    <w:rsid w:val="00E06965"/>
    <w:rsid w:val="00E0776C"/>
    <w:rsid w:val="00E1098A"/>
    <w:rsid w:val="00E10E61"/>
    <w:rsid w:val="00E11D18"/>
    <w:rsid w:val="00E13EDE"/>
    <w:rsid w:val="00E14099"/>
    <w:rsid w:val="00E1551F"/>
    <w:rsid w:val="00E15D8B"/>
    <w:rsid w:val="00E15E8F"/>
    <w:rsid w:val="00E20494"/>
    <w:rsid w:val="00E20500"/>
    <w:rsid w:val="00E20672"/>
    <w:rsid w:val="00E215E0"/>
    <w:rsid w:val="00E21790"/>
    <w:rsid w:val="00E241AE"/>
    <w:rsid w:val="00E24B7E"/>
    <w:rsid w:val="00E32F4B"/>
    <w:rsid w:val="00E341F8"/>
    <w:rsid w:val="00E3484A"/>
    <w:rsid w:val="00E34F99"/>
    <w:rsid w:val="00E3696E"/>
    <w:rsid w:val="00E36AF7"/>
    <w:rsid w:val="00E36FF1"/>
    <w:rsid w:val="00E43BAD"/>
    <w:rsid w:val="00E46C32"/>
    <w:rsid w:val="00E5069E"/>
    <w:rsid w:val="00E51865"/>
    <w:rsid w:val="00E55A94"/>
    <w:rsid w:val="00E570F3"/>
    <w:rsid w:val="00E57463"/>
    <w:rsid w:val="00E60492"/>
    <w:rsid w:val="00E62714"/>
    <w:rsid w:val="00E642BB"/>
    <w:rsid w:val="00E65DB3"/>
    <w:rsid w:val="00E7101C"/>
    <w:rsid w:val="00E71503"/>
    <w:rsid w:val="00E74428"/>
    <w:rsid w:val="00E76928"/>
    <w:rsid w:val="00E80733"/>
    <w:rsid w:val="00E82596"/>
    <w:rsid w:val="00E8397F"/>
    <w:rsid w:val="00E84286"/>
    <w:rsid w:val="00E84B5D"/>
    <w:rsid w:val="00E84B9B"/>
    <w:rsid w:val="00E85D78"/>
    <w:rsid w:val="00E85EAE"/>
    <w:rsid w:val="00E91082"/>
    <w:rsid w:val="00E93D51"/>
    <w:rsid w:val="00E948CB"/>
    <w:rsid w:val="00E959B4"/>
    <w:rsid w:val="00EA0148"/>
    <w:rsid w:val="00EA18DD"/>
    <w:rsid w:val="00EA2173"/>
    <w:rsid w:val="00EA284E"/>
    <w:rsid w:val="00EA4265"/>
    <w:rsid w:val="00EA4C8B"/>
    <w:rsid w:val="00EA524E"/>
    <w:rsid w:val="00EA63F9"/>
    <w:rsid w:val="00EA660D"/>
    <w:rsid w:val="00EA7BC8"/>
    <w:rsid w:val="00EB2075"/>
    <w:rsid w:val="00EB48BA"/>
    <w:rsid w:val="00EB4EEF"/>
    <w:rsid w:val="00EC0883"/>
    <w:rsid w:val="00EC0B2C"/>
    <w:rsid w:val="00EC10E7"/>
    <w:rsid w:val="00EC4583"/>
    <w:rsid w:val="00EC4694"/>
    <w:rsid w:val="00EC7102"/>
    <w:rsid w:val="00EC7803"/>
    <w:rsid w:val="00ED0694"/>
    <w:rsid w:val="00ED25AF"/>
    <w:rsid w:val="00ED2B08"/>
    <w:rsid w:val="00ED3115"/>
    <w:rsid w:val="00ED4147"/>
    <w:rsid w:val="00EE1026"/>
    <w:rsid w:val="00EE34B3"/>
    <w:rsid w:val="00EE6F10"/>
    <w:rsid w:val="00EF1131"/>
    <w:rsid w:val="00EF39D2"/>
    <w:rsid w:val="00EF4003"/>
    <w:rsid w:val="00EF6677"/>
    <w:rsid w:val="00EF7308"/>
    <w:rsid w:val="00EF7472"/>
    <w:rsid w:val="00F00457"/>
    <w:rsid w:val="00F045A3"/>
    <w:rsid w:val="00F04D03"/>
    <w:rsid w:val="00F0520D"/>
    <w:rsid w:val="00F05C7F"/>
    <w:rsid w:val="00F114DC"/>
    <w:rsid w:val="00F125A1"/>
    <w:rsid w:val="00F13F65"/>
    <w:rsid w:val="00F149E6"/>
    <w:rsid w:val="00F1750F"/>
    <w:rsid w:val="00F21FFA"/>
    <w:rsid w:val="00F22B78"/>
    <w:rsid w:val="00F23660"/>
    <w:rsid w:val="00F33625"/>
    <w:rsid w:val="00F357F7"/>
    <w:rsid w:val="00F359FA"/>
    <w:rsid w:val="00F36E7B"/>
    <w:rsid w:val="00F40B28"/>
    <w:rsid w:val="00F420C8"/>
    <w:rsid w:val="00F42594"/>
    <w:rsid w:val="00F42FB7"/>
    <w:rsid w:val="00F50B64"/>
    <w:rsid w:val="00F555C7"/>
    <w:rsid w:val="00F55F6A"/>
    <w:rsid w:val="00F603A3"/>
    <w:rsid w:val="00F63CE5"/>
    <w:rsid w:val="00F653D6"/>
    <w:rsid w:val="00F66513"/>
    <w:rsid w:val="00F67B1B"/>
    <w:rsid w:val="00F73FD0"/>
    <w:rsid w:val="00F74063"/>
    <w:rsid w:val="00F74D51"/>
    <w:rsid w:val="00F91180"/>
    <w:rsid w:val="00F913E4"/>
    <w:rsid w:val="00F93778"/>
    <w:rsid w:val="00F93B15"/>
    <w:rsid w:val="00F93C18"/>
    <w:rsid w:val="00F93E81"/>
    <w:rsid w:val="00F96A3D"/>
    <w:rsid w:val="00F97E9D"/>
    <w:rsid w:val="00FA143F"/>
    <w:rsid w:val="00FA2966"/>
    <w:rsid w:val="00FA2B95"/>
    <w:rsid w:val="00FA459E"/>
    <w:rsid w:val="00FA7C08"/>
    <w:rsid w:val="00FB04C0"/>
    <w:rsid w:val="00FB21C4"/>
    <w:rsid w:val="00FB3E1D"/>
    <w:rsid w:val="00FB4CF5"/>
    <w:rsid w:val="00FB55CF"/>
    <w:rsid w:val="00FB5EFE"/>
    <w:rsid w:val="00FB616E"/>
    <w:rsid w:val="00FC000B"/>
    <w:rsid w:val="00FC1960"/>
    <w:rsid w:val="00FC3D24"/>
    <w:rsid w:val="00FC773E"/>
    <w:rsid w:val="00FC7806"/>
    <w:rsid w:val="00FC7D3F"/>
    <w:rsid w:val="00FD0377"/>
    <w:rsid w:val="00FD31D3"/>
    <w:rsid w:val="00FD59CB"/>
    <w:rsid w:val="00FD5A44"/>
    <w:rsid w:val="00FD5A55"/>
    <w:rsid w:val="00FE167B"/>
    <w:rsid w:val="00FE23E6"/>
    <w:rsid w:val="00FE261B"/>
    <w:rsid w:val="00FE48CE"/>
    <w:rsid w:val="00FE6096"/>
    <w:rsid w:val="00FF0D99"/>
    <w:rsid w:val="00FF2716"/>
    <w:rsid w:val="00FF3001"/>
    <w:rsid w:val="00FF47AC"/>
    <w:rsid w:val="00FF73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5A51"/>
  <w15:docId w15:val="{6907A851-AFEA-4C29-9EB6-B3F4EEDA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1C6"/>
    <w:pPr>
      <w:spacing w:after="5" w:line="276" w:lineRule="auto"/>
      <w:ind w:right="715"/>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2"/>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441131"/>
    <w:pPr>
      <w:keepNext/>
      <w:keepLines/>
      <w:numPr>
        <w:ilvl w:val="3"/>
        <w:numId w:val="1"/>
      </w:numPr>
      <w:spacing w:before="40" w:after="0"/>
      <w:outlineLvl w:val="3"/>
    </w:pPr>
    <w:rPr>
      <w:rFonts w:eastAsiaTheme="majorEastAsia"/>
      <w:b/>
      <w:iC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ED25AF"/>
    <w:pPr>
      <w:tabs>
        <w:tab w:val="left" w:pos="1276"/>
        <w:tab w:val="right" w:leader="dot" w:pos="9210"/>
      </w:tabs>
      <w:spacing w:after="100"/>
      <w:ind w:left="851" w:right="148" w:hanging="147"/>
    </w:pPr>
  </w:style>
  <w:style w:type="table" w:styleId="Tablaconcuadrcula">
    <w:name w:val="Table Grid"/>
    <w:basedOn w:val="Tablanormal"/>
    <w:uiPriority w:val="3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uiPriority w:val="99"/>
    <w:rsid w:val="00E36AF7"/>
    <w:rPr>
      <w:vertAlign w:val="superscript"/>
    </w:rPr>
  </w:style>
  <w:style w:type="paragraph" w:styleId="Textonotapie">
    <w:name w:val="footnote text"/>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Ind w:w="0" w:type="nil"/>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441131"/>
    <w:rPr>
      <w:rFonts w:ascii="Arial" w:eastAsiaTheme="majorEastAsia" w:hAnsi="Arial" w:cs="Arial"/>
      <w:b/>
      <w:iC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paragraph" w:styleId="Sinespaciado">
    <w:name w:val="No Spacing"/>
    <w:link w:val="SinespaciadoCar"/>
    <w:uiPriority w:val="1"/>
    <w:qFormat/>
    <w:rsid w:val="00925C1F"/>
    <w:pPr>
      <w:spacing w:after="0" w:line="240" w:lineRule="auto"/>
    </w:pPr>
  </w:style>
  <w:style w:type="character" w:customStyle="1" w:styleId="SinespaciadoCar">
    <w:name w:val="Sin espaciado Car"/>
    <w:basedOn w:val="Fuentedeprrafopredeter"/>
    <w:link w:val="Sinespaciado"/>
    <w:uiPriority w:val="1"/>
    <w:rsid w:val="00925C1F"/>
  </w:style>
  <w:style w:type="character" w:styleId="CitaHTML">
    <w:name w:val="HTML Cite"/>
    <w:basedOn w:val="Fuentedeprrafopredeter"/>
    <w:uiPriority w:val="99"/>
    <w:semiHidden/>
    <w:unhideWhenUsed/>
    <w:rsid w:val="00834F8F"/>
    <w:rPr>
      <w:i/>
      <w:iCs/>
    </w:rPr>
  </w:style>
  <w:style w:type="character" w:styleId="Mencinsinresolver">
    <w:name w:val="Unresolved Mention"/>
    <w:basedOn w:val="Fuentedeprrafopredeter"/>
    <w:uiPriority w:val="99"/>
    <w:semiHidden/>
    <w:unhideWhenUsed/>
    <w:rsid w:val="00EF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952349177">
          <w:marLeft w:val="135"/>
          <w:marRight w:val="135"/>
          <w:marTop w:val="0"/>
          <w:marBottom w:val="90"/>
          <w:divBdr>
            <w:top w:val="none" w:sz="0" w:space="0" w:color="auto"/>
            <w:left w:val="none" w:sz="0" w:space="0" w:color="auto"/>
            <w:bottom w:val="none" w:sz="0" w:space="0" w:color="auto"/>
            <w:right w:val="none" w:sz="0" w:space="0" w:color="auto"/>
          </w:divBdr>
        </w:div>
        <w:div w:id="1021786169">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hyperlink" Target="mailto:activatuconsulta@fondecyt.gob.p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esadeayuda@concytec.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ondecyt.gob.p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s@fondecyt.gob.pe" TargetMode="External"/><Relationship Id="rId5" Type="http://schemas.openxmlformats.org/officeDocument/2006/relationships/webSettings" Target="webSettings.xml"/><Relationship Id="rId15" Type="http://schemas.openxmlformats.org/officeDocument/2006/relationships/hyperlink" Target="https://ayuda.conicyt.cl" TargetMode="External"/><Relationship Id="rId23" Type="http://schemas.openxmlformats.org/officeDocument/2006/relationships/theme" Target="theme/theme1.xml"/><Relationship Id="rId10" Type="http://schemas.openxmlformats.org/officeDocument/2006/relationships/hyperlink" Target="https://www.conicyt.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ndecyt.gob.pe/" TargetMode="External"/><Relationship Id="rId14" Type="http://schemas.openxmlformats.org/officeDocument/2006/relationships/hyperlink" Target="mailto:ctivitae@concytec.gob.p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208B-DE56-4E03-A301-BEC5C999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32</Pages>
  <Words>7283</Words>
  <Characters>40058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subject/>
  <dc:creator>RFranco</dc:creator>
  <cp:keywords/>
  <dc:description/>
  <cp:lastModifiedBy>Ursula Fabiola Reyes Matos</cp:lastModifiedBy>
  <cp:revision>19</cp:revision>
  <cp:lastPrinted>2019-03-29T19:30:00Z</cp:lastPrinted>
  <dcterms:created xsi:type="dcterms:W3CDTF">2019-03-25T23:22:00Z</dcterms:created>
  <dcterms:modified xsi:type="dcterms:W3CDTF">2019-03-29T19:31:00Z</dcterms:modified>
</cp:coreProperties>
</file>